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0061" w14:textId="1567AF66" w:rsidR="002C6B02" w:rsidRPr="00592453" w:rsidRDefault="002C6B02">
      <w:pPr>
        <w:pStyle w:val="BodyText"/>
        <w:rPr>
          <w:rFonts w:ascii="Times New Roman"/>
          <w:sz w:val="20"/>
        </w:rPr>
      </w:pPr>
    </w:p>
    <w:p w14:paraId="30FA8FA9" w14:textId="77777777" w:rsidR="002C6B02" w:rsidRPr="00592453" w:rsidRDefault="002C6B02">
      <w:pPr>
        <w:pStyle w:val="BodyText"/>
        <w:rPr>
          <w:rFonts w:ascii="Times New Roman"/>
          <w:sz w:val="20"/>
        </w:rPr>
      </w:pPr>
    </w:p>
    <w:p w14:paraId="17661B24" w14:textId="77777777" w:rsidR="002C6B02" w:rsidRPr="00592453" w:rsidRDefault="002C6B02">
      <w:pPr>
        <w:pStyle w:val="BodyText"/>
        <w:rPr>
          <w:rFonts w:ascii="Times New Roman"/>
          <w:sz w:val="20"/>
        </w:rPr>
      </w:pPr>
    </w:p>
    <w:p w14:paraId="432BF843" w14:textId="77777777" w:rsidR="002C6B02" w:rsidRPr="00592453" w:rsidRDefault="002C6B02">
      <w:pPr>
        <w:pStyle w:val="BodyText"/>
        <w:rPr>
          <w:rFonts w:ascii="Times New Roman"/>
          <w:sz w:val="20"/>
        </w:rPr>
      </w:pPr>
    </w:p>
    <w:p w14:paraId="08E0076C" w14:textId="77777777" w:rsidR="002C6B02" w:rsidRPr="00592453" w:rsidRDefault="002C6B02">
      <w:pPr>
        <w:pStyle w:val="BodyText"/>
        <w:rPr>
          <w:rFonts w:ascii="Times New Roman"/>
          <w:sz w:val="20"/>
        </w:rPr>
      </w:pPr>
    </w:p>
    <w:p w14:paraId="15896EFD" w14:textId="77777777" w:rsidR="002C6B02" w:rsidRPr="00592453" w:rsidRDefault="002C6B02">
      <w:pPr>
        <w:pStyle w:val="BodyText"/>
        <w:rPr>
          <w:rFonts w:ascii="Times New Roman"/>
          <w:sz w:val="20"/>
        </w:rPr>
      </w:pPr>
    </w:p>
    <w:p w14:paraId="54738E97" w14:textId="77777777" w:rsidR="002C6B02" w:rsidRPr="00592453" w:rsidRDefault="002C6B02">
      <w:pPr>
        <w:pStyle w:val="BodyText"/>
        <w:rPr>
          <w:rFonts w:ascii="Times New Roman"/>
          <w:sz w:val="20"/>
        </w:rPr>
      </w:pPr>
    </w:p>
    <w:p w14:paraId="703216E9" w14:textId="77777777" w:rsidR="002C6B02" w:rsidRPr="00592453" w:rsidRDefault="00FD7929">
      <w:pPr>
        <w:spacing w:before="214"/>
        <w:ind w:left="102"/>
        <w:rPr>
          <w:rFonts w:ascii="Montserrat SemiBold" w:hAnsi="Montserrat SemiBold"/>
          <w:b/>
          <w:sz w:val="72"/>
        </w:rPr>
      </w:pPr>
      <w:bookmarkStart w:id="0" w:name="_bookmark0"/>
      <w:bookmarkEnd w:id="0"/>
      <w:r w:rsidRPr="00592453">
        <w:rPr>
          <w:rFonts w:ascii="Montserrat SemiBold" w:hAnsi="Montserrat SemiBold"/>
          <w:b/>
          <w:sz w:val="72"/>
        </w:rPr>
        <w:t>Monitoring Victoria’s</w:t>
      </w:r>
    </w:p>
    <w:p w14:paraId="3E89ED21" w14:textId="77777777" w:rsidR="00390D57" w:rsidRDefault="00FD7929" w:rsidP="00F333F3">
      <w:pPr>
        <w:spacing w:before="8" w:line="285" w:lineRule="auto"/>
        <w:ind w:left="102" w:right="1273"/>
        <w:rPr>
          <w:rFonts w:ascii="Montserrat SemiBold"/>
          <w:b/>
          <w:sz w:val="72"/>
        </w:rPr>
      </w:pPr>
      <w:r w:rsidRPr="00592453">
        <w:rPr>
          <w:rFonts w:ascii="Montserrat SemiBold"/>
          <w:b/>
          <w:sz w:val="72"/>
        </w:rPr>
        <w:t xml:space="preserve">family violence reforms </w:t>
      </w:r>
    </w:p>
    <w:p w14:paraId="55D5AD04" w14:textId="77777777" w:rsidR="00390D57" w:rsidRDefault="00390D57" w:rsidP="00F333F3">
      <w:pPr>
        <w:spacing w:before="8" w:line="285" w:lineRule="auto"/>
        <w:ind w:left="102" w:right="1273"/>
        <w:rPr>
          <w:rFonts w:ascii="Montserrat SemiBold"/>
          <w:b/>
          <w:sz w:val="72"/>
        </w:rPr>
      </w:pPr>
    </w:p>
    <w:p w14:paraId="131967A2" w14:textId="4C5AE37A" w:rsidR="002C6B02" w:rsidRPr="00592453" w:rsidRDefault="00FD7929" w:rsidP="00F333F3">
      <w:pPr>
        <w:spacing w:before="8" w:line="285" w:lineRule="auto"/>
        <w:ind w:left="102" w:right="1273"/>
        <w:rPr>
          <w:rFonts w:ascii="Montserrat SemiBold"/>
          <w:b/>
          <w:sz w:val="72"/>
        </w:rPr>
      </w:pPr>
      <w:r w:rsidRPr="00592453">
        <w:rPr>
          <w:rFonts w:ascii="Montserrat SemiBold"/>
          <w:b/>
          <w:sz w:val="72"/>
        </w:rPr>
        <w:t>Aboriginal-led</w:t>
      </w:r>
      <w:r w:rsidR="00F333F3">
        <w:rPr>
          <w:rFonts w:ascii="Montserrat SemiBold"/>
          <w:b/>
          <w:sz w:val="72"/>
        </w:rPr>
        <w:t xml:space="preserve"> </w:t>
      </w:r>
      <w:r w:rsidRPr="00592453">
        <w:rPr>
          <w:rFonts w:ascii="Montserrat SemiBold"/>
          <w:b/>
          <w:sz w:val="72"/>
        </w:rPr>
        <w:t>prevention and early intervention</w:t>
      </w:r>
    </w:p>
    <w:p w14:paraId="50A97FC7" w14:textId="77777777" w:rsidR="002C6B02" w:rsidRPr="00592453" w:rsidRDefault="00FD7929">
      <w:pPr>
        <w:spacing w:before="27"/>
        <w:ind w:left="102"/>
        <w:rPr>
          <w:rFonts w:ascii="Montserrat"/>
          <w:sz w:val="28"/>
        </w:rPr>
      </w:pPr>
      <w:r w:rsidRPr="00592453">
        <w:rPr>
          <w:rFonts w:ascii="Montserrat"/>
          <w:sz w:val="28"/>
        </w:rPr>
        <w:t>December 2022</w:t>
      </w:r>
    </w:p>
    <w:p w14:paraId="1197CB8A" w14:textId="77777777" w:rsidR="002C6B02" w:rsidRPr="00592453" w:rsidRDefault="002C6B02">
      <w:pPr>
        <w:pStyle w:val="BodyText"/>
        <w:rPr>
          <w:rFonts w:ascii="Montserrat"/>
          <w:sz w:val="20"/>
        </w:rPr>
      </w:pPr>
    </w:p>
    <w:p w14:paraId="0768233C" w14:textId="77777777" w:rsidR="002C6B02" w:rsidRPr="00592453" w:rsidRDefault="002C6B02">
      <w:pPr>
        <w:pStyle w:val="BodyText"/>
        <w:rPr>
          <w:rFonts w:ascii="Montserrat"/>
          <w:sz w:val="20"/>
        </w:rPr>
      </w:pPr>
    </w:p>
    <w:p w14:paraId="411C6DD1" w14:textId="77777777" w:rsidR="002C6B02" w:rsidRPr="00592453" w:rsidRDefault="002C6B02">
      <w:pPr>
        <w:pStyle w:val="BodyText"/>
        <w:rPr>
          <w:rFonts w:ascii="Montserrat"/>
          <w:sz w:val="20"/>
        </w:rPr>
      </w:pPr>
    </w:p>
    <w:p w14:paraId="7AADCD87" w14:textId="77777777" w:rsidR="002C6B02" w:rsidRPr="00592453" w:rsidRDefault="002C6B02">
      <w:pPr>
        <w:pStyle w:val="BodyText"/>
        <w:rPr>
          <w:rFonts w:ascii="Montserrat"/>
          <w:sz w:val="20"/>
        </w:rPr>
      </w:pPr>
    </w:p>
    <w:p w14:paraId="78B2B5BE" w14:textId="77777777" w:rsidR="002C6B02" w:rsidRPr="00592453" w:rsidRDefault="002C6B02">
      <w:pPr>
        <w:pStyle w:val="BodyText"/>
        <w:rPr>
          <w:rFonts w:ascii="Montserrat"/>
          <w:sz w:val="20"/>
        </w:rPr>
      </w:pPr>
    </w:p>
    <w:p w14:paraId="7AF3240B" w14:textId="77777777" w:rsidR="002C6B02" w:rsidRPr="00592453" w:rsidRDefault="002C6B02">
      <w:pPr>
        <w:pStyle w:val="BodyText"/>
        <w:rPr>
          <w:rFonts w:ascii="Montserrat"/>
          <w:sz w:val="20"/>
        </w:rPr>
      </w:pPr>
    </w:p>
    <w:p w14:paraId="5CBABB19" w14:textId="77777777" w:rsidR="002C6B02" w:rsidRPr="00592453" w:rsidRDefault="002C6B02">
      <w:pPr>
        <w:pStyle w:val="BodyText"/>
        <w:rPr>
          <w:rFonts w:ascii="Montserrat"/>
          <w:sz w:val="20"/>
        </w:rPr>
      </w:pPr>
    </w:p>
    <w:p w14:paraId="02A886BA" w14:textId="77777777" w:rsidR="002C6B02" w:rsidRPr="00592453" w:rsidRDefault="002C6B02">
      <w:pPr>
        <w:pStyle w:val="BodyText"/>
        <w:rPr>
          <w:rFonts w:ascii="Montserrat"/>
          <w:sz w:val="20"/>
        </w:rPr>
      </w:pPr>
    </w:p>
    <w:p w14:paraId="16453C7A" w14:textId="77777777" w:rsidR="002C6B02" w:rsidRPr="00592453" w:rsidRDefault="002C6B02">
      <w:pPr>
        <w:pStyle w:val="BodyText"/>
        <w:rPr>
          <w:rFonts w:ascii="Montserrat"/>
          <w:sz w:val="20"/>
        </w:rPr>
      </w:pPr>
    </w:p>
    <w:p w14:paraId="792DE2EB" w14:textId="77777777" w:rsidR="002C6B02" w:rsidRPr="00592453" w:rsidRDefault="002C6B02">
      <w:pPr>
        <w:pStyle w:val="BodyText"/>
        <w:rPr>
          <w:rFonts w:ascii="Montserrat"/>
          <w:sz w:val="20"/>
        </w:rPr>
      </w:pPr>
    </w:p>
    <w:p w14:paraId="706756F7" w14:textId="0D34B3B8" w:rsidR="002C6B02" w:rsidRPr="00592453" w:rsidRDefault="00390D57">
      <w:pPr>
        <w:pStyle w:val="BodyText"/>
        <w:rPr>
          <w:rFonts w:ascii="Montserrat"/>
          <w:sz w:val="20"/>
        </w:rPr>
      </w:pPr>
      <w:r w:rsidRPr="00592453">
        <w:rPr>
          <w:noProof/>
        </w:rPr>
        <w:drawing>
          <wp:anchor distT="0" distB="0" distL="0" distR="0" simplePos="0" relativeHeight="251677184" behindDoc="0" locked="0" layoutInCell="1" allowOverlap="1" wp14:anchorId="2A284EBC" wp14:editId="049B392D">
            <wp:simplePos x="0" y="0"/>
            <wp:positionH relativeFrom="page">
              <wp:posOffset>5437979</wp:posOffset>
            </wp:positionH>
            <wp:positionV relativeFrom="paragraph">
              <wp:posOffset>601980</wp:posOffset>
            </wp:positionV>
            <wp:extent cx="1487805" cy="27114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487805" cy="271145"/>
                    </a:xfrm>
                    <a:prstGeom prst="rect">
                      <a:avLst/>
                    </a:prstGeom>
                  </pic:spPr>
                </pic:pic>
              </a:graphicData>
            </a:graphic>
            <wp14:sizeRelV relativeFrom="margin">
              <wp14:pctHeight>0</wp14:pctHeight>
            </wp14:sizeRelV>
          </wp:anchor>
        </w:drawing>
      </w:r>
    </w:p>
    <w:p w14:paraId="47803CD6" w14:textId="39DF4740" w:rsidR="002C6B02" w:rsidRPr="00592453" w:rsidRDefault="002C6B02" w:rsidP="00390D57">
      <w:pPr>
        <w:pStyle w:val="BodyText"/>
        <w:jc w:val="right"/>
        <w:rPr>
          <w:rFonts w:ascii="Montserrat"/>
          <w:sz w:val="20"/>
        </w:rPr>
      </w:pPr>
    </w:p>
    <w:p w14:paraId="2E95324B" w14:textId="44F1F5E3" w:rsidR="002C6B02" w:rsidRPr="00592453" w:rsidRDefault="002C6B02">
      <w:pPr>
        <w:pStyle w:val="BodyText"/>
        <w:ind w:left="7437"/>
        <w:rPr>
          <w:rFonts w:ascii="Montserrat"/>
          <w:sz w:val="20"/>
        </w:rPr>
      </w:pPr>
    </w:p>
    <w:p w14:paraId="2CB72A3C" w14:textId="77777777" w:rsidR="002C6B02" w:rsidRPr="00592453" w:rsidRDefault="002C6B02">
      <w:pPr>
        <w:rPr>
          <w:rFonts w:ascii="Montserrat"/>
          <w:sz w:val="20"/>
        </w:rPr>
        <w:sectPr w:rsidR="002C6B02" w:rsidRPr="00592453" w:rsidSect="00390D57">
          <w:footerReference w:type="default" r:id="rId10"/>
          <w:type w:val="nextColumn"/>
          <w:pgSz w:w="11910" w:h="16840"/>
          <w:pgMar w:top="1134" w:right="853" w:bottom="1134" w:left="1021" w:header="720" w:footer="720" w:gutter="0"/>
          <w:cols w:space="720"/>
        </w:sectPr>
      </w:pPr>
    </w:p>
    <w:p w14:paraId="4C6F9D2D" w14:textId="77777777" w:rsidR="002C6B02" w:rsidRPr="00592453" w:rsidRDefault="00FD7929">
      <w:pPr>
        <w:pStyle w:val="Heading3"/>
        <w:spacing w:before="105"/>
        <w:ind w:left="533"/>
      </w:pPr>
      <w:r w:rsidRPr="00592453">
        <w:rPr>
          <w:w w:val="125"/>
        </w:rPr>
        <w:lastRenderedPageBreak/>
        <w:t>Acknowledgement of Traditional Owners</w:t>
      </w:r>
    </w:p>
    <w:p w14:paraId="70EDB3C4" w14:textId="77777777" w:rsidR="002C6B02" w:rsidRPr="00592453" w:rsidRDefault="00FD7929">
      <w:pPr>
        <w:pStyle w:val="BodyText"/>
        <w:spacing w:before="191" w:line="273" w:lineRule="auto"/>
        <w:ind w:left="533" w:right="2541"/>
      </w:pPr>
      <w:r w:rsidRPr="00592453">
        <w:t>The Victorian Government proudly acknowledges Victorian Aboriginal people as the First Peoples and Traditional Owners and custodians of the land and water on which we rely.</w:t>
      </w:r>
    </w:p>
    <w:p w14:paraId="6A166009" w14:textId="77777777" w:rsidR="002C6B02" w:rsidRPr="00592453" w:rsidRDefault="00FD7929">
      <w:pPr>
        <w:pStyle w:val="BodyText"/>
        <w:spacing w:before="167" w:line="273" w:lineRule="auto"/>
        <w:ind w:left="533" w:right="1997"/>
      </w:pPr>
      <w:r w:rsidRPr="00592453">
        <w:t>We acknowledge and respect that Aboriginal communities are steeped in traditions and customs built on an incredibly disciplined social and cultural order. This social and cultural order has sustained up to 60,000 years of existence.</w:t>
      </w:r>
    </w:p>
    <w:p w14:paraId="776F2098" w14:textId="77777777" w:rsidR="002C6B02" w:rsidRPr="00592453" w:rsidRDefault="00FD7929">
      <w:pPr>
        <w:pStyle w:val="BodyText"/>
        <w:spacing w:before="167" w:line="273" w:lineRule="auto"/>
        <w:ind w:left="533" w:right="1997"/>
      </w:pPr>
      <w:r w:rsidRPr="00592453">
        <w:t>We acknowledge that Aboriginal communities includes both Aboriginal and Torres Strait Islander people living in Victoria.</w:t>
      </w:r>
    </w:p>
    <w:p w14:paraId="7D425390" w14:textId="77777777" w:rsidR="002C6B02" w:rsidRPr="00592453" w:rsidRDefault="00FD7929">
      <w:pPr>
        <w:pStyle w:val="BodyText"/>
        <w:spacing w:before="168" w:line="273" w:lineRule="auto"/>
        <w:ind w:left="533" w:right="2541"/>
      </w:pPr>
      <w:r w:rsidRPr="00592453">
        <w:t>We acknowledge the ongoing leadership role of the Aboriginal community in addressing and preventing family violence and join with our First Peoples to eliminate family violence from all communities.</w:t>
      </w:r>
    </w:p>
    <w:p w14:paraId="748CAE53" w14:textId="77777777" w:rsidR="002C6B02" w:rsidRPr="00592453" w:rsidRDefault="002C6B02">
      <w:pPr>
        <w:spacing w:line="273" w:lineRule="auto"/>
        <w:sectPr w:rsidR="002C6B02" w:rsidRPr="00592453" w:rsidSect="004F5FD0">
          <w:type w:val="nextColumn"/>
          <w:pgSz w:w="11910" w:h="16840"/>
          <w:pgMar w:top="1134" w:right="1021" w:bottom="1134" w:left="1021" w:header="720" w:footer="720" w:gutter="0"/>
          <w:cols w:space="720"/>
        </w:sectPr>
      </w:pPr>
    </w:p>
    <w:p w14:paraId="6EAE99EB" w14:textId="77777777" w:rsidR="002C6B02" w:rsidRPr="00592453" w:rsidRDefault="00FD7929">
      <w:pPr>
        <w:pStyle w:val="Heading3"/>
        <w:spacing w:before="106"/>
      </w:pPr>
      <w:r w:rsidRPr="00592453">
        <w:rPr>
          <w:w w:val="125"/>
        </w:rPr>
        <w:lastRenderedPageBreak/>
        <w:t>Recognition of victims and survivors of family violence</w:t>
      </w:r>
    </w:p>
    <w:p w14:paraId="3B53B6FF" w14:textId="77777777" w:rsidR="002C6B02" w:rsidRPr="00592453" w:rsidRDefault="00FD7929" w:rsidP="00893256">
      <w:pPr>
        <w:pStyle w:val="BodyText"/>
        <w:spacing w:before="191" w:line="273" w:lineRule="auto"/>
        <w:ind w:left="142" w:right="1997"/>
      </w:pPr>
      <w:r w:rsidRPr="00592453">
        <w:t>We acknowledge the terrible impact of family violence on individuals, families and communities, and the strength and resilience of the children and adults who have, and are still, experiencing family violence.</w:t>
      </w:r>
    </w:p>
    <w:p w14:paraId="15A01A66" w14:textId="77777777" w:rsidR="002C6B02" w:rsidRPr="00592453" w:rsidRDefault="00FD7929" w:rsidP="00893256">
      <w:pPr>
        <w:pStyle w:val="BodyText"/>
        <w:spacing w:before="167"/>
        <w:ind w:left="142"/>
      </w:pPr>
      <w:r w:rsidRPr="00592453">
        <w:t>We pay respects to those who did not survive and to their family members and friends.</w:t>
      </w:r>
    </w:p>
    <w:p w14:paraId="79477DA3" w14:textId="69D4E727" w:rsidR="002C6B02" w:rsidRDefault="002C6B02">
      <w:pPr>
        <w:pStyle w:val="BodyText"/>
        <w:rPr>
          <w:sz w:val="20"/>
        </w:rPr>
      </w:pPr>
    </w:p>
    <w:p w14:paraId="27B4A314" w14:textId="57E0FCEC" w:rsidR="00390D57" w:rsidRDefault="00390D57">
      <w:pPr>
        <w:pStyle w:val="BodyText"/>
        <w:rPr>
          <w:sz w:val="20"/>
        </w:rPr>
      </w:pPr>
    </w:p>
    <w:p w14:paraId="43293D10" w14:textId="77777777" w:rsidR="00390D57" w:rsidRDefault="00390D57" w:rsidP="00390D57">
      <w:pPr>
        <w:shd w:val="clear" w:color="auto" w:fill="FFFFFF" w:themeFill="background1"/>
        <w:spacing w:before="238"/>
        <w:ind w:left="226"/>
        <w:rPr>
          <w:rFonts w:ascii="Calibri"/>
          <w:sz w:val="27"/>
        </w:rPr>
      </w:pPr>
      <w:r>
        <w:rPr>
          <w:rFonts w:ascii="Calibri"/>
          <w:color w:val="414042"/>
          <w:w w:val="125"/>
          <w:sz w:val="27"/>
        </w:rPr>
        <w:t>Family violence services and support</w:t>
      </w:r>
    </w:p>
    <w:p w14:paraId="2018704C" w14:textId="77777777" w:rsidR="00390D57" w:rsidRDefault="00390D57" w:rsidP="00390D57">
      <w:pPr>
        <w:pStyle w:val="BodyText"/>
        <w:shd w:val="clear" w:color="auto" w:fill="FFFFFF" w:themeFill="background1"/>
        <w:spacing w:before="190" w:line="273" w:lineRule="auto"/>
        <w:ind w:left="226" w:right="401"/>
      </w:pPr>
      <w:r>
        <w:rPr>
          <w:color w:val="414042"/>
        </w:rPr>
        <w:t>If you are concerned for your safety or that of someone else, please contact the police</w:t>
      </w:r>
      <w:r>
        <w:rPr>
          <w:color w:val="414042"/>
          <w:spacing w:val="5"/>
        </w:rPr>
        <w:t xml:space="preserve"> </w:t>
      </w:r>
      <w:r>
        <w:rPr>
          <w:color w:val="414042"/>
        </w:rPr>
        <w:t>in</w:t>
      </w:r>
      <w:r>
        <w:rPr>
          <w:color w:val="414042"/>
          <w:spacing w:val="6"/>
        </w:rPr>
        <w:t xml:space="preserve"> </w:t>
      </w:r>
      <w:r>
        <w:rPr>
          <w:color w:val="414042"/>
        </w:rPr>
        <w:t>your</w:t>
      </w:r>
      <w:r>
        <w:rPr>
          <w:color w:val="414042"/>
          <w:spacing w:val="6"/>
        </w:rPr>
        <w:t xml:space="preserve"> </w:t>
      </w:r>
      <w:r>
        <w:rPr>
          <w:color w:val="414042"/>
        </w:rPr>
        <w:t>state</w:t>
      </w:r>
      <w:r>
        <w:rPr>
          <w:color w:val="414042"/>
          <w:spacing w:val="6"/>
        </w:rPr>
        <w:t xml:space="preserve"> </w:t>
      </w:r>
      <w:r>
        <w:rPr>
          <w:color w:val="414042"/>
        </w:rPr>
        <w:t>or</w:t>
      </w:r>
      <w:r>
        <w:rPr>
          <w:color w:val="414042"/>
          <w:spacing w:val="5"/>
        </w:rPr>
        <w:t xml:space="preserve"> </w:t>
      </w:r>
      <w:r>
        <w:rPr>
          <w:color w:val="414042"/>
        </w:rPr>
        <w:t>territory,</w:t>
      </w:r>
      <w:r>
        <w:rPr>
          <w:color w:val="414042"/>
          <w:spacing w:val="6"/>
        </w:rPr>
        <w:t xml:space="preserve"> </w:t>
      </w:r>
      <w:r>
        <w:rPr>
          <w:color w:val="414042"/>
        </w:rPr>
        <w:t>or</w:t>
      </w:r>
      <w:r>
        <w:rPr>
          <w:color w:val="414042"/>
          <w:spacing w:val="6"/>
        </w:rPr>
        <w:t xml:space="preserve"> </w:t>
      </w:r>
      <w:r>
        <w:rPr>
          <w:color w:val="414042"/>
        </w:rPr>
        <w:t>call</w:t>
      </w:r>
      <w:r>
        <w:rPr>
          <w:color w:val="414042"/>
          <w:spacing w:val="6"/>
        </w:rPr>
        <w:t xml:space="preserve"> </w:t>
      </w:r>
      <w:r>
        <w:rPr>
          <w:color w:val="414042"/>
        </w:rPr>
        <w:t>Triple</w:t>
      </w:r>
      <w:r>
        <w:rPr>
          <w:color w:val="414042"/>
          <w:spacing w:val="5"/>
        </w:rPr>
        <w:t xml:space="preserve"> </w:t>
      </w:r>
      <w:r>
        <w:rPr>
          <w:color w:val="414042"/>
        </w:rPr>
        <w:t>Zero</w:t>
      </w:r>
      <w:r>
        <w:rPr>
          <w:color w:val="414042"/>
          <w:spacing w:val="6"/>
        </w:rPr>
        <w:t xml:space="preserve"> </w:t>
      </w:r>
      <w:r>
        <w:rPr>
          <w:color w:val="414042"/>
        </w:rPr>
        <w:t>(000)</w:t>
      </w:r>
      <w:r>
        <w:rPr>
          <w:color w:val="414042"/>
          <w:spacing w:val="6"/>
        </w:rPr>
        <w:t xml:space="preserve"> </w:t>
      </w:r>
      <w:r>
        <w:rPr>
          <w:color w:val="414042"/>
        </w:rPr>
        <w:t>for</w:t>
      </w:r>
      <w:r>
        <w:rPr>
          <w:color w:val="414042"/>
          <w:spacing w:val="6"/>
        </w:rPr>
        <w:t xml:space="preserve"> </w:t>
      </w:r>
      <w:r>
        <w:rPr>
          <w:color w:val="414042"/>
        </w:rPr>
        <w:t>emergency</w:t>
      </w:r>
      <w:r>
        <w:rPr>
          <w:color w:val="414042"/>
          <w:spacing w:val="6"/>
        </w:rPr>
        <w:t xml:space="preserve"> </w:t>
      </w:r>
      <w:r>
        <w:rPr>
          <w:color w:val="414042"/>
        </w:rPr>
        <w:t>assistance.</w:t>
      </w:r>
    </w:p>
    <w:p w14:paraId="6498D326" w14:textId="77777777" w:rsidR="00390D57" w:rsidRDefault="00390D57" w:rsidP="00390D57">
      <w:pPr>
        <w:pStyle w:val="BodyText"/>
        <w:shd w:val="clear" w:color="auto" w:fill="FFFFFF" w:themeFill="background1"/>
        <w:spacing w:before="168"/>
        <w:ind w:left="226"/>
      </w:pPr>
      <w:r>
        <w:rPr>
          <w:color w:val="414042"/>
        </w:rPr>
        <w:t>If you have experienced family violence and need support or assistance, contact:</w:t>
      </w:r>
    </w:p>
    <w:p w14:paraId="55E933D7" w14:textId="77777777" w:rsidR="00390D57" w:rsidRDefault="00390D57" w:rsidP="00390D57">
      <w:pPr>
        <w:pStyle w:val="BodyText"/>
        <w:numPr>
          <w:ilvl w:val="0"/>
          <w:numId w:val="29"/>
        </w:numPr>
        <w:shd w:val="clear" w:color="auto" w:fill="FFFFFF" w:themeFill="background1"/>
        <w:tabs>
          <w:tab w:val="left" w:pos="454"/>
        </w:tabs>
        <w:spacing w:before="118" w:line="273" w:lineRule="auto"/>
        <w:ind w:right="2657"/>
      </w:pPr>
      <w:r>
        <w:rPr>
          <w:color w:val="414042"/>
        </w:rPr>
        <w:t>National Sexual Assault and Domestic Violence hotline 1800 RESPECT (1800 737</w:t>
      </w:r>
      <w:r>
        <w:rPr>
          <w:color w:val="414042"/>
          <w:spacing w:val="13"/>
        </w:rPr>
        <w:t xml:space="preserve"> </w:t>
      </w:r>
      <w:r>
        <w:rPr>
          <w:color w:val="414042"/>
        </w:rPr>
        <w:t>732)</w:t>
      </w:r>
    </w:p>
    <w:p w14:paraId="6E76B38B" w14:textId="77777777" w:rsidR="00390D57" w:rsidRDefault="00390D57" w:rsidP="00390D57">
      <w:pPr>
        <w:pStyle w:val="BodyText"/>
        <w:numPr>
          <w:ilvl w:val="0"/>
          <w:numId w:val="29"/>
        </w:numPr>
        <w:shd w:val="clear" w:color="auto" w:fill="FFFFFF" w:themeFill="background1"/>
        <w:tabs>
          <w:tab w:val="left" w:pos="454"/>
        </w:tabs>
        <w:spacing w:before="83" w:line="273" w:lineRule="auto"/>
        <w:ind w:right="3572"/>
      </w:pPr>
      <w:r>
        <w:rPr>
          <w:color w:val="414042"/>
        </w:rPr>
        <w:t>Safe Steps 24/7 family violence response line 1800 015</w:t>
      </w:r>
      <w:r>
        <w:rPr>
          <w:color w:val="414042"/>
          <w:spacing w:val="6"/>
        </w:rPr>
        <w:t xml:space="preserve"> </w:t>
      </w:r>
      <w:r>
        <w:rPr>
          <w:color w:val="414042"/>
        </w:rPr>
        <w:t>188</w:t>
      </w:r>
    </w:p>
    <w:p w14:paraId="5AD2BFAD" w14:textId="77777777" w:rsidR="00390D57" w:rsidRDefault="00390D57" w:rsidP="00390D57">
      <w:pPr>
        <w:pStyle w:val="BodyText"/>
        <w:numPr>
          <w:ilvl w:val="0"/>
          <w:numId w:val="29"/>
        </w:numPr>
        <w:shd w:val="clear" w:color="auto" w:fill="FFFFFF" w:themeFill="background1"/>
        <w:tabs>
          <w:tab w:val="left" w:pos="454"/>
        </w:tabs>
        <w:spacing w:before="82" w:line="273" w:lineRule="auto"/>
        <w:ind w:right="1944"/>
      </w:pPr>
      <w:r>
        <w:rPr>
          <w:color w:val="414042"/>
        </w:rPr>
        <w:t>Victims of Crime helpline for men experiencing family violence 1800 819 817</w:t>
      </w:r>
      <w:r>
        <w:rPr>
          <w:color w:val="414042"/>
          <w:spacing w:val="9"/>
        </w:rPr>
        <w:t xml:space="preserve"> </w:t>
      </w:r>
      <w:r>
        <w:rPr>
          <w:color w:val="414042"/>
        </w:rPr>
        <w:t>(8am-11pm)</w:t>
      </w:r>
    </w:p>
    <w:p w14:paraId="62102424" w14:textId="77777777" w:rsidR="00390D57" w:rsidRDefault="00390D57" w:rsidP="00390D57">
      <w:pPr>
        <w:pStyle w:val="BodyText"/>
        <w:numPr>
          <w:ilvl w:val="0"/>
          <w:numId w:val="29"/>
        </w:numPr>
        <w:shd w:val="clear" w:color="auto" w:fill="FFFFFF" w:themeFill="background1"/>
        <w:tabs>
          <w:tab w:val="left" w:pos="454"/>
        </w:tabs>
        <w:spacing w:before="83" w:line="273" w:lineRule="auto"/>
        <w:ind w:right="1712"/>
      </w:pPr>
      <w:r>
        <w:rPr>
          <w:color w:val="414042"/>
        </w:rPr>
        <w:t>Rainbow Door specialist LGBTIQ+ support, advice and referral line 1800 729 367</w:t>
      </w:r>
      <w:r>
        <w:rPr>
          <w:color w:val="414042"/>
          <w:spacing w:val="9"/>
        </w:rPr>
        <w:t xml:space="preserve"> </w:t>
      </w:r>
      <w:r>
        <w:rPr>
          <w:color w:val="414042"/>
        </w:rPr>
        <w:t>(10am–5pm).</w:t>
      </w:r>
    </w:p>
    <w:p w14:paraId="1B0ADB91" w14:textId="77777777" w:rsidR="00390D57" w:rsidRDefault="00390D57" w:rsidP="00390D57">
      <w:pPr>
        <w:pStyle w:val="BodyText"/>
        <w:rPr>
          <w:color w:val="414042"/>
        </w:rPr>
      </w:pPr>
      <w:r>
        <w:rPr>
          <w:color w:val="414042"/>
        </w:rPr>
        <w:t xml:space="preserve"> </w:t>
      </w:r>
    </w:p>
    <w:p w14:paraId="6D53CE96" w14:textId="4F9807F8" w:rsidR="00390D57" w:rsidRPr="00592453" w:rsidRDefault="00390D57" w:rsidP="00390D57">
      <w:pPr>
        <w:pStyle w:val="BodyText"/>
        <w:ind w:left="284"/>
        <w:rPr>
          <w:sz w:val="20"/>
        </w:rPr>
      </w:pPr>
      <w:r>
        <w:rPr>
          <w:color w:val="414042"/>
        </w:rPr>
        <w:t>If you are concerned about your behaviour and its impact on your family, contact the Men’s Referral Service on 1300 766 491</w:t>
      </w:r>
      <w:r w:rsidR="00207C33">
        <w:rPr>
          <w:color w:val="414042"/>
        </w:rPr>
        <w:t xml:space="preserve"> </w:t>
      </w:r>
      <w:r>
        <w:rPr>
          <w:color w:val="414042"/>
        </w:rPr>
        <w:t>(</w:t>
      </w:r>
      <w:r w:rsidR="00207C33">
        <w:rPr>
          <w:color w:val="414042"/>
        </w:rPr>
        <w:t>24/7 service</w:t>
      </w:r>
      <w:r>
        <w:rPr>
          <w:color w:val="414042"/>
        </w:rPr>
        <w:t>)</w:t>
      </w:r>
    </w:p>
    <w:p w14:paraId="46ABDF69" w14:textId="5DEBB1C5" w:rsidR="002C6B02" w:rsidRDefault="002C6B02">
      <w:pPr>
        <w:pStyle w:val="BodyText"/>
        <w:spacing w:before="11"/>
        <w:rPr>
          <w:sz w:val="24"/>
        </w:rPr>
      </w:pPr>
    </w:p>
    <w:p w14:paraId="360FBBD7" w14:textId="14A608D1" w:rsidR="00207C33" w:rsidRDefault="00207C33">
      <w:pPr>
        <w:pStyle w:val="BodyText"/>
        <w:spacing w:before="11"/>
        <w:rPr>
          <w:sz w:val="24"/>
        </w:rPr>
      </w:pPr>
    </w:p>
    <w:p w14:paraId="4574C803" w14:textId="77777777" w:rsidR="00207C33" w:rsidRPr="00893256" w:rsidRDefault="00207C33" w:rsidP="00893256">
      <w:pPr>
        <w:pStyle w:val="Pa2"/>
        <w:spacing w:before="160" w:after="80"/>
        <w:ind w:left="284"/>
        <w:rPr>
          <w:rFonts w:ascii="Montserrat Light" w:hAnsi="Montserrat Light" w:cs="Montserrat Medium"/>
          <w:color w:val="3F3F41"/>
          <w:sz w:val="27"/>
          <w:szCs w:val="27"/>
        </w:rPr>
      </w:pPr>
      <w:r w:rsidRPr="00893256">
        <w:rPr>
          <w:rFonts w:ascii="Montserrat Light" w:hAnsi="Montserrat Light" w:cs="Montserrat Medium"/>
          <w:color w:val="3F3F41"/>
          <w:sz w:val="27"/>
          <w:szCs w:val="27"/>
        </w:rPr>
        <w:t>Accessibility</w:t>
      </w:r>
    </w:p>
    <w:p w14:paraId="2C29FE39" w14:textId="12EB0109" w:rsidR="00207C33" w:rsidRPr="00893256" w:rsidRDefault="00207C33" w:rsidP="00893256">
      <w:pPr>
        <w:pStyle w:val="Pa3"/>
        <w:spacing w:before="80" w:after="80"/>
        <w:ind w:left="284"/>
        <w:rPr>
          <w:rFonts w:ascii="Montserrat Light" w:hAnsi="Montserrat Light" w:cs="Montserrat Medium"/>
          <w:color w:val="836AAF"/>
          <w:sz w:val="18"/>
          <w:szCs w:val="18"/>
        </w:rPr>
      </w:pPr>
      <w:r w:rsidRPr="00893256">
        <w:rPr>
          <w:rFonts w:ascii="Montserrat Light" w:hAnsi="Montserrat Light" w:cs="Montserrat Light"/>
          <w:color w:val="3F3F41"/>
          <w:sz w:val="18"/>
          <w:szCs w:val="18"/>
        </w:rPr>
        <w:t>To receive this publication in an accessible format phone 03 9651 0052, using the National Relay Service 13</w:t>
      </w:r>
      <w:r w:rsidR="00893256">
        <w:rPr>
          <w:rFonts w:ascii="Montserrat Light" w:hAnsi="Montserrat Light" w:cs="Montserrat Light"/>
          <w:color w:val="3F3F41"/>
          <w:sz w:val="18"/>
          <w:szCs w:val="18"/>
        </w:rPr>
        <w:t> </w:t>
      </w:r>
      <w:r w:rsidRPr="00893256">
        <w:rPr>
          <w:rFonts w:ascii="Montserrat Light" w:hAnsi="Montserrat Light" w:cs="Montserrat Light"/>
          <w:color w:val="3F3F41"/>
          <w:sz w:val="18"/>
          <w:szCs w:val="18"/>
        </w:rPr>
        <w:t xml:space="preserve">36 77 if required, or </w:t>
      </w:r>
      <w:r w:rsidRPr="00893256">
        <w:rPr>
          <w:rFonts w:ascii="Montserrat Light" w:hAnsi="Montserrat Light" w:cs="Montserrat Medium"/>
          <w:color w:val="836AAF"/>
          <w:sz w:val="18"/>
          <w:szCs w:val="18"/>
        </w:rPr>
        <w:t>email the Family Violence Reform Implementation Monitor at info@fvrim.vic.gov.au.</w:t>
      </w:r>
    </w:p>
    <w:p w14:paraId="40ACE802" w14:textId="66B005CB" w:rsidR="00207C33" w:rsidRPr="00893256" w:rsidRDefault="00207C33" w:rsidP="00893256">
      <w:pPr>
        <w:pStyle w:val="BodyText"/>
        <w:spacing w:before="11"/>
        <w:ind w:left="284"/>
        <w:rPr>
          <w:sz w:val="24"/>
        </w:rPr>
      </w:pPr>
      <w:r w:rsidRPr="00893256">
        <w:rPr>
          <w:color w:val="3F3F41"/>
        </w:rPr>
        <w:t xml:space="preserve">This document is also available in HTML and PDF format on the </w:t>
      </w:r>
      <w:r w:rsidRPr="00893256">
        <w:rPr>
          <w:rFonts w:cs="Montserrat Medium"/>
          <w:color w:val="836AAF"/>
        </w:rPr>
        <w:t>Monitor’s website</w:t>
      </w:r>
      <w:r w:rsidR="00893256">
        <w:rPr>
          <w:rFonts w:cs="Montserrat Medium"/>
          <w:color w:val="836AAF"/>
        </w:rPr>
        <w:t xml:space="preserve"> &lt;www.fvrim.vic.gov.au&gt;</w:t>
      </w:r>
      <w:r w:rsidRPr="00893256">
        <w:rPr>
          <w:rFonts w:cs="Montserrat Medium"/>
          <w:color w:val="836AAF"/>
        </w:rPr>
        <w:t>.</w:t>
      </w:r>
    </w:p>
    <w:p w14:paraId="2F4905EA" w14:textId="77777777" w:rsidR="002C6B02" w:rsidRPr="00592453" w:rsidRDefault="002C6B02">
      <w:pPr>
        <w:pStyle w:val="BodyText"/>
        <w:rPr>
          <w:sz w:val="20"/>
        </w:rPr>
      </w:pPr>
    </w:p>
    <w:p w14:paraId="1F74AD9D" w14:textId="77777777" w:rsidR="002C6B02" w:rsidRPr="00592453" w:rsidRDefault="002C6B02">
      <w:pPr>
        <w:pStyle w:val="BodyText"/>
        <w:spacing w:before="10"/>
        <w:rPr>
          <w:sz w:val="22"/>
        </w:rPr>
      </w:pPr>
    </w:p>
    <w:p w14:paraId="1A7621C0" w14:textId="77777777" w:rsidR="002C6B02" w:rsidRPr="00592453" w:rsidRDefault="002C6B02">
      <w:pPr>
        <w:rPr>
          <w:rFonts w:ascii="Calibri" w:hAnsi="Calibri"/>
        </w:rPr>
        <w:sectPr w:rsidR="002C6B02" w:rsidRPr="00592453" w:rsidSect="004F5FD0">
          <w:type w:val="nextColumn"/>
          <w:pgSz w:w="11910" w:h="16840"/>
          <w:pgMar w:top="1134" w:right="1021" w:bottom="1134" w:left="1021" w:header="720" w:footer="720" w:gutter="0"/>
          <w:cols w:space="720"/>
        </w:sectPr>
      </w:pPr>
    </w:p>
    <w:p w14:paraId="40F990AD" w14:textId="18F281D7" w:rsidR="002C6B02" w:rsidRPr="00592453" w:rsidRDefault="002C6B02">
      <w:pPr>
        <w:pStyle w:val="BodyText"/>
        <w:ind w:left="-1020"/>
        <w:rPr>
          <w:rFonts w:ascii="Calibri"/>
          <w:sz w:val="20"/>
        </w:rPr>
      </w:pPr>
    </w:p>
    <w:p w14:paraId="41301317" w14:textId="77777777" w:rsidR="002C6B02" w:rsidRPr="00592453" w:rsidRDefault="002C6B02">
      <w:pPr>
        <w:pStyle w:val="BodyText"/>
        <w:rPr>
          <w:rFonts w:ascii="Calibri"/>
          <w:sz w:val="20"/>
        </w:rPr>
      </w:pPr>
    </w:p>
    <w:p w14:paraId="6C5935D1" w14:textId="77777777" w:rsidR="002C6B02" w:rsidRPr="00592453" w:rsidRDefault="002C6B02">
      <w:pPr>
        <w:pStyle w:val="BodyText"/>
        <w:spacing w:before="9"/>
        <w:rPr>
          <w:rFonts w:ascii="Calibri"/>
          <w:sz w:val="19"/>
        </w:rPr>
      </w:pPr>
    </w:p>
    <w:p w14:paraId="02982362" w14:textId="261D41A5" w:rsidR="002C6B02" w:rsidRPr="00592453" w:rsidRDefault="00FD7929" w:rsidP="000252EF">
      <w:pPr>
        <w:pStyle w:val="Heading1"/>
      </w:pPr>
      <w:r w:rsidRPr="00592453">
        <w:rPr>
          <w:w w:val="120"/>
        </w:rPr>
        <w:t>Monitoring Victoria’s</w:t>
      </w:r>
      <w:r w:rsidR="000252EF">
        <w:rPr>
          <w:w w:val="120"/>
        </w:rPr>
        <w:t xml:space="preserve"> </w:t>
      </w:r>
      <w:r w:rsidRPr="00592453">
        <w:rPr>
          <w:w w:val="125"/>
        </w:rPr>
        <w:t>family violence reforms</w:t>
      </w:r>
    </w:p>
    <w:p w14:paraId="2192228C" w14:textId="1083E31D" w:rsidR="002C6B02" w:rsidRPr="00592453" w:rsidRDefault="00FD7929" w:rsidP="000252EF">
      <w:pPr>
        <w:pStyle w:val="Heading1"/>
        <w:keepNext/>
        <w:spacing w:before="351" w:line="266" w:lineRule="auto"/>
        <w:ind w:right="4145"/>
      </w:pPr>
      <w:r w:rsidRPr="00592453">
        <w:rPr>
          <w:w w:val="125"/>
        </w:rPr>
        <w:t>Aboriginal-led prevention</w:t>
      </w:r>
      <w:r w:rsidR="000252EF">
        <w:rPr>
          <w:w w:val="125"/>
        </w:rPr>
        <w:t xml:space="preserve"> </w:t>
      </w:r>
      <w:r w:rsidRPr="00592453">
        <w:rPr>
          <w:w w:val="125"/>
        </w:rPr>
        <w:t>and</w:t>
      </w:r>
      <w:r w:rsidR="000252EF">
        <w:rPr>
          <w:w w:val="125"/>
        </w:rPr>
        <w:t xml:space="preserve"> </w:t>
      </w:r>
      <w:r w:rsidRPr="00592453">
        <w:rPr>
          <w:w w:val="125"/>
        </w:rPr>
        <w:t>early</w:t>
      </w:r>
      <w:r w:rsidR="000252EF">
        <w:rPr>
          <w:w w:val="125"/>
        </w:rPr>
        <w:t xml:space="preserve"> </w:t>
      </w:r>
      <w:r w:rsidRPr="00592453">
        <w:rPr>
          <w:w w:val="125"/>
        </w:rPr>
        <w:t>intervention</w:t>
      </w:r>
    </w:p>
    <w:p w14:paraId="7E441453" w14:textId="77777777" w:rsidR="002C6B02" w:rsidRPr="00592453" w:rsidRDefault="00FD7929">
      <w:pPr>
        <w:pStyle w:val="Heading4"/>
        <w:spacing w:before="273"/>
      </w:pPr>
      <w:r w:rsidRPr="00592453">
        <w:rPr>
          <w:w w:val="125"/>
        </w:rPr>
        <w:t>December 2022</w:t>
      </w:r>
    </w:p>
    <w:p w14:paraId="14CC9F3A" w14:textId="77777777" w:rsidR="002C6B02" w:rsidRPr="00592453" w:rsidRDefault="002C6B02">
      <w:pPr>
        <w:pStyle w:val="BodyText"/>
        <w:rPr>
          <w:rFonts w:ascii="Calibri"/>
          <w:sz w:val="20"/>
        </w:rPr>
      </w:pPr>
    </w:p>
    <w:p w14:paraId="09053D47" w14:textId="77777777" w:rsidR="002C6B02" w:rsidRPr="00592453" w:rsidRDefault="002C6B02">
      <w:pPr>
        <w:pStyle w:val="BodyText"/>
        <w:rPr>
          <w:rFonts w:ascii="Calibri"/>
          <w:sz w:val="20"/>
        </w:rPr>
      </w:pPr>
    </w:p>
    <w:p w14:paraId="290C9207" w14:textId="77777777" w:rsidR="002C6B02" w:rsidRPr="00592453" w:rsidRDefault="002C6B02">
      <w:pPr>
        <w:pStyle w:val="BodyText"/>
        <w:rPr>
          <w:rFonts w:ascii="Calibri"/>
          <w:sz w:val="20"/>
        </w:rPr>
      </w:pPr>
    </w:p>
    <w:p w14:paraId="624AEA16" w14:textId="77777777" w:rsidR="002C6B02" w:rsidRPr="00592453" w:rsidRDefault="002C6B02">
      <w:pPr>
        <w:pStyle w:val="BodyText"/>
        <w:rPr>
          <w:rFonts w:ascii="Calibri"/>
          <w:sz w:val="20"/>
        </w:rPr>
      </w:pPr>
    </w:p>
    <w:p w14:paraId="6F033C22" w14:textId="77777777" w:rsidR="002C6B02" w:rsidRPr="00592453" w:rsidRDefault="002C6B02">
      <w:pPr>
        <w:pStyle w:val="BodyText"/>
        <w:rPr>
          <w:rFonts w:ascii="Calibri"/>
          <w:sz w:val="20"/>
        </w:rPr>
      </w:pPr>
    </w:p>
    <w:p w14:paraId="6A26E500" w14:textId="77777777" w:rsidR="002C6B02" w:rsidRPr="00592453" w:rsidRDefault="002C6B02">
      <w:pPr>
        <w:pStyle w:val="BodyText"/>
        <w:rPr>
          <w:rFonts w:ascii="Calibri"/>
          <w:sz w:val="20"/>
        </w:rPr>
      </w:pPr>
    </w:p>
    <w:p w14:paraId="712C2C8E" w14:textId="77777777" w:rsidR="002C6B02" w:rsidRPr="00592453" w:rsidRDefault="002C6B02">
      <w:pPr>
        <w:pStyle w:val="BodyText"/>
        <w:rPr>
          <w:rFonts w:ascii="Calibri"/>
          <w:sz w:val="20"/>
        </w:rPr>
      </w:pPr>
    </w:p>
    <w:p w14:paraId="46B63195" w14:textId="77777777" w:rsidR="002C6B02" w:rsidRPr="00592453" w:rsidRDefault="002C6B02">
      <w:pPr>
        <w:pStyle w:val="BodyText"/>
        <w:rPr>
          <w:rFonts w:ascii="Calibri"/>
          <w:sz w:val="20"/>
        </w:rPr>
      </w:pPr>
    </w:p>
    <w:p w14:paraId="5698ED7B" w14:textId="77777777" w:rsidR="002C6B02" w:rsidRPr="00592453" w:rsidRDefault="002C6B02">
      <w:pPr>
        <w:pStyle w:val="BodyText"/>
        <w:rPr>
          <w:rFonts w:ascii="Calibri"/>
          <w:sz w:val="20"/>
        </w:rPr>
      </w:pPr>
    </w:p>
    <w:p w14:paraId="43DB650B" w14:textId="77777777" w:rsidR="002C6B02" w:rsidRPr="00592453" w:rsidRDefault="002C6B02">
      <w:pPr>
        <w:pStyle w:val="BodyText"/>
        <w:rPr>
          <w:rFonts w:ascii="Calibri"/>
          <w:sz w:val="20"/>
        </w:rPr>
      </w:pPr>
    </w:p>
    <w:p w14:paraId="52C03D46" w14:textId="77777777" w:rsidR="002C6B02" w:rsidRPr="00592453" w:rsidRDefault="002C6B02">
      <w:pPr>
        <w:pStyle w:val="BodyText"/>
        <w:rPr>
          <w:rFonts w:ascii="Calibri"/>
          <w:sz w:val="20"/>
        </w:rPr>
      </w:pPr>
    </w:p>
    <w:p w14:paraId="33FB7DF2" w14:textId="77777777" w:rsidR="002C6B02" w:rsidRPr="00592453" w:rsidRDefault="002C6B02">
      <w:pPr>
        <w:pStyle w:val="BodyText"/>
        <w:rPr>
          <w:rFonts w:ascii="Calibri"/>
          <w:sz w:val="20"/>
        </w:rPr>
      </w:pPr>
    </w:p>
    <w:p w14:paraId="521B8CBF" w14:textId="77777777" w:rsidR="002C6B02" w:rsidRPr="00592453" w:rsidRDefault="002C6B02">
      <w:pPr>
        <w:pStyle w:val="BodyText"/>
        <w:rPr>
          <w:rFonts w:ascii="Calibri"/>
          <w:sz w:val="20"/>
        </w:rPr>
      </w:pPr>
    </w:p>
    <w:p w14:paraId="05F36171" w14:textId="77777777" w:rsidR="002C6B02" w:rsidRPr="00592453" w:rsidRDefault="002C6B02">
      <w:pPr>
        <w:pStyle w:val="BodyText"/>
        <w:rPr>
          <w:rFonts w:ascii="Calibri"/>
          <w:sz w:val="20"/>
        </w:rPr>
      </w:pPr>
    </w:p>
    <w:p w14:paraId="64EDEEA9" w14:textId="77777777" w:rsidR="002C6B02" w:rsidRPr="00592453" w:rsidRDefault="002C6B02">
      <w:pPr>
        <w:pStyle w:val="BodyText"/>
        <w:rPr>
          <w:rFonts w:ascii="Calibri"/>
          <w:sz w:val="20"/>
        </w:rPr>
      </w:pPr>
    </w:p>
    <w:p w14:paraId="16E9B598" w14:textId="77777777" w:rsidR="002C6B02" w:rsidRPr="00592453" w:rsidRDefault="002C6B02">
      <w:pPr>
        <w:pStyle w:val="BodyText"/>
        <w:rPr>
          <w:rFonts w:ascii="Calibri"/>
          <w:sz w:val="20"/>
        </w:rPr>
      </w:pPr>
    </w:p>
    <w:p w14:paraId="1EE846C9" w14:textId="77777777" w:rsidR="002C6B02" w:rsidRPr="00592453" w:rsidRDefault="002C6B02">
      <w:pPr>
        <w:pStyle w:val="BodyText"/>
        <w:rPr>
          <w:rFonts w:ascii="Calibri"/>
          <w:sz w:val="20"/>
        </w:rPr>
      </w:pPr>
    </w:p>
    <w:p w14:paraId="4FF05A32" w14:textId="77777777" w:rsidR="002C6B02" w:rsidRPr="00592453" w:rsidRDefault="002C6B02">
      <w:pPr>
        <w:pStyle w:val="BodyText"/>
        <w:rPr>
          <w:rFonts w:ascii="Calibri"/>
          <w:sz w:val="20"/>
        </w:rPr>
      </w:pPr>
    </w:p>
    <w:p w14:paraId="52C10D73" w14:textId="77777777" w:rsidR="002C6B02" w:rsidRPr="00592453" w:rsidRDefault="002C6B02">
      <w:pPr>
        <w:pStyle w:val="BodyText"/>
        <w:rPr>
          <w:rFonts w:ascii="Calibri"/>
          <w:sz w:val="20"/>
        </w:rPr>
      </w:pPr>
    </w:p>
    <w:p w14:paraId="532DD416" w14:textId="77777777" w:rsidR="002C6B02" w:rsidRPr="00592453" w:rsidRDefault="002C6B02">
      <w:pPr>
        <w:pStyle w:val="BodyText"/>
        <w:rPr>
          <w:rFonts w:ascii="Calibri"/>
          <w:sz w:val="20"/>
        </w:rPr>
      </w:pPr>
    </w:p>
    <w:p w14:paraId="202E2BA2" w14:textId="77777777" w:rsidR="002C6B02" w:rsidRPr="00592453" w:rsidRDefault="002C6B02">
      <w:pPr>
        <w:pStyle w:val="BodyText"/>
        <w:rPr>
          <w:rFonts w:ascii="Calibri"/>
          <w:sz w:val="20"/>
        </w:rPr>
      </w:pPr>
    </w:p>
    <w:p w14:paraId="264C9EF3" w14:textId="77777777" w:rsidR="002C6B02" w:rsidRPr="00592453" w:rsidRDefault="002C6B02">
      <w:pPr>
        <w:pStyle w:val="BodyText"/>
        <w:rPr>
          <w:rFonts w:ascii="Calibri"/>
          <w:sz w:val="20"/>
        </w:rPr>
      </w:pPr>
    </w:p>
    <w:p w14:paraId="647A937C" w14:textId="77777777" w:rsidR="002C6B02" w:rsidRPr="00592453" w:rsidRDefault="002C6B02">
      <w:pPr>
        <w:pStyle w:val="BodyText"/>
        <w:rPr>
          <w:rFonts w:ascii="Calibri"/>
          <w:sz w:val="20"/>
        </w:rPr>
      </w:pPr>
    </w:p>
    <w:p w14:paraId="4D78F9A0" w14:textId="77777777" w:rsidR="002C6B02" w:rsidRPr="00592453" w:rsidRDefault="002C6B02">
      <w:pPr>
        <w:pStyle w:val="BodyText"/>
        <w:rPr>
          <w:rFonts w:ascii="Calibri"/>
          <w:sz w:val="20"/>
        </w:rPr>
      </w:pPr>
    </w:p>
    <w:p w14:paraId="350D5973" w14:textId="77777777" w:rsidR="002C6B02" w:rsidRPr="00592453" w:rsidRDefault="002C6B02">
      <w:pPr>
        <w:pStyle w:val="BodyText"/>
        <w:rPr>
          <w:rFonts w:ascii="Calibri"/>
          <w:sz w:val="20"/>
        </w:rPr>
      </w:pPr>
    </w:p>
    <w:p w14:paraId="5C2D60F3" w14:textId="77777777" w:rsidR="002C6B02" w:rsidRPr="00592453" w:rsidRDefault="002C6B02">
      <w:pPr>
        <w:pStyle w:val="BodyText"/>
        <w:rPr>
          <w:rFonts w:ascii="Calibri"/>
          <w:sz w:val="20"/>
        </w:rPr>
      </w:pPr>
    </w:p>
    <w:p w14:paraId="53ED31C1" w14:textId="77777777" w:rsidR="002C6B02" w:rsidRPr="00592453" w:rsidRDefault="002C6B02">
      <w:pPr>
        <w:pStyle w:val="BodyText"/>
        <w:spacing w:before="5"/>
        <w:rPr>
          <w:rFonts w:ascii="Calibri"/>
          <w:sz w:val="22"/>
        </w:rPr>
      </w:pPr>
    </w:p>
    <w:p w14:paraId="4D9A8D08" w14:textId="77777777" w:rsidR="002C6B02" w:rsidRPr="003A182D" w:rsidRDefault="00FD7929">
      <w:pPr>
        <w:spacing w:before="105"/>
        <w:ind w:left="113"/>
        <w:rPr>
          <w:sz w:val="24"/>
        </w:rPr>
      </w:pPr>
      <w:r w:rsidRPr="003A182D">
        <w:rPr>
          <w:w w:val="125"/>
          <w:sz w:val="24"/>
        </w:rPr>
        <w:t>Copyright</w:t>
      </w:r>
    </w:p>
    <w:p w14:paraId="3D215688" w14:textId="77777777" w:rsidR="002C6B02" w:rsidRPr="003A182D" w:rsidRDefault="00FD7929">
      <w:pPr>
        <w:pStyle w:val="BodyText"/>
        <w:spacing w:before="228"/>
        <w:ind w:left="113"/>
      </w:pPr>
      <w:r w:rsidRPr="003A182D">
        <w:t>Authorised by the Family Violence Reform Implementation Monitor</w:t>
      </w:r>
    </w:p>
    <w:p w14:paraId="43016517" w14:textId="77777777" w:rsidR="002C6B02" w:rsidRPr="003A182D" w:rsidRDefault="00FD7929">
      <w:pPr>
        <w:pStyle w:val="BodyText"/>
        <w:spacing w:line="440" w:lineRule="atLeast"/>
        <w:ind w:left="113" w:right="2541"/>
      </w:pPr>
      <w:r w:rsidRPr="003A182D">
        <w:t>Published by the Office of the Family Violence Reform Implementation Monitor GPO Box 4912, Melbourne VIC 3001</w:t>
      </w:r>
    </w:p>
    <w:p w14:paraId="278FFA59" w14:textId="77777777" w:rsidR="002C6B02" w:rsidRPr="003A182D" w:rsidRDefault="00FD7929">
      <w:pPr>
        <w:pStyle w:val="BodyText"/>
        <w:spacing w:before="32"/>
        <w:ind w:left="113"/>
      </w:pPr>
      <w:r w:rsidRPr="003A182D">
        <w:rPr>
          <w:w w:val="115"/>
        </w:rPr>
        <w:t xml:space="preserve">e: </w:t>
      </w:r>
      <w:hyperlink r:id="rId11">
        <w:r w:rsidRPr="003A182D">
          <w:rPr>
            <w:w w:val="115"/>
          </w:rPr>
          <w:t>info@fvrim.vic.gov.au</w:t>
        </w:r>
      </w:hyperlink>
    </w:p>
    <w:p w14:paraId="5983FDC0" w14:textId="77777777" w:rsidR="002C6B02" w:rsidRPr="003A182D" w:rsidRDefault="00FD7929">
      <w:pPr>
        <w:spacing w:before="154"/>
        <w:ind w:left="113"/>
        <w:rPr>
          <w:iCs/>
          <w:sz w:val="14"/>
        </w:rPr>
      </w:pPr>
      <w:r w:rsidRPr="003A182D">
        <w:rPr>
          <w:iCs/>
          <w:sz w:val="14"/>
        </w:rPr>
        <w:t>© State of Victoria 2022 (Office of the Family Violence Reform Implementation Monitor)</w:t>
      </w:r>
    </w:p>
    <w:p w14:paraId="37AA8B4A" w14:textId="77777777" w:rsidR="002C6B02" w:rsidRPr="003A182D" w:rsidRDefault="002C6B02">
      <w:pPr>
        <w:pStyle w:val="BodyText"/>
        <w:spacing w:before="11"/>
        <w:rPr>
          <w:iCs/>
          <w:sz w:val="12"/>
        </w:rPr>
      </w:pPr>
    </w:p>
    <w:p w14:paraId="24AE55E0" w14:textId="77777777" w:rsidR="002C6B02" w:rsidRPr="003A182D" w:rsidRDefault="00FD7929" w:rsidP="000252EF">
      <w:pPr>
        <w:tabs>
          <w:tab w:val="left" w:pos="7371"/>
        </w:tabs>
        <w:spacing w:line="249" w:lineRule="auto"/>
        <w:ind w:left="113" w:right="2541"/>
        <w:rPr>
          <w:iCs/>
          <w:sz w:val="14"/>
        </w:rPr>
      </w:pPr>
      <w:r w:rsidRPr="003A182D">
        <w:rPr>
          <w:iCs/>
          <w:sz w:val="14"/>
        </w:rPr>
        <w:t>This work is copyright. All material published in this document is licensed under a Creative Commons - Attribution 4.0 International licence. This licence does not apply to any images or branding.</w:t>
      </w:r>
    </w:p>
    <w:p w14:paraId="4F212A7F" w14:textId="77777777" w:rsidR="002C6B02" w:rsidRPr="003A182D" w:rsidRDefault="002C6B02">
      <w:pPr>
        <w:pStyle w:val="BodyText"/>
        <w:spacing w:before="3"/>
        <w:rPr>
          <w:iCs/>
          <w:sz w:val="12"/>
        </w:rPr>
      </w:pPr>
    </w:p>
    <w:p w14:paraId="466825D9" w14:textId="77777777" w:rsidR="002C6B02" w:rsidRPr="003A182D" w:rsidRDefault="00FD7929">
      <w:pPr>
        <w:ind w:left="113"/>
        <w:rPr>
          <w:iCs/>
          <w:sz w:val="14"/>
        </w:rPr>
      </w:pPr>
      <w:r w:rsidRPr="003A182D">
        <w:rPr>
          <w:iCs/>
          <w:sz w:val="14"/>
        </w:rPr>
        <w:t>Date of publication: 21 December 2022</w:t>
      </w:r>
    </w:p>
    <w:p w14:paraId="2480DC43" w14:textId="77777777" w:rsidR="002C6B02" w:rsidRPr="003A182D" w:rsidRDefault="00FD7929">
      <w:pPr>
        <w:spacing w:before="7"/>
        <w:ind w:left="113"/>
        <w:rPr>
          <w:iCs/>
          <w:sz w:val="14"/>
        </w:rPr>
      </w:pPr>
      <w:r w:rsidRPr="003A182D">
        <w:rPr>
          <w:iCs/>
          <w:sz w:val="14"/>
        </w:rPr>
        <w:t>ISBN: 978-0-6454873-2-9 (PDF/online)</w:t>
      </w:r>
    </w:p>
    <w:p w14:paraId="7E8EB56D" w14:textId="77777777" w:rsidR="002C6B02" w:rsidRPr="00592453" w:rsidRDefault="002C6B02">
      <w:pPr>
        <w:rPr>
          <w:rFonts w:ascii="Montserrat"/>
          <w:sz w:val="14"/>
        </w:rPr>
        <w:sectPr w:rsidR="002C6B02" w:rsidRPr="00592453" w:rsidSect="004F5FD0">
          <w:type w:val="nextColumn"/>
          <w:pgSz w:w="11910" w:h="16840"/>
          <w:pgMar w:top="1134" w:right="1021" w:bottom="1134" w:left="1021" w:header="720" w:footer="720" w:gutter="0"/>
          <w:cols w:space="720"/>
        </w:sectPr>
      </w:pPr>
    </w:p>
    <w:p w14:paraId="061C43FC" w14:textId="0FCE55D7" w:rsidR="002C6B02" w:rsidRPr="003A182D" w:rsidRDefault="00FD7929" w:rsidP="004F5FD0">
      <w:pPr>
        <w:pStyle w:val="Heading1"/>
        <w:spacing w:after="240"/>
        <w:ind w:left="0"/>
        <w:rPr>
          <w:rFonts w:ascii="Montserrat SemiBold" w:hAnsi="Montserrat SemiBold"/>
          <w:w w:val="120"/>
        </w:rPr>
      </w:pPr>
      <w:r w:rsidRPr="003A182D">
        <w:rPr>
          <w:rFonts w:ascii="Montserrat SemiBold" w:hAnsi="Montserrat SemiBold"/>
          <w:w w:val="120"/>
        </w:rPr>
        <w:lastRenderedPageBreak/>
        <w:t>Foreword</w:t>
      </w:r>
    </w:p>
    <w:p w14:paraId="22697A32" w14:textId="19B29315" w:rsidR="002C6B02" w:rsidRPr="00592453" w:rsidRDefault="00FD7929" w:rsidP="004F5FD0">
      <w:pPr>
        <w:pStyle w:val="BodyText"/>
        <w:spacing w:before="301" w:line="273" w:lineRule="auto"/>
        <w:ind w:right="229"/>
      </w:pPr>
      <w:r w:rsidRPr="00592453">
        <w:t>The Dhelk Dja Koori Caucus chose this topic, and it is easy to see why it was a priority, principally because it is integral to family violence practice in Aboriginal communities. Grounded in cultural</w:t>
      </w:r>
      <w:r w:rsidR="004F5FD0" w:rsidRPr="00592453">
        <w:t xml:space="preserve"> </w:t>
      </w:r>
      <w:r w:rsidRPr="00592453">
        <w:t xml:space="preserve">strengthening, cultural expertise and education, this strengths-based approach is embodied in Dhelk Dja: Safe Our </w:t>
      </w:r>
      <w:r w:rsidRPr="00592453">
        <w:rPr>
          <w:spacing w:val="-4"/>
        </w:rPr>
        <w:t xml:space="preserve">Way </w:t>
      </w:r>
      <w:r w:rsidRPr="00592453">
        <w:t xml:space="preserve">– Strong Culture, Strong Peoples, Strong Families and is embedded in the Aboriginal service system. </w:t>
      </w:r>
      <w:r w:rsidRPr="00592453">
        <w:rPr>
          <w:spacing w:val="-3"/>
        </w:rPr>
        <w:t xml:space="preserve">The </w:t>
      </w:r>
      <w:r w:rsidRPr="00592453">
        <w:t>strategy is to intervene early to address the many causal factors that can lead to family violence. This holistic approach does not fit neatly into the mainstream structures and as such sometimes important work is unrecognised. However, as impressed on us by the Victorian Aboriginal Child Care Agency, self-determination is a non-negotiable must for government; it is the foundation for all work with Aboriginal</w:t>
      </w:r>
      <w:r w:rsidRPr="00592453">
        <w:rPr>
          <w:spacing w:val="6"/>
        </w:rPr>
        <w:t xml:space="preserve"> </w:t>
      </w:r>
      <w:r w:rsidRPr="00592453">
        <w:t>people.</w:t>
      </w:r>
    </w:p>
    <w:p w14:paraId="43819CF7" w14:textId="76746468" w:rsidR="002C6B02" w:rsidRPr="00592453" w:rsidRDefault="00FD7929" w:rsidP="004F5FD0">
      <w:pPr>
        <w:pStyle w:val="BodyText"/>
        <w:spacing w:before="156" w:line="273" w:lineRule="auto"/>
        <w:ind w:right="229"/>
      </w:pPr>
      <w:r w:rsidRPr="00592453">
        <w:t>This report highlights the prevention and early intervention work delivered by Aboriginal Community Controlled Organisations, Dhelk Dja Committees, and local workforces and networks and how this is culturally unique and done differently from mainstream approaches. In shining a light on this topic, this report examines the implementation of the relevant recommendations from the Royal Commission into Family Violence to assess whether the full potential of Aboriginal Community Controlled Organisations to prevent and respond to family violence is being</w:t>
      </w:r>
      <w:r w:rsidRPr="00592453">
        <w:rPr>
          <w:spacing w:val="9"/>
        </w:rPr>
        <w:t xml:space="preserve"> </w:t>
      </w:r>
      <w:r w:rsidRPr="00592453">
        <w:t>realised.</w:t>
      </w:r>
    </w:p>
    <w:p w14:paraId="7908CBAE" w14:textId="7CD045F1" w:rsidR="002C6B02" w:rsidRPr="00592453" w:rsidRDefault="00FD7929" w:rsidP="004F5FD0">
      <w:pPr>
        <w:pStyle w:val="BodyText"/>
        <w:spacing w:before="160" w:line="273" w:lineRule="auto"/>
        <w:ind w:right="229"/>
      </w:pPr>
      <w:r w:rsidRPr="00592453">
        <w:t>Universally, Aboriginal Community Controlled Organisations we consulted told us that prevention of family violence in community is grounded in healing, identity, culture, connection and strengthening families. However, there is a disconnect between this approach and mainstream practice and the funding frameworks and reporting requirements that sit around them. Because funding of programs</w:t>
      </w:r>
      <w:r w:rsidR="004F5FD0" w:rsidRPr="00592453">
        <w:t xml:space="preserve"> </w:t>
      </w:r>
      <w:r w:rsidRPr="00592453">
        <w:t>is largely short-term and may not always include sufficient time or provision for implementation and culturally appropriate evaluation models, the outcomes cannot be demonstrated to the extent that they should be, therefore the true value is likely underestimated.</w:t>
      </w:r>
    </w:p>
    <w:p w14:paraId="3ADC32A9" w14:textId="77777777" w:rsidR="004F5FD0" w:rsidRPr="00592453" w:rsidRDefault="00FD7929" w:rsidP="004F5FD0">
      <w:pPr>
        <w:pStyle w:val="BodyText"/>
        <w:tabs>
          <w:tab w:val="left" w:pos="9498"/>
        </w:tabs>
        <w:spacing w:before="160" w:line="273" w:lineRule="auto"/>
        <w:ind w:right="229"/>
      </w:pPr>
      <w:r w:rsidRPr="00592453">
        <w:t xml:space="preserve">Our heartfelt thanks go to all the people who generously gave their time to share their knowledge and expertise on this topic. I trust    this report reflects that we listened and heard their stories. </w:t>
      </w:r>
      <w:r w:rsidRPr="00592453">
        <w:rPr>
          <w:spacing w:val="-4"/>
        </w:rPr>
        <w:t xml:space="preserve">We </w:t>
      </w:r>
      <w:r w:rsidRPr="00592453">
        <w:t>were expertly guided through this review by Karen Milward, a proud Yorta</w:t>
      </w:r>
      <w:r w:rsidR="004F5FD0" w:rsidRPr="00592453">
        <w:t xml:space="preserve"> </w:t>
      </w:r>
      <w:r w:rsidRPr="00592453">
        <w:t>Yorta woman, who ensured our consultations were culturally safe; and an Aboriginal victim survivor who contributed her lived experience expertise and perspective to our monitoring. Members of the Dhelk Dja Koori Caucus have also supported this review with their skillful guidance and</w:t>
      </w:r>
      <w:r w:rsidRPr="00592453">
        <w:rPr>
          <w:spacing w:val="6"/>
        </w:rPr>
        <w:t xml:space="preserve"> </w:t>
      </w:r>
      <w:r w:rsidRPr="00592453">
        <w:t>expertise.</w:t>
      </w:r>
    </w:p>
    <w:p w14:paraId="78537951" w14:textId="59AC1CDD" w:rsidR="002C6B02" w:rsidRPr="00592453" w:rsidRDefault="00FD7929" w:rsidP="004F5FD0">
      <w:pPr>
        <w:pStyle w:val="BodyText"/>
        <w:spacing w:before="160" w:line="273" w:lineRule="auto"/>
        <w:ind w:right="229"/>
      </w:pPr>
      <w:r w:rsidRPr="00592453">
        <w:t>There can be no doubt that Aboriginal people know best what is right for their communities and must be supported to provide the best services for their people. However, the same obligations rest with the state and mainstream services to hear the voices of Aboriginal people and provide culturally safe and appropriate prevention and early intervention efforts.</w:t>
      </w:r>
    </w:p>
    <w:p w14:paraId="3EE7B790" w14:textId="77777777" w:rsidR="004F5FD0" w:rsidRPr="00592453" w:rsidRDefault="00FD7929" w:rsidP="004F5FD0">
      <w:pPr>
        <w:pStyle w:val="BodyText"/>
        <w:spacing w:before="164" w:line="273" w:lineRule="auto"/>
        <w:ind w:right="229"/>
      </w:pPr>
      <w:r w:rsidRPr="00592453">
        <w:t>Victoria is privileged to have such an abundance of committed, competent and passionate Aboriginal people working in the family violence sector – these are the champions and strategic leaders who work tirelessly for their communities. Their individual and collective strength and willingness to go above and beyond is to be revered.</w:t>
      </w:r>
    </w:p>
    <w:p w14:paraId="219CCABB" w14:textId="77777777" w:rsidR="004F5FD0" w:rsidRPr="00592453" w:rsidRDefault="00FD7929" w:rsidP="004F5FD0">
      <w:pPr>
        <w:pStyle w:val="BodyText"/>
        <w:spacing w:before="164" w:line="273" w:lineRule="auto"/>
        <w:ind w:right="229"/>
      </w:pPr>
      <w:r w:rsidRPr="00592453">
        <w:t>Many Aboriginal people we spoke to have been involved in tackling</w:t>
      </w:r>
      <w:r w:rsidR="004F5FD0" w:rsidRPr="00592453">
        <w:t xml:space="preserve"> </w:t>
      </w:r>
      <w:r w:rsidRPr="00592453">
        <w:t>the causes of family violence in Aboriginal communities for more than 20 years, since the Victorian Indigenous Family Violence Task Force released its report and recommendations to the Victorian Government.</w:t>
      </w:r>
    </w:p>
    <w:p w14:paraId="2950D5B0" w14:textId="6D063143" w:rsidR="002C6B02" w:rsidRPr="00592453" w:rsidRDefault="00FD7929" w:rsidP="004F5FD0">
      <w:pPr>
        <w:pStyle w:val="BodyText"/>
        <w:spacing w:before="164" w:line="273" w:lineRule="auto"/>
        <w:ind w:right="229"/>
      </w:pPr>
      <w:r w:rsidRPr="00592453">
        <w:t>These are true leaders in their field, and the suggested actions in this report are based on what they see as important to improve the implementation of the Royal Commission’s recommendations to prevent and intervene early to reduce the harm of family violence.</w:t>
      </w:r>
    </w:p>
    <w:p w14:paraId="1D2285CD" w14:textId="4EA0E279" w:rsidR="002C6B02" w:rsidRPr="00592453" w:rsidRDefault="004F5FD0" w:rsidP="004F5FD0">
      <w:pPr>
        <w:pStyle w:val="BodyText"/>
        <w:spacing w:before="156" w:line="273" w:lineRule="auto"/>
        <w:ind w:right="229"/>
      </w:pPr>
      <w:r w:rsidRPr="00592453">
        <w:t>T</w:t>
      </w:r>
      <w:r w:rsidR="00FD7929" w:rsidRPr="00592453">
        <w:t>he starting point must be to define and agree what constitutes prevention and early intervention in Victorian Aboriginal communities and what are meaningful outcomes and measures. This is for Aboriginal people to decide but they require the resources, funding and supports to do this work.</w:t>
      </w:r>
    </w:p>
    <w:p w14:paraId="0988F343" w14:textId="77777777" w:rsidR="00893256" w:rsidRDefault="00893256" w:rsidP="004F5FD0">
      <w:pPr>
        <w:pStyle w:val="BodyText"/>
        <w:ind w:right="229"/>
        <w:rPr>
          <w:rFonts w:ascii="Montserrat SemiBold"/>
          <w:b/>
        </w:rPr>
      </w:pPr>
    </w:p>
    <w:p w14:paraId="14789523" w14:textId="77777777" w:rsidR="00893256" w:rsidRPr="003A182D" w:rsidRDefault="00FD7929" w:rsidP="00893256">
      <w:pPr>
        <w:pStyle w:val="BodyText"/>
        <w:ind w:right="229"/>
        <w:rPr>
          <w:b/>
        </w:rPr>
      </w:pPr>
      <w:r w:rsidRPr="003A182D">
        <w:rPr>
          <w:b/>
        </w:rPr>
        <w:t>Jan Shuard PSM</w:t>
      </w:r>
    </w:p>
    <w:p w14:paraId="4A784C6F" w14:textId="1158BDDE" w:rsidR="002C6B02" w:rsidRPr="003A182D" w:rsidRDefault="00FD7929" w:rsidP="00893256">
      <w:pPr>
        <w:pStyle w:val="BodyText"/>
        <w:ind w:right="229"/>
        <w:rPr>
          <w:b/>
        </w:rPr>
      </w:pPr>
      <w:r w:rsidRPr="003A182D">
        <w:rPr>
          <w:b/>
        </w:rPr>
        <w:t>Family Violence Reform Implementation Monitor</w:t>
      </w:r>
    </w:p>
    <w:p w14:paraId="77BF0517" w14:textId="77777777" w:rsidR="004F5FD0" w:rsidRPr="003A182D" w:rsidRDefault="004F5FD0">
      <w:pPr>
        <w:pStyle w:val="BodyText"/>
        <w:rPr>
          <w:b/>
          <w:sz w:val="20"/>
        </w:rPr>
        <w:sectPr w:rsidR="004F5FD0" w:rsidRPr="003A182D" w:rsidSect="00893256">
          <w:headerReference w:type="default" r:id="rId12"/>
          <w:type w:val="nextColumn"/>
          <w:pgSz w:w="11910" w:h="16840"/>
          <w:pgMar w:top="1134" w:right="853" w:bottom="851" w:left="1021" w:header="0" w:footer="0" w:gutter="0"/>
          <w:cols w:space="720"/>
        </w:sectPr>
      </w:pPr>
    </w:p>
    <w:p w14:paraId="14E51BF7" w14:textId="77777777" w:rsidR="002C6B02" w:rsidRPr="00592453" w:rsidRDefault="00FD7929">
      <w:pPr>
        <w:pStyle w:val="Heading1"/>
        <w:spacing w:before="81"/>
      </w:pPr>
      <w:bookmarkStart w:id="1" w:name="_bookmark1"/>
      <w:bookmarkEnd w:id="1"/>
      <w:r w:rsidRPr="00592453">
        <w:rPr>
          <w:w w:val="125"/>
        </w:rPr>
        <w:lastRenderedPageBreak/>
        <w:t>Contents</w:t>
      </w:r>
    </w:p>
    <w:p w14:paraId="346E92F2" w14:textId="77777777" w:rsidR="002C6B02" w:rsidRPr="00592453" w:rsidRDefault="00386871">
      <w:pPr>
        <w:pStyle w:val="BodyText"/>
        <w:tabs>
          <w:tab w:val="left" w:pos="9699"/>
        </w:tabs>
        <w:spacing w:before="305"/>
        <w:ind w:left="113"/>
        <w:rPr>
          <w:rFonts w:ascii="Calibri"/>
        </w:rPr>
      </w:pPr>
      <w:r>
        <w:pict w14:anchorId="1CA84977">
          <v:line id="_x0000_s2648" style="position:absolute;left:0;text-align:left;z-index:251615744;mso-position-horizontal-relative:page" from="56.7pt,26.9pt" to="538.6pt,26.9pt" strokecolor="#414042" strokeweight=".5pt">
            <w10:wrap anchorx="page"/>
          </v:line>
        </w:pict>
      </w:r>
      <w:r w:rsidR="00FD7929" w:rsidRPr="00592453">
        <w:rPr>
          <w:rFonts w:ascii="Calibri"/>
          <w:w w:val="120"/>
        </w:rPr>
        <w:t>Monitor's</w:t>
      </w:r>
      <w:r w:rsidR="00FD7929" w:rsidRPr="00592453">
        <w:rPr>
          <w:rFonts w:ascii="Calibri"/>
          <w:spacing w:val="4"/>
          <w:w w:val="120"/>
        </w:rPr>
        <w:t xml:space="preserve"> </w:t>
      </w:r>
      <w:r w:rsidR="00FD7929" w:rsidRPr="00592453">
        <w:rPr>
          <w:rFonts w:ascii="Calibri"/>
          <w:w w:val="120"/>
        </w:rPr>
        <w:t>F</w:t>
      </w:r>
      <w:hyperlink w:anchor="_bookmark0" w:history="1">
        <w:r w:rsidR="00FD7929" w:rsidRPr="00592453">
          <w:rPr>
            <w:rFonts w:ascii="Calibri"/>
            <w:w w:val="120"/>
          </w:rPr>
          <w:t>oreword</w:t>
        </w:r>
        <w:r w:rsidR="00FD7929" w:rsidRPr="00592453">
          <w:rPr>
            <w:rFonts w:ascii="Calibri"/>
            <w:w w:val="120"/>
          </w:rPr>
          <w:tab/>
          <w:t>i</w:t>
        </w:r>
      </w:hyperlink>
    </w:p>
    <w:sdt>
      <w:sdtPr>
        <w:id w:val="-936131219"/>
        <w:docPartObj>
          <w:docPartGallery w:val="Table of Contents"/>
          <w:docPartUnique/>
        </w:docPartObj>
      </w:sdtPr>
      <w:sdtEndPr/>
      <w:sdtContent>
        <w:p w14:paraId="11081AF2" w14:textId="77777777" w:rsidR="002C6B02" w:rsidRPr="00592453" w:rsidRDefault="00386871">
          <w:pPr>
            <w:pStyle w:val="TOC1"/>
            <w:tabs>
              <w:tab w:val="right" w:pos="9751"/>
            </w:tabs>
            <w:spacing w:before="221"/>
          </w:pPr>
          <w:r>
            <w:pict w14:anchorId="7F172B99">
              <v:line id="_x0000_s2647" style="position:absolute;left:0;text-align:left;z-index:251616768;mso-position-horizontal-relative:page;mso-position-vertical-relative:text" from="56.7pt,22.7pt" to="538.6pt,22.7pt" strokecolor="#414042" strokeweight=".5pt">
                <w10:wrap anchorx="page"/>
              </v:line>
            </w:pict>
          </w:r>
          <w:hyperlink w:anchor="_bookmark2" w:history="1">
            <w:r w:rsidR="00FD7929" w:rsidRPr="00592453">
              <w:rPr>
                <w:w w:val="125"/>
              </w:rPr>
              <w:t>Monitoring</w:t>
            </w:r>
            <w:r w:rsidR="00FD7929" w:rsidRPr="00592453">
              <w:rPr>
                <w:spacing w:val="-3"/>
                <w:w w:val="125"/>
              </w:rPr>
              <w:t xml:space="preserve"> </w:t>
            </w:r>
            <w:r w:rsidR="00FD7929" w:rsidRPr="00592453">
              <w:rPr>
                <w:w w:val="125"/>
              </w:rPr>
              <w:t>context</w:t>
            </w:r>
          </w:hyperlink>
          <w:r w:rsidR="00FD7929" w:rsidRPr="00592453">
            <w:rPr>
              <w:w w:val="125"/>
            </w:rPr>
            <w:tab/>
            <w:t>5</w:t>
          </w:r>
        </w:p>
        <w:p w14:paraId="7EFE5EE5" w14:textId="77777777" w:rsidR="002C6B02" w:rsidRPr="00592453" w:rsidRDefault="00386871">
          <w:pPr>
            <w:pStyle w:val="TOC1"/>
            <w:tabs>
              <w:tab w:val="right" w:pos="9751"/>
            </w:tabs>
          </w:pPr>
          <w:r>
            <w:pict w14:anchorId="36F096D3">
              <v:line id="_x0000_s2646" style="position:absolute;left:0;text-align:left;z-index:251617792;mso-position-horizontal-relative:page" from="56.7pt,22.65pt" to="538.6pt,22.65pt" strokecolor="#414042" strokeweight=".5pt">
                <w10:wrap anchorx="page"/>
              </v:line>
            </w:pict>
          </w:r>
          <w:hyperlink w:anchor="_bookmark3" w:history="1">
            <w:r w:rsidR="00FD7929" w:rsidRPr="00592453">
              <w:rPr>
                <w:w w:val="125"/>
              </w:rPr>
              <w:t>Introduction</w:t>
            </w:r>
          </w:hyperlink>
          <w:r w:rsidR="00FD7929" w:rsidRPr="00592453">
            <w:rPr>
              <w:w w:val="125"/>
            </w:rPr>
            <w:tab/>
            <w:t>8</w:t>
          </w:r>
        </w:p>
        <w:p w14:paraId="7F8B851A" w14:textId="77777777" w:rsidR="002C6B02" w:rsidRPr="00592453" w:rsidRDefault="00386871">
          <w:pPr>
            <w:pStyle w:val="TOC1"/>
            <w:tabs>
              <w:tab w:val="right" w:pos="9753"/>
            </w:tabs>
          </w:pPr>
          <w:r>
            <w:pict w14:anchorId="46D6FB70">
              <v:line id="_x0000_s2645" style="position:absolute;left:0;text-align:left;z-index:251618816;mso-position-horizontal-relative:page" from="56.7pt,22.65pt" to="538.6pt,22.65pt" strokecolor="#414042" strokeweight=".5pt">
                <w10:wrap anchorx="page"/>
              </v:line>
            </w:pict>
          </w:r>
          <w:hyperlink w:anchor="_bookmark6" w:history="1">
            <w:r w:rsidR="00FD7929" w:rsidRPr="00592453">
              <w:rPr>
                <w:w w:val="125"/>
              </w:rPr>
              <w:t>Key findings and</w:t>
            </w:r>
            <w:r w:rsidR="00FD7929" w:rsidRPr="00592453">
              <w:rPr>
                <w:spacing w:val="-6"/>
                <w:w w:val="125"/>
              </w:rPr>
              <w:t xml:space="preserve"> </w:t>
            </w:r>
            <w:r w:rsidR="00FD7929" w:rsidRPr="00592453">
              <w:rPr>
                <w:w w:val="125"/>
              </w:rPr>
              <w:t>suggested</w:t>
            </w:r>
            <w:r w:rsidR="00FD7929" w:rsidRPr="00592453">
              <w:rPr>
                <w:spacing w:val="-2"/>
                <w:w w:val="125"/>
              </w:rPr>
              <w:t xml:space="preserve"> </w:t>
            </w:r>
            <w:r w:rsidR="00FD7929" w:rsidRPr="00592453">
              <w:rPr>
                <w:w w:val="125"/>
              </w:rPr>
              <w:t>actions</w:t>
            </w:r>
          </w:hyperlink>
          <w:r w:rsidR="00FD7929" w:rsidRPr="00592453">
            <w:rPr>
              <w:w w:val="125"/>
            </w:rPr>
            <w:tab/>
            <w:t>12</w:t>
          </w:r>
        </w:p>
        <w:p w14:paraId="267E37D9" w14:textId="77777777" w:rsidR="002C6B02" w:rsidRPr="00592453" w:rsidRDefault="00386871">
          <w:pPr>
            <w:pStyle w:val="TOC1"/>
            <w:tabs>
              <w:tab w:val="right" w:pos="9753"/>
            </w:tabs>
            <w:spacing w:before="221"/>
          </w:pPr>
          <w:r>
            <w:pict w14:anchorId="4078C8E9">
              <v:line id="_x0000_s2644" style="position:absolute;left:0;text-align:left;z-index:251619840;mso-position-horizontal-relative:page" from="56.7pt,22.7pt" to="538.6pt,22.7pt" strokecolor="#414042" strokeweight=".5pt">
                <w10:wrap anchorx="page"/>
              </v:line>
            </w:pict>
          </w:r>
          <w:hyperlink w:anchor="_TOC_250000" w:history="1">
            <w:r w:rsidR="00FD7929" w:rsidRPr="00592453">
              <w:rPr>
                <w:w w:val="125"/>
              </w:rPr>
              <w:t>What did the Royal Commission say and what has</w:t>
            </w:r>
            <w:r w:rsidR="00FD7929" w:rsidRPr="00592453">
              <w:rPr>
                <w:spacing w:val="-17"/>
                <w:w w:val="125"/>
              </w:rPr>
              <w:t xml:space="preserve"> </w:t>
            </w:r>
            <w:r w:rsidR="00FD7929" w:rsidRPr="00592453">
              <w:rPr>
                <w:w w:val="125"/>
              </w:rPr>
              <w:t>changed</w:t>
            </w:r>
            <w:r w:rsidR="00FD7929" w:rsidRPr="00592453">
              <w:rPr>
                <w:spacing w:val="-2"/>
                <w:w w:val="125"/>
              </w:rPr>
              <w:t xml:space="preserve"> </w:t>
            </w:r>
            <w:r w:rsidR="00FD7929" w:rsidRPr="00592453">
              <w:rPr>
                <w:w w:val="125"/>
              </w:rPr>
              <w:t>since?</w:t>
            </w:r>
          </w:hyperlink>
          <w:r w:rsidR="00FD7929" w:rsidRPr="00592453">
            <w:rPr>
              <w:w w:val="125"/>
            </w:rPr>
            <w:tab/>
            <w:t>14</w:t>
          </w:r>
        </w:p>
        <w:p w14:paraId="53314DFB" w14:textId="77777777" w:rsidR="002C6B02" w:rsidRPr="00592453" w:rsidRDefault="00386871" w:rsidP="00D511BF">
          <w:pPr>
            <w:pStyle w:val="TOC1"/>
            <w:numPr>
              <w:ilvl w:val="0"/>
              <w:numId w:val="28"/>
            </w:numPr>
            <w:tabs>
              <w:tab w:val="left" w:pos="316"/>
            </w:tabs>
          </w:pPr>
          <w:hyperlink w:anchor="_bookmark10" w:history="1">
            <w:r w:rsidR="00FD7929" w:rsidRPr="00592453">
              <w:rPr>
                <w:w w:val="125"/>
              </w:rPr>
              <w:t>There</w:t>
            </w:r>
            <w:r w:rsidR="00FD7929" w:rsidRPr="00592453">
              <w:rPr>
                <w:spacing w:val="-4"/>
                <w:w w:val="125"/>
              </w:rPr>
              <w:t xml:space="preserve"> </w:t>
            </w:r>
            <w:r w:rsidR="00FD7929" w:rsidRPr="00592453">
              <w:rPr>
                <w:w w:val="125"/>
              </w:rPr>
              <w:t>is</w:t>
            </w:r>
            <w:r w:rsidR="00FD7929" w:rsidRPr="00592453">
              <w:rPr>
                <w:spacing w:val="-3"/>
                <w:w w:val="125"/>
              </w:rPr>
              <w:t xml:space="preserve"> </w:t>
            </w:r>
            <w:r w:rsidR="00FD7929" w:rsidRPr="00592453">
              <w:rPr>
                <w:w w:val="125"/>
              </w:rPr>
              <w:t>a</w:t>
            </w:r>
            <w:r w:rsidR="00FD7929" w:rsidRPr="00592453">
              <w:rPr>
                <w:spacing w:val="-4"/>
                <w:w w:val="125"/>
              </w:rPr>
              <w:t xml:space="preserve"> </w:t>
            </w:r>
            <w:r w:rsidR="00FD7929" w:rsidRPr="00592453">
              <w:rPr>
                <w:w w:val="125"/>
              </w:rPr>
              <w:t>wide</w:t>
            </w:r>
            <w:r w:rsidR="00FD7929" w:rsidRPr="00592453">
              <w:rPr>
                <w:spacing w:val="-3"/>
                <w:w w:val="125"/>
              </w:rPr>
              <w:t xml:space="preserve"> </w:t>
            </w:r>
            <w:r w:rsidR="00FD7929" w:rsidRPr="00592453">
              <w:rPr>
                <w:w w:val="125"/>
              </w:rPr>
              <w:t>range</w:t>
            </w:r>
            <w:r w:rsidR="00FD7929" w:rsidRPr="00592453">
              <w:rPr>
                <w:spacing w:val="-3"/>
                <w:w w:val="125"/>
              </w:rPr>
              <w:t xml:space="preserve"> </w:t>
            </w:r>
            <w:r w:rsidR="00FD7929" w:rsidRPr="00592453">
              <w:rPr>
                <w:w w:val="125"/>
              </w:rPr>
              <w:t>of</w:t>
            </w:r>
            <w:r w:rsidR="00FD7929" w:rsidRPr="00592453">
              <w:rPr>
                <w:spacing w:val="-4"/>
                <w:w w:val="125"/>
              </w:rPr>
              <w:t xml:space="preserve"> </w:t>
            </w:r>
            <w:r w:rsidR="00FD7929" w:rsidRPr="00592453">
              <w:rPr>
                <w:w w:val="125"/>
              </w:rPr>
              <w:t>effective</w:t>
            </w:r>
            <w:r w:rsidR="00FD7929" w:rsidRPr="00592453">
              <w:rPr>
                <w:spacing w:val="-3"/>
                <w:w w:val="125"/>
              </w:rPr>
              <w:t xml:space="preserve"> </w:t>
            </w:r>
            <w:r w:rsidR="00FD7929" w:rsidRPr="00592453">
              <w:rPr>
                <w:w w:val="125"/>
              </w:rPr>
              <w:t>prevention</w:t>
            </w:r>
            <w:r w:rsidR="00FD7929" w:rsidRPr="00592453">
              <w:rPr>
                <w:spacing w:val="-3"/>
                <w:w w:val="125"/>
              </w:rPr>
              <w:t xml:space="preserve"> </w:t>
            </w:r>
            <w:r w:rsidR="00FD7929" w:rsidRPr="00592453">
              <w:rPr>
                <w:w w:val="125"/>
              </w:rPr>
              <w:t>and</w:t>
            </w:r>
            <w:r w:rsidR="00FD7929" w:rsidRPr="00592453">
              <w:rPr>
                <w:spacing w:val="-4"/>
                <w:w w:val="125"/>
              </w:rPr>
              <w:t xml:space="preserve"> </w:t>
            </w:r>
            <w:r w:rsidR="00FD7929" w:rsidRPr="00592453">
              <w:rPr>
                <w:w w:val="125"/>
              </w:rPr>
              <w:t>early</w:t>
            </w:r>
            <w:r w:rsidR="00FD7929" w:rsidRPr="00592453">
              <w:rPr>
                <w:spacing w:val="-3"/>
                <w:w w:val="125"/>
              </w:rPr>
              <w:t xml:space="preserve"> </w:t>
            </w:r>
            <w:r w:rsidR="00FD7929" w:rsidRPr="00592453">
              <w:rPr>
                <w:w w:val="125"/>
              </w:rPr>
              <w:t>intervention</w:t>
            </w:r>
            <w:r w:rsidR="00FD7929" w:rsidRPr="00592453">
              <w:rPr>
                <w:spacing w:val="-3"/>
                <w:w w:val="125"/>
              </w:rPr>
              <w:t xml:space="preserve"> </w:t>
            </w:r>
            <w:r w:rsidR="00FD7929" w:rsidRPr="00592453">
              <w:rPr>
                <w:w w:val="125"/>
              </w:rPr>
              <w:t>initiatives</w:t>
            </w:r>
            <w:r w:rsidR="00FD7929" w:rsidRPr="00592453">
              <w:rPr>
                <w:spacing w:val="-4"/>
                <w:w w:val="125"/>
              </w:rPr>
              <w:t xml:space="preserve"> </w:t>
            </w:r>
            <w:r w:rsidR="00FD7929" w:rsidRPr="00592453">
              <w:rPr>
                <w:w w:val="125"/>
              </w:rPr>
              <w:t>being</w:t>
            </w:r>
          </w:hyperlink>
        </w:p>
        <w:p w14:paraId="25898155" w14:textId="77777777" w:rsidR="002C6B02" w:rsidRPr="00592453" w:rsidRDefault="00386871">
          <w:pPr>
            <w:pStyle w:val="TOC2"/>
            <w:tabs>
              <w:tab w:val="right" w:pos="9753"/>
            </w:tabs>
          </w:pPr>
          <w:r>
            <w:pict w14:anchorId="74C06896">
              <v:line id="_x0000_s2643" style="position:absolute;left:0;text-align:left;z-index:251620864;mso-position-horizontal-relative:page" from="56.7pt,14.15pt" to="538.6pt,14.15pt" strokecolor="#414042" strokeweight=".5pt">
                <w10:wrap anchorx="page"/>
              </v:line>
            </w:pict>
          </w:r>
          <w:hyperlink w:anchor="_bookmark10" w:history="1">
            <w:r w:rsidR="00FD7929" w:rsidRPr="00592453">
              <w:rPr>
                <w:w w:val="125"/>
              </w:rPr>
              <w:t>led by Victorian</w:t>
            </w:r>
            <w:r w:rsidR="00FD7929" w:rsidRPr="00592453">
              <w:rPr>
                <w:spacing w:val="-6"/>
                <w:w w:val="125"/>
              </w:rPr>
              <w:t xml:space="preserve"> </w:t>
            </w:r>
            <w:r w:rsidR="00FD7929" w:rsidRPr="00592453">
              <w:rPr>
                <w:w w:val="125"/>
              </w:rPr>
              <w:t>Aboriginal</w:t>
            </w:r>
            <w:r w:rsidR="00FD7929" w:rsidRPr="00592453">
              <w:rPr>
                <w:spacing w:val="-2"/>
                <w:w w:val="125"/>
              </w:rPr>
              <w:t xml:space="preserve"> </w:t>
            </w:r>
            <w:r w:rsidR="00FD7929" w:rsidRPr="00592453">
              <w:rPr>
                <w:w w:val="125"/>
              </w:rPr>
              <w:t>communities</w:t>
            </w:r>
            <w:r w:rsidR="00FD7929" w:rsidRPr="00592453">
              <w:rPr>
                <w:w w:val="125"/>
              </w:rPr>
              <w:tab/>
              <w:t>21</w:t>
            </w:r>
          </w:hyperlink>
        </w:p>
        <w:p w14:paraId="273369FB" w14:textId="77777777" w:rsidR="002C6B02" w:rsidRPr="00592453" w:rsidRDefault="00386871" w:rsidP="00D511BF">
          <w:pPr>
            <w:pStyle w:val="TOC1"/>
            <w:numPr>
              <w:ilvl w:val="0"/>
              <w:numId w:val="28"/>
            </w:numPr>
            <w:tabs>
              <w:tab w:val="left" w:pos="316"/>
            </w:tabs>
            <w:spacing w:before="221"/>
          </w:pPr>
          <w:hyperlink w:anchor="_bookmark18" w:history="1">
            <w:r w:rsidR="00FD7929" w:rsidRPr="00592453">
              <w:rPr>
                <w:w w:val="125"/>
              </w:rPr>
              <w:t>There is a need for a more sustained approach to support Aboriginal</w:t>
            </w:r>
            <w:r w:rsidR="00FD7929" w:rsidRPr="00592453">
              <w:rPr>
                <w:spacing w:val="-29"/>
                <w:w w:val="125"/>
              </w:rPr>
              <w:t xml:space="preserve"> </w:t>
            </w:r>
            <w:r w:rsidR="00FD7929" w:rsidRPr="00592453">
              <w:rPr>
                <w:w w:val="125"/>
              </w:rPr>
              <w:t>organisations</w:t>
            </w:r>
          </w:hyperlink>
        </w:p>
        <w:p w14:paraId="7A757C53" w14:textId="77777777" w:rsidR="002C6B02" w:rsidRPr="00592453" w:rsidRDefault="00386871">
          <w:pPr>
            <w:pStyle w:val="TOC3"/>
            <w:tabs>
              <w:tab w:val="right" w:pos="9753"/>
            </w:tabs>
          </w:pPr>
          <w:r>
            <w:pict w14:anchorId="14792972">
              <v:line id="_x0000_s2642" style="position:absolute;left:0;text-align:left;z-index:251621888;mso-position-horizontal-relative:page" from="56.7pt,14.15pt" to="538.6pt,14.15pt" strokecolor="#414042" strokeweight=".5pt">
                <w10:wrap anchorx="page"/>
              </v:line>
            </w:pict>
          </w:r>
          <w:hyperlink w:anchor="_bookmark18" w:history="1">
            <w:r w:rsidR="00FD7929" w:rsidRPr="00592453">
              <w:rPr>
                <w:w w:val="125"/>
              </w:rPr>
              <w:t>to apply frameworks and evaluate the outcomes</w:t>
            </w:r>
            <w:r w:rsidR="00FD7929" w:rsidRPr="00592453">
              <w:rPr>
                <w:spacing w:val="-20"/>
                <w:w w:val="125"/>
              </w:rPr>
              <w:t xml:space="preserve"> </w:t>
            </w:r>
            <w:r w:rsidR="00FD7929" w:rsidRPr="00592453">
              <w:rPr>
                <w:w w:val="125"/>
              </w:rPr>
              <w:t>of</w:t>
            </w:r>
            <w:r w:rsidR="00FD7929" w:rsidRPr="00592453">
              <w:rPr>
                <w:spacing w:val="-3"/>
                <w:w w:val="125"/>
              </w:rPr>
              <w:t xml:space="preserve"> </w:t>
            </w:r>
            <w:r w:rsidR="00FD7929" w:rsidRPr="00592453">
              <w:rPr>
                <w:w w:val="125"/>
              </w:rPr>
              <w:t>initiatives.</w:t>
            </w:r>
            <w:r w:rsidR="00FD7929" w:rsidRPr="00592453">
              <w:rPr>
                <w:w w:val="125"/>
              </w:rPr>
              <w:tab/>
              <w:t>33</w:t>
            </w:r>
          </w:hyperlink>
        </w:p>
        <w:p w14:paraId="082F7A8F" w14:textId="77777777" w:rsidR="002C6B02" w:rsidRPr="00592453" w:rsidRDefault="00386871" w:rsidP="00D511BF">
          <w:pPr>
            <w:pStyle w:val="TOC1"/>
            <w:numPr>
              <w:ilvl w:val="0"/>
              <w:numId w:val="28"/>
            </w:numPr>
            <w:tabs>
              <w:tab w:val="left" w:pos="316"/>
            </w:tabs>
          </w:pPr>
          <w:hyperlink w:anchor="_bookmark23" w:history="1">
            <w:r w:rsidR="00FD7929" w:rsidRPr="00592453">
              <w:rPr>
                <w:w w:val="125"/>
              </w:rPr>
              <w:t>A continued reliance on short-term, grant-based funding is undermining</w:t>
            </w:r>
            <w:r w:rsidR="00FD7929" w:rsidRPr="00592453">
              <w:rPr>
                <w:spacing w:val="-16"/>
                <w:w w:val="125"/>
              </w:rPr>
              <w:t xml:space="preserve"> </w:t>
            </w:r>
            <w:r w:rsidR="00FD7929" w:rsidRPr="00592453">
              <w:rPr>
                <w:w w:val="125"/>
              </w:rPr>
              <w:t>prevention</w:t>
            </w:r>
          </w:hyperlink>
        </w:p>
        <w:p w14:paraId="207D83E9" w14:textId="77777777" w:rsidR="002C6B02" w:rsidRPr="00592453" w:rsidRDefault="00386871">
          <w:pPr>
            <w:pStyle w:val="TOC2"/>
            <w:tabs>
              <w:tab w:val="right" w:pos="9753"/>
            </w:tabs>
            <w:spacing w:before="51"/>
          </w:pPr>
          <w:r>
            <w:pict w14:anchorId="0737C413">
              <v:line id="_x0000_s2641" style="position:absolute;left:0;text-align:left;z-index:251622912;mso-position-horizontal-relative:page" from="56.7pt,14.2pt" to="538.6pt,14.2pt" strokecolor="#414042" strokeweight=".5pt">
                <w10:wrap anchorx="page"/>
              </v:line>
            </w:pict>
          </w:r>
          <w:hyperlink w:anchor="_bookmark23" w:history="1">
            <w:r w:rsidR="00FD7929" w:rsidRPr="00592453">
              <w:rPr>
                <w:w w:val="120"/>
              </w:rPr>
              <w:t>and early intervention</w:t>
            </w:r>
            <w:r w:rsidR="00FD7929" w:rsidRPr="00592453">
              <w:rPr>
                <w:spacing w:val="1"/>
                <w:w w:val="120"/>
              </w:rPr>
              <w:t xml:space="preserve"> </w:t>
            </w:r>
            <w:r w:rsidR="00FD7929" w:rsidRPr="00592453">
              <w:rPr>
                <w:w w:val="120"/>
              </w:rPr>
              <w:t>efforts</w:t>
            </w:r>
            <w:r w:rsidR="00FD7929" w:rsidRPr="00592453">
              <w:rPr>
                <w:w w:val="120"/>
              </w:rPr>
              <w:tab/>
              <w:t>41</w:t>
            </w:r>
          </w:hyperlink>
        </w:p>
        <w:p w14:paraId="0A3A51D2" w14:textId="77777777" w:rsidR="002C6B02" w:rsidRPr="00592453" w:rsidRDefault="00386871" w:rsidP="00D511BF">
          <w:pPr>
            <w:pStyle w:val="TOC1"/>
            <w:numPr>
              <w:ilvl w:val="0"/>
              <w:numId w:val="28"/>
            </w:numPr>
            <w:tabs>
              <w:tab w:val="left" w:pos="316"/>
            </w:tabs>
          </w:pPr>
          <w:hyperlink w:anchor="_bookmark29" w:history="1">
            <w:r w:rsidR="00FD7929" w:rsidRPr="00592453">
              <w:rPr>
                <w:w w:val="125"/>
              </w:rPr>
              <w:t>More culturally-adapted capacity building opportunities are needed to support</w:t>
            </w:r>
            <w:r w:rsidR="00FD7929" w:rsidRPr="00592453">
              <w:rPr>
                <w:spacing w:val="-19"/>
                <w:w w:val="125"/>
              </w:rPr>
              <w:t xml:space="preserve"> </w:t>
            </w:r>
            <w:r w:rsidR="00FD7929" w:rsidRPr="00592453">
              <w:rPr>
                <w:w w:val="125"/>
              </w:rPr>
              <w:t>the</w:t>
            </w:r>
          </w:hyperlink>
        </w:p>
        <w:p w14:paraId="7A61A666" w14:textId="77777777" w:rsidR="002C6B02" w:rsidRPr="00592453" w:rsidRDefault="00386871">
          <w:pPr>
            <w:pStyle w:val="TOC2"/>
            <w:tabs>
              <w:tab w:val="right" w:pos="9753"/>
            </w:tabs>
          </w:pPr>
          <w:r>
            <w:pict w14:anchorId="0169AF39">
              <v:line id="_x0000_s2640" style="position:absolute;left:0;text-align:left;z-index:251623936;mso-position-horizontal-relative:page" from="56.7pt,14.15pt" to="538.6pt,14.15pt" strokecolor="#414042" strokeweight=".5pt">
                <w10:wrap anchorx="page"/>
              </v:line>
            </w:pict>
          </w:r>
          <w:hyperlink w:anchor="_bookmark29" w:history="1">
            <w:r w:rsidR="00FD7929" w:rsidRPr="00592453">
              <w:rPr>
                <w:w w:val="125"/>
              </w:rPr>
              <w:t>Aboriginal</w:t>
            </w:r>
            <w:r w:rsidR="00FD7929" w:rsidRPr="00592453">
              <w:rPr>
                <w:spacing w:val="-3"/>
                <w:w w:val="125"/>
              </w:rPr>
              <w:t xml:space="preserve"> </w:t>
            </w:r>
            <w:r w:rsidR="00FD7929" w:rsidRPr="00592453">
              <w:rPr>
                <w:w w:val="125"/>
              </w:rPr>
              <w:t>prevention</w:t>
            </w:r>
            <w:r w:rsidR="00FD7929" w:rsidRPr="00592453">
              <w:rPr>
                <w:spacing w:val="-2"/>
                <w:w w:val="125"/>
              </w:rPr>
              <w:t xml:space="preserve"> </w:t>
            </w:r>
            <w:r w:rsidR="00FD7929" w:rsidRPr="00592453">
              <w:rPr>
                <w:w w:val="125"/>
              </w:rPr>
              <w:t>workforce</w:t>
            </w:r>
            <w:r w:rsidR="00FD7929" w:rsidRPr="00592453">
              <w:rPr>
                <w:w w:val="125"/>
              </w:rPr>
              <w:tab/>
              <w:t>46</w:t>
            </w:r>
          </w:hyperlink>
        </w:p>
        <w:p w14:paraId="0F399157" w14:textId="77777777" w:rsidR="002C6B02" w:rsidRPr="00592453" w:rsidRDefault="00386871" w:rsidP="00D511BF">
          <w:pPr>
            <w:pStyle w:val="TOC1"/>
            <w:numPr>
              <w:ilvl w:val="0"/>
              <w:numId w:val="28"/>
            </w:numPr>
            <w:tabs>
              <w:tab w:val="left" w:pos="316"/>
            </w:tabs>
            <w:spacing w:before="221"/>
          </w:pPr>
          <w:hyperlink w:anchor="_bookmark32" w:history="1">
            <w:r w:rsidR="00FD7929" w:rsidRPr="00592453">
              <w:rPr>
                <w:w w:val="125"/>
              </w:rPr>
              <w:t>Government accountability for the delivery of initiatives to support Dhelk Dja</w:t>
            </w:r>
            <w:r w:rsidR="00FD7929" w:rsidRPr="00592453">
              <w:rPr>
                <w:spacing w:val="-34"/>
                <w:w w:val="125"/>
              </w:rPr>
              <w:t xml:space="preserve"> </w:t>
            </w:r>
            <w:r w:rsidR="00FD7929" w:rsidRPr="00592453">
              <w:rPr>
                <w:w w:val="125"/>
              </w:rPr>
              <w:t>priorities</w:t>
            </w:r>
          </w:hyperlink>
        </w:p>
        <w:p w14:paraId="2E897ADE" w14:textId="77777777" w:rsidR="002C6B02" w:rsidRPr="00592453" w:rsidRDefault="00386871">
          <w:pPr>
            <w:pStyle w:val="TOC2"/>
            <w:tabs>
              <w:tab w:val="right" w:pos="9753"/>
            </w:tabs>
          </w:pPr>
          <w:r>
            <w:pict w14:anchorId="4E73D886">
              <v:line id="_x0000_s2639" style="position:absolute;left:0;text-align:left;z-index:251624960;mso-position-horizontal-relative:page" from="56.7pt,14.15pt" to="538.6pt,14.15pt" strokecolor="#414042" strokeweight=".5pt">
                <w10:wrap anchorx="page"/>
              </v:line>
            </w:pict>
          </w:r>
          <w:hyperlink w:anchor="_bookmark32" w:history="1">
            <w:r w:rsidR="00FD7929" w:rsidRPr="00592453">
              <w:rPr>
                <w:w w:val="125"/>
              </w:rPr>
              <w:t>could</w:t>
            </w:r>
            <w:r w:rsidR="00FD7929" w:rsidRPr="00592453">
              <w:rPr>
                <w:spacing w:val="-3"/>
                <w:w w:val="125"/>
              </w:rPr>
              <w:t xml:space="preserve"> </w:t>
            </w:r>
            <w:r w:rsidR="00FD7929" w:rsidRPr="00592453">
              <w:rPr>
                <w:w w:val="125"/>
              </w:rPr>
              <w:t>be</w:t>
            </w:r>
            <w:r w:rsidR="00FD7929" w:rsidRPr="00592453">
              <w:rPr>
                <w:spacing w:val="-2"/>
                <w:w w:val="125"/>
              </w:rPr>
              <w:t xml:space="preserve"> </w:t>
            </w:r>
            <w:r w:rsidR="00FD7929" w:rsidRPr="00592453">
              <w:rPr>
                <w:w w:val="125"/>
              </w:rPr>
              <w:t>strengthened</w:t>
            </w:r>
            <w:r w:rsidR="00FD7929" w:rsidRPr="00592453">
              <w:rPr>
                <w:w w:val="125"/>
              </w:rPr>
              <w:tab/>
              <w:t>49</w:t>
            </w:r>
          </w:hyperlink>
        </w:p>
        <w:p w14:paraId="6B3B5C54" w14:textId="77777777" w:rsidR="002C6B02" w:rsidRPr="00592453" w:rsidRDefault="00386871">
          <w:pPr>
            <w:pStyle w:val="TOC1"/>
            <w:tabs>
              <w:tab w:val="right" w:pos="9753"/>
            </w:tabs>
          </w:pPr>
          <w:r>
            <w:pict w14:anchorId="4D467D13">
              <v:line id="_x0000_s2638" style="position:absolute;left:0;text-align:left;z-index:251625984;mso-position-horizontal-relative:page" from="56.7pt,22.65pt" to="538.6pt,22.65pt" strokecolor="#414042" strokeweight=".5pt">
                <w10:wrap anchorx="page"/>
              </v:line>
            </w:pict>
          </w:r>
          <w:hyperlink w:anchor="_bookmark35" w:history="1">
            <w:r w:rsidR="00FD7929" w:rsidRPr="00592453">
              <w:rPr>
                <w:w w:val="125"/>
              </w:rPr>
              <w:t>Glossary of relevant terms</w:t>
            </w:r>
            <w:r w:rsidR="00FD7929" w:rsidRPr="00592453">
              <w:rPr>
                <w:spacing w:val="-11"/>
                <w:w w:val="125"/>
              </w:rPr>
              <w:t xml:space="preserve"> </w:t>
            </w:r>
            <w:r w:rsidR="00FD7929" w:rsidRPr="00592453">
              <w:rPr>
                <w:w w:val="125"/>
              </w:rPr>
              <w:t>and</w:t>
            </w:r>
            <w:r w:rsidR="00FD7929" w:rsidRPr="00592453">
              <w:rPr>
                <w:spacing w:val="-2"/>
                <w:w w:val="125"/>
              </w:rPr>
              <w:t xml:space="preserve"> </w:t>
            </w:r>
            <w:r w:rsidR="00FD7929" w:rsidRPr="00592453">
              <w:rPr>
                <w:w w:val="125"/>
              </w:rPr>
              <w:t>abbreviations</w:t>
            </w:r>
          </w:hyperlink>
          <w:r w:rsidR="00FD7929" w:rsidRPr="00592453">
            <w:rPr>
              <w:w w:val="125"/>
            </w:rPr>
            <w:tab/>
            <w:t>53</w:t>
          </w:r>
        </w:p>
        <w:p w14:paraId="5F51FFDE" w14:textId="77777777" w:rsidR="002C6B02" w:rsidRPr="00592453" w:rsidRDefault="00386871">
          <w:pPr>
            <w:pStyle w:val="TOC1"/>
            <w:tabs>
              <w:tab w:val="right" w:pos="9753"/>
            </w:tabs>
            <w:spacing w:after="9"/>
          </w:pPr>
          <w:hyperlink w:anchor="_bookmark37" w:history="1">
            <w:r w:rsidR="00FD7929" w:rsidRPr="00592453">
              <w:rPr>
                <w:w w:val="125"/>
              </w:rPr>
              <w:t>Endnotes</w:t>
            </w:r>
          </w:hyperlink>
          <w:r w:rsidR="00FD7929" w:rsidRPr="00592453">
            <w:rPr>
              <w:w w:val="125"/>
            </w:rPr>
            <w:tab/>
            <w:t>55</w:t>
          </w:r>
        </w:p>
      </w:sdtContent>
    </w:sdt>
    <w:p w14:paraId="67D1E381" w14:textId="77777777" w:rsidR="002C6B02" w:rsidRPr="00592453" w:rsidRDefault="00386871">
      <w:pPr>
        <w:pStyle w:val="BodyText"/>
        <w:spacing w:line="20" w:lineRule="exact"/>
        <w:ind w:left="108"/>
        <w:rPr>
          <w:rFonts w:ascii="Calibri"/>
          <w:sz w:val="2"/>
        </w:rPr>
      </w:pPr>
      <w:r>
        <w:rPr>
          <w:rFonts w:ascii="Calibri"/>
          <w:sz w:val="2"/>
        </w:rPr>
      </w:r>
      <w:r>
        <w:rPr>
          <w:rFonts w:ascii="Calibri"/>
          <w:sz w:val="2"/>
        </w:rPr>
        <w:pict w14:anchorId="3C88899A">
          <v:group id="_x0000_s2636" style="width:481.9pt;height:.5pt;mso-position-horizontal-relative:char;mso-position-vertical-relative:line" coordsize="9638,10">
            <v:line id="_x0000_s2637" style="position:absolute" from="0,5" to="9638,5" strokecolor="#414042" strokeweight=".5pt"/>
            <w10:anchorlock/>
          </v:group>
        </w:pict>
      </w:r>
    </w:p>
    <w:p w14:paraId="7A11AF5D" w14:textId="77777777" w:rsidR="002C6B02" w:rsidRPr="00592453" w:rsidRDefault="002C6B02">
      <w:pPr>
        <w:spacing w:line="20" w:lineRule="exact"/>
        <w:rPr>
          <w:rFonts w:ascii="Calibri"/>
          <w:sz w:val="2"/>
        </w:rPr>
        <w:sectPr w:rsidR="002C6B02" w:rsidRPr="00592453" w:rsidSect="004F5FD0">
          <w:headerReference w:type="default" r:id="rId13"/>
          <w:footerReference w:type="default" r:id="rId14"/>
          <w:type w:val="nextColumn"/>
          <w:pgSz w:w="11910" w:h="16840"/>
          <w:pgMar w:top="1134" w:right="1021" w:bottom="1134" w:left="1021" w:header="0" w:footer="713" w:gutter="0"/>
          <w:pgNumType w:start="4"/>
          <w:cols w:space="720"/>
        </w:sectPr>
      </w:pPr>
    </w:p>
    <w:bookmarkStart w:id="2" w:name="_bookmark2"/>
    <w:bookmarkEnd w:id="2"/>
    <w:p w14:paraId="2ECD6225" w14:textId="77777777" w:rsidR="002C6B02" w:rsidRPr="00592453" w:rsidRDefault="00066319" w:rsidP="004F5FD0">
      <w:pPr>
        <w:pStyle w:val="Heading1"/>
        <w:ind w:left="0"/>
      </w:pPr>
      <w:r w:rsidRPr="00592453">
        <w:lastRenderedPageBreak/>
        <w:fldChar w:fldCharType="begin"/>
      </w:r>
      <w:r w:rsidRPr="00592453">
        <w:instrText xml:space="preserve"> HYPERLINK \l "_bookmark1" </w:instrText>
      </w:r>
      <w:r w:rsidRPr="00592453">
        <w:fldChar w:fldCharType="separate"/>
      </w:r>
      <w:r w:rsidR="00FD7929" w:rsidRPr="00592453">
        <w:rPr>
          <w:w w:val="125"/>
        </w:rPr>
        <w:t>Monitoring context</w:t>
      </w:r>
      <w:r w:rsidRPr="00592453">
        <w:rPr>
          <w:w w:val="125"/>
        </w:rPr>
        <w:fldChar w:fldCharType="end"/>
      </w:r>
    </w:p>
    <w:p w14:paraId="183AF34B" w14:textId="77777777" w:rsidR="002C6B02" w:rsidRPr="00592453" w:rsidRDefault="00FD7929" w:rsidP="004F5FD0">
      <w:pPr>
        <w:pStyle w:val="Heading2"/>
        <w:spacing w:before="236" w:line="228" w:lineRule="auto"/>
        <w:ind w:left="0"/>
        <w:rPr>
          <w:rFonts w:ascii="Montserrat Light"/>
        </w:rPr>
      </w:pPr>
      <w:r w:rsidRPr="00592453">
        <w:rPr>
          <w:rFonts w:ascii="Montserrat Light"/>
        </w:rPr>
        <w:t>About the Family Violence Reform Implementation Monitor</w:t>
      </w:r>
    </w:p>
    <w:p w14:paraId="28945386" w14:textId="77777777" w:rsidR="002C6B02" w:rsidRPr="00592453" w:rsidRDefault="00FD7929" w:rsidP="004F5FD0">
      <w:pPr>
        <w:pStyle w:val="BodyText"/>
        <w:spacing w:before="287" w:line="273" w:lineRule="auto"/>
        <w:ind w:right="651"/>
      </w:pPr>
      <w:r w:rsidRPr="00592453">
        <w:rPr>
          <w:spacing w:val="-3"/>
        </w:rPr>
        <w:t xml:space="preserve">The </w:t>
      </w:r>
      <w:r w:rsidRPr="00592453">
        <w:t xml:space="preserve">Family Violence Reform Implementation Monitor (the Monitor) was formally established in 2017 as an independent statutory officer after the Royal Commission into Family Violence released its report in 2016. </w:t>
      </w:r>
      <w:r w:rsidRPr="00592453">
        <w:rPr>
          <w:spacing w:val="-3"/>
        </w:rPr>
        <w:t xml:space="preserve">The </w:t>
      </w:r>
      <w:r w:rsidRPr="00592453">
        <w:t>role is responsible for monitoring and reviewing how the government and its agencies deliver the family violence reforms as outlined in its 10-year implementation plan Ending Family Violence: Victoria’s Plan for</w:t>
      </w:r>
      <w:r w:rsidRPr="00592453">
        <w:rPr>
          <w:spacing w:val="9"/>
        </w:rPr>
        <w:t xml:space="preserve"> </w:t>
      </w:r>
      <w:r w:rsidRPr="00592453">
        <w:t>Change.</w:t>
      </w:r>
    </w:p>
    <w:p w14:paraId="5D54F5E6" w14:textId="77777777" w:rsidR="002C6B02" w:rsidRPr="00592453" w:rsidRDefault="00FD7929" w:rsidP="004F5FD0">
      <w:pPr>
        <w:pStyle w:val="BodyText"/>
        <w:spacing w:before="165" w:line="273" w:lineRule="auto"/>
        <w:ind w:right="388"/>
      </w:pPr>
      <w:r w:rsidRPr="00592453">
        <w:t>On 1 August 2019 former Victorian Corrections Commissioner Jan Shuard PSM was appointed as the Monitor under section 7 of the Family Violence Reform Implementation Monitor Act 2016. Jan took up her role on 2 October 2019, replacing Tim Cartwright APM, the inaugural Monitor.</w:t>
      </w:r>
    </w:p>
    <w:p w14:paraId="1F6A5791" w14:textId="77777777" w:rsidR="002C6B02" w:rsidRPr="00592453" w:rsidRDefault="00FD7929" w:rsidP="004F5FD0">
      <w:pPr>
        <w:pStyle w:val="Heading2"/>
        <w:spacing w:before="85"/>
        <w:ind w:left="0"/>
        <w:rPr>
          <w:rFonts w:ascii="Montserrat Light"/>
        </w:rPr>
      </w:pPr>
      <w:r w:rsidRPr="00592453">
        <w:rPr>
          <w:rFonts w:ascii="Montserrat Light"/>
        </w:rPr>
        <w:t>Monitoring approach</w:t>
      </w:r>
    </w:p>
    <w:p w14:paraId="4DAE1570" w14:textId="2F99F4F3" w:rsidR="002C6B02" w:rsidRPr="00592453" w:rsidRDefault="00FD7929" w:rsidP="004F5FD0">
      <w:pPr>
        <w:pStyle w:val="BodyText"/>
        <w:spacing w:before="283" w:line="273" w:lineRule="auto"/>
        <w:ind w:right="844"/>
      </w:pPr>
      <w:r w:rsidRPr="00592453">
        <w:rPr>
          <w:spacing w:val="-3"/>
        </w:rPr>
        <w:t xml:space="preserve">The </w:t>
      </w:r>
      <w:r w:rsidRPr="00592453">
        <w:t>Monitor’s 2021–2022 plan was developed through a process of consultation with government</w:t>
      </w:r>
      <w:r w:rsidRPr="00592453">
        <w:rPr>
          <w:spacing w:val="49"/>
        </w:rPr>
        <w:t xml:space="preserve"> </w:t>
      </w:r>
      <w:r w:rsidRPr="00592453">
        <w:t>and sector stakeholders. Topics were selected that aligned areas of greatest interest and concern to sector</w:t>
      </w:r>
      <w:r w:rsidRPr="00592453">
        <w:rPr>
          <w:spacing w:val="7"/>
        </w:rPr>
        <w:t xml:space="preserve"> </w:t>
      </w:r>
      <w:r w:rsidRPr="00592453">
        <w:t>stakeholders,</w:t>
      </w:r>
      <w:r w:rsidRPr="00592453">
        <w:rPr>
          <w:spacing w:val="8"/>
        </w:rPr>
        <w:t xml:space="preserve"> </w:t>
      </w:r>
      <w:r w:rsidRPr="00592453">
        <w:t>with</w:t>
      </w:r>
      <w:r w:rsidRPr="00592453">
        <w:rPr>
          <w:spacing w:val="8"/>
        </w:rPr>
        <w:t xml:space="preserve"> </w:t>
      </w:r>
      <w:r w:rsidRPr="00592453">
        <w:t>reform</w:t>
      </w:r>
      <w:r w:rsidRPr="00592453">
        <w:rPr>
          <w:spacing w:val="8"/>
        </w:rPr>
        <w:t xml:space="preserve"> </w:t>
      </w:r>
      <w:r w:rsidRPr="00592453">
        <w:t>implementation</w:t>
      </w:r>
      <w:r w:rsidRPr="00592453">
        <w:rPr>
          <w:spacing w:val="8"/>
        </w:rPr>
        <w:t xml:space="preserve"> </w:t>
      </w:r>
      <w:r w:rsidRPr="00592453">
        <w:t>activity</w:t>
      </w:r>
      <w:r w:rsidRPr="00592453">
        <w:rPr>
          <w:spacing w:val="8"/>
        </w:rPr>
        <w:t xml:space="preserve"> </w:t>
      </w:r>
      <w:r w:rsidRPr="00592453">
        <w:t>outlined</w:t>
      </w:r>
      <w:r w:rsidRPr="00592453">
        <w:rPr>
          <w:spacing w:val="8"/>
        </w:rPr>
        <w:t xml:space="preserve"> </w:t>
      </w:r>
      <w:r w:rsidRPr="00592453">
        <w:t>in</w:t>
      </w:r>
      <w:r w:rsidRPr="00592453">
        <w:rPr>
          <w:spacing w:val="8"/>
        </w:rPr>
        <w:t xml:space="preserve"> </w:t>
      </w:r>
      <w:r w:rsidRPr="00592453">
        <w:t>the</w:t>
      </w:r>
      <w:r w:rsidRPr="00592453">
        <w:rPr>
          <w:spacing w:val="8"/>
        </w:rPr>
        <w:t xml:space="preserve"> </w:t>
      </w:r>
      <w:r w:rsidRPr="00592453">
        <w:t>government’s</w:t>
      </w:r>
      <w:r w:rsidRPr="00592453">
        <w:rPr>
          <w:spacing w:val="8"/>
        </w:rPr>
        <w:t xml:space="preserve"> </w:t>
      </w:r>
      <w:r w:rsidRPr="00592453">
        <w:t>second</w:t>
      </w:r>
      <w:r w:rsidRPr="00592453">
        <w:rPr>
          <w:spacing w:val="8"/>
        </w:rPr>
        <w:t xml:space="preserve"> </w:t>
      </w:r>
      <w:r w:rsidRPr="00592453">
        <w:t>Family</w:t>
      </w:r>
    </w:p>
    <w:p w14:paraId="2A7959A2" w14:textId="77777777" w:rsidR="002C6B02" w:rsidRPr="00592453" w:rsidRDefault="00FD7929" w:rsidP="004F5FD0">
      <w:pPr>
        <w:pStyle w:val="BodyText"/>
        <w:spacing w:line="273" w:lineRule="auto"/>
      </w:pPr>
      <w:r w:rsidRPr="00592453">
        <w:t>Violence Reform Rolling Action Plan 2020–2023. In determining topics, the focus was on areas where an independent perspective could add the most value to the ongoing reform effort.</w:t>
      </w:r>
    </w:p>
    <w:p w14:paraId="0C705D91" w14:textId="77777777" w:rsidR="002C6B02" w:rsidRPr="00592453" w:rsidRDefault="00FD7929" w:rsidP="004F5FD0">
      <w:pPr>
        <w:pStyle w:val="BodyText"/>
        <w:spacing w:before="165"/>
      </w:pPr>
      <w:r w:rsidRPr="00592453">
        <w:t>Topics selected for monitoring throughout 2021 and 2022 are:</w:t>
      </w:r>
    </w:p>
    <w:p w14:paraId="4DC2429D" w14:textId="77777777" w:rsidR="002C6B02" w:rsidRPr="00592453" w:rsidRDefault="00FD7929" w:rsidP="00D511BF">
      <w:pPr>
        <w:pStyle w:val="ListParagraph"/>
        <w:numPr>
          <w:ilvl w:val="0"/>
          <w:numId w:val="27"/>
        </w:numPr>
        <w:tabs>
          <w:tab w:val="left" w:pos="738"/>
        </w:tabs>
        <w:ind w:hanging="228"/>
        <w:rPr>
          <w:sz w:val="18"/>
        </w:rPr>
      </w:pPr>
      <w:r w:rsidRPr="00592453">
        <w:rPr>
          <w:sz w:val="18"/>
        </w:rPr>
        <w:t>accurate identification of the predominant</w:t>
      </w:r>
      <w:r w:rsidRPr="00592453">
        <w:rPr>
          <w:spacing w:val="16"/>
          <w:sz w:val="18"/>
        </w:rPr>
        <w:t xml:space="preserve"> </w:t>
      </w:r>
      <w:r w:rsidRPr="00592453">
        <w:rPr>
          <w:sz w:val="18"/>
        </w:rPr>
        <w:t>aggressor</w:t>
      </w:r>
    </w:p>
    <w:p w14:paraId="3082710E" w14:textId="77777777" w:rsidR="002C6B02" w:rsidRPr="00592453" w:rsidRDefault="00FD7929" w:rsidP="00D511BF">
      <w:pPr>
        <w:pStyle w:val="ListParagraph"/>
        <w:numPr>
          <w:ilvl w:val="0"/>
          <w:numId w:val="27"/>
        </w:numPr>
        <w:tabs>
          <w:tab w:val="left" w:pos="738"/>
        </w:tabs>
        <w:ind w:hanging="228"/>
        <w:rPr>
          <w:sz w:val="18"/>
        </w:rPr>
      </w:pPr>
      <w:r w:rsidRPr="00592453">
        <w:rPr>
          <w:sz w:val="18"/>
        </w:rPr>
        <w:t>family violence reform</w:t>
      </w:r>
      <w:r w:rsidRPr="00592453">
        <w:rPr>
          <w:spacing w:val="9"/>
          <w:sz w:val="18"/>
        </w:rPr>
        <w:t xml:space="preserve"> </w:t>
      </w:r>
      <w:r w:rsidRPr="00592453">
        <w:rPr>
          <w:sz w:val="18"/>
        </w:rPr>
        <w:t>governance</w:t>
      </w:r>
    </w:p>
    <w:p w14:paraId="1737EEC5" w14:textId="77777777" w:rsidR="002C6B02" w:rsidRPr="00592453" w:rsidRDefault="00FD7929" w:rsidP="00D511BF">
      <w:pPr>
        <w:pStyle w:val="ListParagraph"/>
        <w:numPr>
          <w:ilvl w:val="0"/>
          <w:numId w:val="27"/>
        </w:numPr>
        <w:tabs>
          <w:tab w:val="left" w:pos="738"/>
        </w:tabs>
        <w:spacing w:before="118"/>
        <w:ind w:hanging="228"/>
        <w:rPr>
          <w:sz w:val="18"/>
        </w:rPr>
      </w:pPr>
      <w:r w:rsidRPr="00592453">
        <w:rPr>
          <w:sz w:val="18"/>
        </w:rPr>
        <w:t>early identification of family violence within universal</w:t>
      </w:r>
      <w:r w:rsidRPr="00592453">
        <w:rPr>
          <w:spacing w:val="23"/>
          <w:sz w:val="18"/>
        </w:rPr>
        <w:t xml:space="preserve"> </w:t>
      </w:r>
      <w:r w:rsidRPr="00592453">
        <w:rPr>
          <w:sz w:val="18"/>
        </w:rPr>
        <w:t>services</w:t>
      </w:r>
    </w:p>
    <w:p w14:paraId="57CFB662" w14:textId="77777777" w:rsidR="002C6B02" w:rsidRPr="00592453" w:rsidRDefault="00FD7929" w:rsidP="00D511BF">
      <w:pPr>
        <w:pStyle w:val="ListParagraph"/>
        <w:numPr>
          <w:ilvl w:val="0"/>
          <w:numId w:val="27"/>
        </w:numPr>
        <w:tabs>
          <w:tab w:val="left" w:pos="738"/>
        </w:tabs>
        <w:ind w:hanging="228"/>
        <w:rPr>
          <w:sz w:val="18"/>
        </w:rPr>
      </w:pPr>
      <w:r w:rsidRPr="00592453">
        <w:rPr>
          <w:sz w:val="18"/>
        </w:rPr>
        <w:t>primary prevention system</w:t>
      </w:r>
      <w:r w:rsidRPr="00592453">
        <w:rPr>
          <w:spacing w:val="9"/>
          <w:sz w:val="18"/>
        </w:rPr>
        <w:t xml:space="preserve"> </w:t>
      </w:r>
      <w:r w:rsidRPr="00592453">
        <w:rPr>
          <w:sz w:val="18"/>
        </w:rPr>
        <w:t>architecture</w:t>
      </w:r>
    </w:p>
    <w:p w14:paraId="5694BDFE" w14:textId="77777777" w:rsidR="002C6B02" w:rsidRPr="00592453" w:rsidRDefault="00FD7929" w:rsidP="00D511BF">
      <w:pPr>
        <w:pStyle w:val="ListParagraph"/>
        <w:numPr>
          <w:ilvl w:val="0"/>
          <w:numId w:val="27"/>
        </w:numPr>
        <w:tabs>
          <w:tab w:val="left" w:pos="738"/>
        </w:tabs>
        <w:ind w:hanging="228"/>
        <w:rPr>
          <w:sz w:val="18"/>
        </w:rPr>
      </w:pPr>
      <w:r w:rsidRPr="00592453">
        <w:rPr>
          <w:sz w:val="18"/>
        </w:rPr>
        <w:t>Aboriginal-led primary prevention and early intervention (this</w:t>
      </w:r>
      <w:r w:rsidRPr="00592453">
        <w:rPr>
          <w:spacing w:val="26"/>
          <w:sz w:val="18"/>
        </w:rPr>
        <w:t xml:space="preserve"> </w:t>
      </w:r>
      <w:r w:rsidRPr="00592453">
        <w:rPr>
          <w:sz w:val="18"/>
        </w:rPr>
        <w:t>report)</w:t>
      </w:r>
    </w:p>
    <w:p w14:paraId="2349A4CC" w14:textId="77777777" w:rsidR="002C6B02" w:rsidRPr="00592453" w:rsidRDefault="00FD7929" w:rsidP="00D511BF">
      <w:pPr>
        <w:pStyle w:val="ListParagraph"/>
        <w:numPr>
          <w:ilvl w:val="0"/>
          <w:numId w:val="27"/>
        </w:numPr>
        <w:tabs>
          <w:tab w:val="left" w:pos="738"/>
        </w:tabs>
        <w:ind w:hanging="228"/>
        <w:rPr>
          <w:sz w:val="18"/>
        </w:rPr>
      </w:pPr>
      <w:r w:rsidRPr="00592453">
        <w:rPr>
          <w:sz w:val="18"/>
        </w:rPr>
        <w:t>crisis response to recovery model for victim</w:t>
      </w:r>
      <w:r w:rsidRPr="00592453">
        <w:rPr>
          <w:spacing w:val="23"/>
          <w:sz w:val="18"/>
        </w:rPr>
        <w:t xml:space="preserve"> </w:t>
      </w:r>
      <w:r w:rsidRPr="00592453">
        <w:rPr>
          <w:sz w:val="18"/>
        </w:rPr>
        <w:t>survivors</w:t>
      </w:r>
    </w:p>
    <w:p w14:paraId="5B43F2AF" w14:textId="77777777" w:rsidR="002C6B02" w:rsidRPr="00592453" w:rsidRDefault="00FD7929" w:rsidP="00D511BF">
      <w:pPr>
        <w:pStyle w:val="ListParagraph"/>
        <w:numPr>
          <w:ilvl w:val="0"/>
          <w:numId w:val="27"/>
        </w:numPr>
        <w:tabs>
          <w:tab w:val="left" w:pos="738"/>
        </w:tabs>
        <w:spacing w:before="118"/>
        <w:ind w:hanging="228"/>
        <w:rPr>
          <w:sz w:val="18"/>
        </w:rPr>
      </w:pPr>
      <w:r w:rsidRPr="00592453">
        <w:rPr>
          <w:sz w:val="18"/>
        </w:rPr>
        <w:t>service response for perpetrators and people using violence within the</w:t>
      </w:r>
      <w:r w:rsidRPr="00592453">
        <w:rPr>
          <w:spacing w:val="37"/>
          <w:sz w:val="18"/>
        </w:rPr>
        <w:t xml:space="preserve"> </w:t>
      </w:r>
      <w:r w:rsidRPr="00592453">
        <w:rPr>
          <w:sz w:val="18"/>
        </w:rPr>
        <w:t>family.</w:t>
      </w:r>
    </w:p>
    <w:p w14:paraId="58C215D7" w14:textId="77777777" w:rsidR="002C6B02" w:rsidRPr="00592453" w:rsidRDefault="002C6B02">
      <w:pPr>
        <w:pStyle w:val="BodyText"/>
        <w:spacing w:before="4"/>
        <w:rPr>
          <w:sz w:val="15"/>
        </w:rPr>
      </w:pPr>
    </w:p>
    <w:p w14:paraId="28CCB305" w14:textId="77777777" w:rsidR="002C6B02" w:rsidRPr="00592453" w:rsidRDefault="00FD7929" w:rsidP="004F5FD0">
      <w:pPr>
        <w:pStyle w:val="BodyText"/>
      </w:pPr>
      <w:r w:rsidRPr="00592453">
        <w:t>In undertaking our monitoring, the following cross-cutting themes are examined across all topics:</w:t>
      </w:r>
    </w:p>
    <w:p w14:paraId="4FFC9F75" w14:textId="77777777" w:rsidR="002C6B02" w:rsidRPr="00592453" w:rsidRDefault="00FD7929" w:rsidP="00D511BF">
      <w:pPr>
        <w:pStyle w:val="ListParagraph"/>
        <w:numPr>
          <w:ilvl w:val="0"/>
          <w:numId w:val="27"/>
        </w:numPr>
        <w:tabs>
          <w:tab w:val="left" w:pos="738"/>
        </w:tabs>
        <w:ind w:hanging="228"/>
        <w:rPr>
          <w:sz w:val="18"/>
        </w:rPr>
      </w:pPr>
      <w:r w:rsidRPr="00592453">
        <w:rPr>
          <w:sz w:val="18"/>
        </w:rPr>
        <w:t>intersectionality</w:t>
      </w:r>
    </w:p>
    <w:p w14:paraId="297E20C6" w14:textId="77777777" w:rsidR="002C6B02" w:rsidRPr="00592453" w:rsidRDefault="00FD7929" w:rsidP="00D511BF">
      <w:pPr>
        <w:pStyle w:val="ListParagraph"/>
        <w:numPr>
          <w:ilvl w:val="0"/>
          <w:numId w:val="27"/>
        </w:numPr>
        <w:tabs>
          <w:tab w:val="left" w:pos="738"/>
        </w:tabs>
        <w:ind w:hanging="228"/>
        <w:rPr>
          <w:sz w:val="18"/>
        </w:rPr>
      </w:pPr>
      <w:r w:rsidRPr="00592453">
        <w:rPr>
          <w:sz w:val="18"/>
        </w:rPr>
        <w:t>children and young</w:t>
      </w:r>
      <w:r w:rsidRPr="00592453">
        <w:rPr>
          <w:spacing w:val="9"/>
          <w:sz w:val="18"/>
        </w:rPr>
        <w:t xml:space="preserve"> </w:t>
      </w:r>
      <w:r w:rsidRPr="00592453">
        <w:rPr>
          <w:sz w:val="18"/>
        </w:rPr>
        <w:t>people</w:t>
      </w:r>
    </w:p>
    <w:p w14:paraId="66BC1A87" w14:textId="77777777" w:rsidR="002C6B02" w:rsidRPr="00592453" w:rsidRDefault="00FD7929" w:rsidP="00D511BF">
      <w:pPr>
        <w:pStyle w:val="ListParagraph"/>
        <w:numPr>
          <w:ilvl w:val="0"/>
          <w:numId w:val="27"/>
        </w:numPr>
        <w:tabs>
          <w:tab w:val="left" w:pos="738"/>
        </w:tabs>
        <w:spacing w:before="118"/>
        <w:ind w:hanging="228"/>
        <w:rPr>
          <w:sz w:val="18"/>
        </w:rPr>
      </w:pPr>
      <w:r w:rsidRPr="00592453">
        <w:rPr>
          <w:sz w:val="18"/>
        </w:rPr>
        <w:t>Aboriginal</w:t>
      </w:r>
      <w:r w:rsidRPr="00592453">
        <w:rPr>
          <w:spacing w:val="3"/>
          <w:sz w:val="18"/>
        </w:rPr>
        <w:t xml:space="preserve"> </w:t>
      </w:r>
      <w:r w:rsidRPr="00592453">
        <w:rPr>
          <w:sz w:val="18"/>
        </w:rPr>
        <w:t>self-determination</w:t>
      </w:r>
    </w:p>
    <w:p w14:paraId="59529BA3" w14:textId="77777777" w:rsidR="002C6B02" w:rsidRPr="00592453" w:rsidRDefault="00FD7929" w:rsidP="00D511BF">
      <w:pPr>
        <w:pStyle w:val="ListParagraph"/>
        <w:numPr>
          <w:ilvl w:val="0"/>
          <w:numId w:val="27"/>
        </w:numPr>
        <w:tabs>
          <w:tab w:val="left" w:pos="738"/>
        </w:tabs>
        <w:spacing w:line="273" w:lineRule="auto"/>
        <w:ind w:right="855"/>
        <w:rPr>
          <w:sz w:val="18"/>
        </w:rPr>
      </w:pPr>
      <w:r w:rsidRPr="00592453">
        <w:rPr>
          <w:sz w:val="18"/>
        </w:rPr>
        <w:t>priority communities such as LGBTIQ+, people with disabilities, rural and regional, criminalised women, older people and refugee and migrant</w:t>
      </w:r>
      <w:r w:rsidRPr="00592453">
        <w:rPr>
          <w:spacing w:val="24"/>
          <w:sz w:val="18"/>
        </w:rPr>
        <w:t xml:space="preserve"> </w:t>
      </w:r>
      <w:r w:rsidRPr="00592453">
        <w:rPr>
          <w:sz w:val="18"/>
        </w:rPr>
        <w:t>communities</w:t>
      </w:r>
    </w:p>
    <w:p w14:paraId="512999F3" w14:textId="77777777" w:rsidR="002C6B02" w:rsidRPr="00592453" w:rsidRDefault="00FD7929" w:rsidP="00D511BF">
      <w:pPr>
        <w:pStyle w:val="ListParagraph"/>
        <w:numPr>
          <w:ilvl w:val="0"/>
          <w:numId w:val="27"/>
        </w:numPr>
        <w:tabs>
          <w:tab w:val="left" w:pos="738"/>
        </w:tabs>
        <w:spacing w:before="83"/>
        <w:ind w:hanging="228"/>
        <w:rPr>
          <w:sz w:val="18"/>
        </w:rPr>
      </w:pPr>
      <w:r w:rsidRPr="00592453">
        <w:rPr>
          <w:sz w:val="18"/>
        </w:rPr>
        <w:t>data, evaluation, outcomes and</w:t>
      </w:r>
      <w:r w:rsidRPr="00592453">
        <w:rPr>
          <w:spacing w:val="12"/>
          <w:sz w:val="18"/>
        </w:rPr>
        <w:t xml:space="preserve"> </w:t>
      </w:r>
      <w:r w:rsidRPr="00592453">
        <w:rPr>
          <w:sz w:val="18"/>
        </w:rPr>
        <w:t>research</w:t>
      </w:r>
    </w:p>
    <w:p w14:paraId="4403E208" w14:textId="77777777" w:rsidR="002C6B02" w:rsidRPr="00592453" w:rsidRDefault="00FD7929" w:rsidP="00D511BF">
      <w:pPr>
        <w:pStyle w:val="ListParagraph"/>
        <w:numPr>
          <w:ilvl w:val="0"/>
          <w:numId w:val="27"/>
        </w:numPr>
        <w:tabs>
          <w:tab w:val="left" w:pos="738"/>
        </w:tabs>
        <w:ind w:hanging="228"/>
        <w:rPr>
          <w:sz w:val="18"/>
        </w:rPr>
      </w:pPr>
      <w:r w:rsidRPr="00592453">
        <w:rPr>
          <w:sz w:val="18"/>
        </w:rPr>
        <w:t>service</w:t>
      </w:r>
      <w:r w:rsidRPr="00592453">
        <w:rPr>
          <w:spacing w:val="3"/>
          <w:sz w:val="18"/>
        </w:rPr>
        <w:t xml:space="preserve"> </w:t>
      </w:r>
      <w:r w:rsidRPr="00592453">
        <w:rPr>
          <w:sz w:val="18"/>
        </w:rPr>
        <w:t>integration.</w:t>
      </w:r>
    </w:p>
    <w:p w14:paraId="6403362E" w14:textId="77777777" w:rsidR="002C6B02" w:rsidRPr="00592453" w:rsidRDefault="002C6B02">
      <w:pPr>
        <w:rPr>
          <w:sz w:val="18"/>
        </w:rPr>
        <w:sectPr w:rsidR="002C6B02" w:rsidRPr="00592453" w:rsidSect="004F5FD0">
          <w:headerReference w:type="default" r:id="rId15"/>
          <w:footerReference w:type="default" r:id="rId16"/>
          <w:type w:val="nextColumn"/>
          <w:pgSz w:w="11910" w:h="16840"/>
          <w:pgMar w:top="1134" w:right="1021" w:bottom="1134" w:left="1021" w:header="0" w:footer="713" w:gutter="0"/>
          <w:cols w:space="720"/>
        </w:sectPr>
      </w:pPr>
    </w:p>
    <w:p w14:paraId="6A42646A" w14:textId="77777777" w:rsidR="002C6B02" w:rsidRPr="00592453" w:rsidRDefault="00FD7929" w:rsidP="004F5FD0">
      <w:pPr>
        <w:pStyle w:val="BodyText"/>
        <w:spacing w:before="69"/>
      </w:pPr>
      <w:r w:rsidRPr="00592453">
        <w:lastRenderedPageBreak/>
        <w:t>Monitoring of the selected topics is based on information gathered through:</w:t>
      </w:r>
    </w:p>
    <w:p w14:paraId="10133152" w14:textId="77777777" w:rsidR="002C6B02" w:rsidRPr="00592453" w:rsidRDefault="00FD7929" w:rsidP="00D511BF">
      <w:pPr>
        <w:pStyle w:val="ListParagraph"/>
        <w:numPr>
          <w:ilvl w:val="0"/>
          <w:numId w:val="27"/>
        </w:numPr>
        <w:tabs>
          <w:tab w:val="left" w:pos="738"/>
        </w:tabs>
        <w:spacing w:before="118"/>
        <w:ind w:hanging="228"/>
        <w:rPr>
          <w:sz w:val="18"/>
        </w:rPr>
      </w:pPr>
      <w:r w:rsidRPr="00592453">
        <w:rPr>
          <w:sz w:val="18"/>
        </w:rPr>
        <w:t>consultations with government agency</w:t>
      </w:r>
      <w:r w:rsidRPr="00592453">
        <w:rPr>
          <w:spacing w:val="12"/>
          <w:sz w:val="18"/>
        </w:rPr>
        <w:t xml:space="preserve"> </w:t>
      </w:r>
      <w:r w:rsidRPr="00592453">
        <w:rPr>
          <w:sz w:val="18"/>
        </w:rPr>
        <w:t>staff</w:t>
      </w:r>
    </w:p>
    <w:p w14:paraId="4B57BF1A" w14:textId="77777777" w:rsidR="002C6B02" w:rsidRPr="00592453" w:rsidRDefault="00FD7929" w:rsidP="00D511BF">
      <w:pPr>
        <w:pStyle w:val="ListParagraph"/>
        <w:numPr>
          <w:ilvl w:val="0"/>
          <w:numId w:val="27"/>
        </w:numPr>
        <w:tabs>
          <w:tab w:val="left" w:pos="738"/>
        </w:tabs>
        <w:ind w:hanging="228"/>
        <w:rPr>
          <w:sz w:val="18"/>
        </w:rPr>
      </w:pPr>
      <w:r w:rsidRPr="00592453">
        <w:rPr>
          <w:sz w:val="18"/>
        </w:rPr>
        <w:t>consultations with community organisations and victim survivor</w:t>
      </w:r>
      <w:r w:rsidRPr="00592453">
        <w:rPr>
          <w:spacing w:val="26"/>
          <w:sz w:val="18"/>
        </w:rPr>
        <w:t xml:space="preserve"> </w:t>
      </w:r>
      <w:r w:rsidRPr="00592453">
        <w:rPr>
          <w:sz w:val="18"/>
        </w:rPr>
        <w:t>groups</w:t>
      </w:r>
    </w:p>
    <w:p w14:paraId="004B17A6" w14:textId="77777777" w:rsidR="002C6B02" w:rsidRPr="00592453" w:rsidRDefault="00FD7929" w:rsidP="00D511BF">
      <w:pPr>
        <w:pStyle w:val="ListParagraph"/>
        <w:numPr>
          <w:ilvl w:val="0"/>
          <w:numId w:val="27"/>
        </w:numPr>
        <w:tabs>
          <w:tab w:val="left" w:pos="738"/>
        </w:tabs>
        <w:ind w:hanging="228"/>
        <w:rPr>
          <w:sz w:val="18"/>
        </w:rPr>
      </w:pPr>
      <w:r w:rsidRPr="00592453">
        <w:rPr>
          <w:sz w:val="18"/>
        </w:rPr>
        <w:t>site visits to service delivery organisations (where possible within COVID-19</w:t>
      </w:r>
      <w:r w:rsidRPr="00592453">
        <w:rPr>
          <w:spacing w:val="46"/>
          <w:sz w:val="18"/>
        </w:rPr>
        <w:t xml:space="preserve"> </w:t>
      </w:r>
      <w:r w:rsidRPr="00592453">
        <w:rPr>
          <w:sz w:val="18"/>
        </w:rPr>
        <w:t>restrictions)</w:t>
      </w:r>
    </w:p>
    <w:p w14:paraId="5BD6EE8E" w14:textId="77777777" w:rsidR="002C6B02" w:rsidRPr="00592453" w:rsidRDefault="00FD7929" w:rsidP="00D511BF">
      <w:pPr>
        <w:pStyle w:val="ListParagraph"/>
        <w:numPr>
          <w:ilvl w:val="0"/>
          <w:numId w:val="27"/>
        </w:numPr>
        <w:tabs>
          <w:tab w:val="left" w:pos="738"/>
        </w:tabs>
        <w:ind w:hanging="228"/>
        <w:rPr>
          <w:sz w:val="18"/>
        </w:rPr>
      </w:pPr>
      <w:r w:rsidRPr="00592453">
        <w:rPr>
          <w:sz w:val="18"/>
        </w:rPr>
        <w:t>attendance at key governance and working group</w:t>
      </w:r>
      <w:r w:rsidRPr="00592453">
        <w:rPr>
          <w:spacing w:val="22"/>
          <w:sz w:val="18"/>
        </w:rPr>
        <w:t xml:space="preserve"> </w:t>
      </w:r>
      <w:r w:rsidRPr="00592453">
        <w:rPr>
          <w:sz w:val="18"/>
        </w:rPr>
        <w:t>meetings</w:t>
      </w:r>
    </w:p>
    <w:p w14:paraId="5F8AA0B7" w14:textId="77777777" w:rsidR="002C6B02" w:rsidRPr="00592453" w:rsidRDefault="00FD7929" w:rsidP="00D511BF">
      <w:pPr>
        <w:pStyle w:val="ListParagraph"/>
        <w:numPr>
          <w:ilvl w:val="0"/>
          <w:numId w:val="27"/>
        </w:numPr>
        <w:tabs>
          <w:tab w:val="left" w:pos="738"/>
        </w:tabs>
        <w:spacing w:before="118" w:line="273" w:lineRule="auto"/>
        <w:ind w:right="405"/>
        <w:rPr>
          <w:sz w:val="18"/>
        </w:rPr>
      </w:pPr>
      <w:r w:rsidRPr="00592453">
        <w:rPr>
          <w:sz w:val="18"/>
        </w:rPr>
        <w:t>documentation from implementation agencies, including meeting papers and records of decisions by governance</w:t>
      </w:r>
      <w:r w:rsidRPr="00592453">
        <w:rPr>
          <w:spacing w:val="6"/>
          <w:sz w:val="18"/>
        </w:rPr>
        <w:t xml:space="preserve"> </w:t>
      </w:r>
      <w:r w:rsidRPr="00592453">
        <w:rPr>
          <w:sz w:val="18"/>
        </w:rPr>
        <w:t>bodies</w:t>
      </w:r>
    </w:p>
    <w:p w14:paraId="6444809E" w14:textId="77777777" w:rsidR="002C6B02" w:rsidRPr="00592453" w:rsidRDefault="00FD7929" w:rsidP="00D511BF">
      <w:pPr>
        <w:pStyle w:val="ListParagraph"/>
        <w:numPr>
          <w:ilvl w:val="0"/>
          <w:numId w:val="27"/>
        </w:numPr>
        <w:tabs>
          <w:tab w:val="left" w:pos="738"/>
        </w:tabs>
        <w:spacing w:before="83" w:line="273" w:lineRule="auto"/>
        <w:ind w:right="920"/>
        <w:rPr>
          <w:sz w:val="18"/>
        </w:rPr>
      </w:pPr>
      <w:r w:rsidRPr="00592453">
        <w:rPr>
          <w:w w:val="105"/>
          <w:sz w:val="18"/>
        </w:rPr>
        <w:t>submissions</w:t>
      </w:r>
      <w:r w:rsidRPr="00592453">
        <w:rPr>
          <w:spacing w:val="-21"/>
          <w:w w:val="105"/>
          <w:sz w:val="18"/>
        </w:rPr>
        <w:t xml:space="preserve"> </w:t>
      </w:r>
      <w:r w:rsidRPr="00592453">
        <w:rPr>
          <w:w w:val="105"/>
          <w:sz w:val="18"/>
        </w:rPr>
        <w:t>made</w:t>
      </w:r>
      <w:r w:rsidRPr="00592453">
        <w:rPr>
          <w:spacing w:val="-21"/>
          <w:w w:val="105"/>
          <w:sz w:val="18"/>
        </w:rPr>
        <w:t xml:space="preserve"> </w:t>
      </w:r>
      <w:r w:rsidRPr="00592453">
        <w:rPr>
          <w:w w:val="105"/>
          <w:sz w:val="18"/>
        </w:rPr>
        <w:t>to</w:t>
      </w:r>
      <w:r w:rsidRPr="00592453">
        <w:rPr>
          <w:spacing w:val="-20"/>
          <w:w w:val="105"/>
          <w:sz w:val="18"/>
        </w:rPr>
        <w:t xml:space="preserve"> </w:t>
      </w:r>
      <w:r w:rsidRPr="00592453">
        <w:rPr>
          <w:w w:val="105"/>
          <w:sz w:val="18"/>
        </w:rPr>
        <w:t>the</w:t>
      </w:r>
      <w:r w:rsidRPr="00592453">
        <w:rPr>
          <w:spacing w:val="-21"/>
          <w:w w:val="105"/>
          <w:sz w:val="18"/>
        </w:rPr>
        <w:t xml:space="preserve"> </w:t>
      </w:r>
      <w:r w:rsidRPr="00592453">
        <w:rPr>
          <w:w w:val="105"/>
          <w:sz w:val="18"/>
        </w:rPr>
        <w:t>Monitor</w:t>
      </w:r>
      <w:r w:rsidRPr="00592453">
        <w:rPr>
          <w:spacing w:val="-21"/>
          <w:w w:val="105"/>
          <w:sz w:val="18"/>
        </w:rPr>
        <w:t xml:space="preserve"> </w:t>
      </w:r>
      <w:r w:rsidRPr="00592453">
        <w:rPr>
          <w:w w:val="105"/>
          <w:sz w:val="18"/>
        </w:rPr>
        <w:t>in</w:t>
      </w:r>
      <w:r w:rsidRPr="00592453">
        <w:rPr>
          <w:spacing w:val="-20"/>
          <w:w w:val="105"/>
          <w:sz w:val="18"/>
        </w:rPr>
        <w:t xml:space="preserve"> </w:t>
      </w:r>
      <w:r w:rsidRPr="00592453">
        <w:rPr>
          <w:w w:val="105"/>
          <w:sz w:val="18"/>
        </w:rPr>
        <w:t>2020</w:t>
      </w:r>
      <w:r w:rsidRPr="00592453">
        <w:rPr>
          <w:spacing w:val="-21"/>
          <w:w w:val="105"/>
          <w:sz w:val="18"/>
        </w:rPr>
        <w:t xml:space="preserve"> </w:t>
      </w:r>
      <w:r w:rsidRPr="00592453">
        <w:rPr>
          <w:w w:val="105"/>
          <w:sz w:val="18"/>
        </w:rPr>
        <w:t>by</w:t>
      </w:r>
      <w:r w:rsidRPr="00592453">
        <w:rPr>
          <w:spacing w:val="-21"/>
          <w:w w:val="105"/>
          <w:sz w:val="18"/>
        </w:rPr>
        <w:t xml:space="preserve"> </w:t>
      </w:r>
      <w:r w:rsidRPr="00592453">
        <w:rPr>
          <w:w w:val="105"/>
          <w:sz w:val="18"/>
        </w:rPr>
        <w:t>individuals</w:t>
      </w:r>
      <w:r w:rsidRPr="00592453">
        <w:rPr>
          <w:spacing w:val="-20"/>
          <w:w w:val="105"/>
          <w:sz w:val="18"/>
        </w:rPr>
        <w:t xml:space="preserve"> </w:t>
      </w:r>
      <w:r w:rsidRPr="00592453">
        <w:rPr>
          <w:w w:val="105"/>
          <w:sz w:val="18"/>
        </w:rPr>
        <w:t>and</w:t>
      </w:r>
      <w:r w:rsidRPr="00592453">
        <w:rPr>
          <w:spacing w:val="-21"/>
          <w:w w:val="105"/>
          <w:sz w:val="18"/>
        </w:rPr>
        <w:t xml:space="preserve"> </w:t>
      </w:r>
      <w:r w:rsidRPr="00592453">
        <w:rPr>
          <w:w w:val="105"/>
          <w:sz w:val="18"/>
        </w:rPr>
        <w:t>organisations</w:t>
      </w:r>
      <w:r w:rsidRPr="00592453">
        <w:rPr>
          <w:spacing w:val="-21"/>
          <w:w w:val="105"/>
          <w:sz w:val="18"/>
        </w:rPr>
        <w:t xml:space="preserve"> </w:t>
      </w:r>
      <w:r w:rsidRPr="00592453">
        <w:rPr>
          <w:w w:val="105"/>
          <w:sz w:val="18"/>
        </w:rPr>
        <w:t>(many</w:t>
      </w:r>
      <w:r w:rsidRPr="00592453">
        <w:rPr>
          <w:spacing w:val="-20"/>
          <w:w w:val="105"/>
          <w:sz w:val="18"/>
        </w:rPr>
        <w:t xml:space="preserve"> </w:t>
      </w:r>
      <w:r w:rsidRPr="00592453">
        <w:rPr>
          <w:w w:val="105"/>
          <w:sz w:val="18"/>
        </w:rPr>
        <w:t>of</w:t>
      </w:r>
      <w:r w:rsidRPr="00592453">
        <w:rPr>
          <w:spacing w:val="-21"/>
          <w:w w:val="105"/>
          <w:sz w:val="18"/>
        </w:rPr>
        <w:t xml:space="preserve"> </w:t>
      </w:r>
      <w:r w:rsidRPr="00592453">
        <w:rPr>
          <w:w w:val="105"/>
          <w:sz w:val="18"/>
        </w:rPr>
        <w:t>these</w:t>
      </w:r>
      <w:r w:rsidRPr="00592453">
        <w:rPr>
          <w:spacing w:val="-21"/>
          <w:w w:val="105"/>
          <w:sz w:val="18"/>
        </w:rPr>
        <w:t xml:space="preserve"> </w:t>
      </w:r>
      <w:r w:rsidRPr="00592453">
        <w:rPr>
          <w:w w:val="105"/>
          <w:sz w:val="18"/>
        </w:rPr>
        <w:t xml:space="preserve">are available in full on the </w:t>
      </w:r>
      <w:hyperlink r:id="rId17">
        <w:r w:rsidRPr="00592453">
          <w:rPr>
            <w:rFonts w:ascii="Calibri" w:hAnsi="Calibri"/>
            <w:w w:val="105"/>
            <w:sz w:val="18"/>
          </w:rPr>
          <w:t>Monitor’s website</w:t>
        </w:r>
        <w:r w:rsidRPr="00592453">
          <w:rPr>
            <w:rFonts w:ascii="Calibri" w:hAnsi="Calibri"/>
            <w:spacing w:val="3"/>
            <w:w w:val="105"/>
            <w:sz w:val="18"/>
          </w:rPr>
          <w:t xml:space="preserve"> </w:t>
        </w:r>
        <w:r w:rsidRPr="00592453">
          <w:rPr>
            <w:rFonts w:ascii="Calibri" w:hAnsi="Calibri"/>
            <w:w w:val="105"/>
            <w:sz w:val="18"/>
          </w:rPr>
          <w:t>fvrim.vic.gov.au</w:t>
        </w:r>
      </w:hyperlink>
      <w:r w:rsidRPr="00592453">
        <w:rPr>
          <w:w w:val="105"/>
          <w:sz w:val="18"/>
        </w:rPr>
        <w:t>).</w:t>
      </w:r>
    </w:p>
    <w:p w14:paraId="33071C12" w14:textId="77777777" w:rsidR="002C6B02" w:rsidRPr="00592453" w:rsidRDefault="002C6B02">
      <w:pPr>
        <w:pStyle w:val="BodyText"/>
        <w:spacing w:before="11"/>
        <w:rPr>
          <w:sz w:val="19"/>
        </w:rPr>
      </w:pPr>
    </w:p>
    <w:p w14:paraId="32CC9CE1" w14:textId="77777777" w:rsidR="002C6B02" w:rsidRPr="00592453" w:rsidRDefault="00FD7929" w:rsidP="004F5FD0">
      <w:pPr>
        <w:pStyle w:val="Heading3"/>
        <w:ind w:left="0"/>
      </w:pPr>
      <w:r w:rsidRPr="00592453">
        <w:rPr>
          <w:w w:val="125"/>
        </w:rPr>
        <w:t>Engaging victim survivors in our monitoring</w:t>
      </w:r>
    </w:p>
    <w:p w14:paraId="6EAB425F" w14:textId="319529B9" w:rsidR="002C6B02" w:rsidRPr="00592453" w:rsidRDefault="00FD7929" w:rsidP="004F5FD0">
      <w:pPr>
        <w:pStyle w:val="BodyText"/>
        <w:spacing w:before="191" w:line="273" w:lineRule="auto"/>
        <w:ind w:right="500"/>
      </w:pPr>
      <w:r w:rsidRPr="00592453">
        <w:rPr>
          <w:spacing w:val="-4"/>
        </w:rPr>
        <w:t xml:space="preserve">We </w:t>
      </w:r>
      <w:r w:rsidRPr="00592453">
        <w:t xml:space="preserve">are also actively seeking to include user experience and the voices of victim survivors in our </w:t>
      </w:r>
      <w:r w:rsidR="004F5FD0" w:rsidRPr="00592453">
        <w:t>m</w:t>
      </w:r>
      <w:r w:rsidRPr="00592453">
        <w:t xml:space="preserve">onitoring. </w:t>
      </w:r>
      <w:r w:rsidRPr="00592453">
        <w:rPr>
          <w:spacing w:val="-3"/>
        </w:rPr>
        <w:t xml:space="preserve">The </w:t>
      </w:r>
      <w:r w:rsidRPr="00592453">
        <w:t>office is working with established groups including the Victim Survivors’ Advisory Council, Berry Street’s Y-Change lived experience consultants and the WEAVERs victim survivor group convened by the University of</w:t>
      </w:r>
      <w:r w:rsidRPr="00592453">
        <w:rPr>
          <w:spacing w:val="6"/>
        </w:rPr>
        <w:t xml:space="preserve"> </w:t>
      </w:r>
      <w:r w:rsidRPr="00592453">
        <w:t>Melbourne.</w:t>
      </w:r>
    </w:p>
    <w:p w14:paraId="3B1E2029" w14:textId="77777777" w:rsidR="002C6B02" w:rsidRPr="00592453" w:rsidRDefault="002C6B02">
      <w:pPr>
        <w:pStyle w:val="BodyText"/>
        <w:spacing w:before="3"/>
        <w:rPr>
          <w:sz w:val="19"/>
        </w:rPr>
      </w:pPr>
    </w:p>
    <w:p w14:paraId="0DC4A33C" w14:textId="77777777" w:rsidR="002C6B02" w:rsidRPr="00592453" w:rsidRDefault="00FD7929" w:rsidP="004F5FD0">
      <w:pPr>
        <w:pStyle w:val="Heading2"/>
        <w:spacing w:before="0"/>
        <w:ind w:left="0"/>
        <w:rPr>
          <w:rFonts w:ascii="Montserrat Light"/>
        </w:rPr>
      </w:pPr>
      <w:r w:rsidRPr="00592453">
        <w:rPr>
          <w:rFonts w:ascii="Montserrat Light"/>
        </w:rPr>
        <w:t>Stakeholder consultation</w:t>
      </w:r>
    </w:p>
    <w:p w14:paraId="4BB6DC35" w14:textId="77777777" w:rsidR="002C6B02" w:rsidRPr="00592453" w:rsidRDefault="00FD7929" w:rsidP="004F5FD0">
      <w:pPr>
        <w:pStyle w:val="BodyText"/>
        <w:spacing w:before="226" w:line="273" w:lineRule="auto"/>
        <w:ind w:right="651"/>
      </w:pPr>
      <w:r w:rsidRPr="00592453">
        <w:t>The Family Violence Reform Implementation Monitor would like to thank the following stakeholders for their time in monitoring this topic:</w:t>
      </w:r>
    </w:p>
    <w:p w14:paraId="21DE0171" w14:textId="77777777" w:rsidR="002C6B02" w:rsidRPr="00592453" w:rsidRDefault="00FD7929" w:rsidP="00D511BF">
      <w:pPr>
        <w:pStyle w:val="ListParagraph"/>
        <w:numPr>
          <w:ilvl w:val="0"/>
          <w:numId w:val="26"/>
        </w:numPr>
        <w:tabs>
          <w:tab w:val="left" w:pos="341"/>
        </w:tabs>
        <w:spacing w:before="178" w:line="273" w:lineRule="auto"/>
        <w:ind w:right="258"/>
        <w:rPr>
          <w:sz w:val="18"/>
        </w:rPr>
      </w:pPr>
      <w:r w:rsidRPr="00592453">
        <w:rPr>
          <w:sz w:val="18"/>
        </w:rPr>
        <w:t>Australia’s National Research Organisation for Women’s Safety</w:t>
      </w:r>
      <w:r w:rsidRPr="00592453">
        <w:rPr>
          <w:spacing w:val="6"/>
          <w:sz w:val="18"/>
        </w:rPr>
        <w:t xml:space="preserve"> </w:t>
      </w:r>
      <w:r w:rsidRPr="00592453">
        <w:rPr>
          <w:sz w:val="18"/>
        </w:rPr>
        <w:t>(ANROWS)</w:t>
      </w:r>
    </w:p>
    <w:p w14:paraId="5CEA0452" w14:textId="77777777" w:rsidR="002C6B02" w:rsidRPr="00592453" w:rsidRDefault="00FD7929" w:rsidP="00D511BF">
      <w:pPr>
        <w:pStyle w:val="ListParagraph"/>
        <w:numPr>
          <w:ilvl w:val="0"/>
          <w:numId w:val="26"/>
        </w:numPr>
        <w:tabs>
          <w:tab w:val="left" w:pos="341"/>
        </w:tabs>
        <w:spacing w:before="83"/>
        <w:ind w:hanging="228"/>
        <w:rPr>
          <w:sz w:val="18"/>
        </w:rPr>
      </w:pPr>
      <w:r w:rsidRPr="00592453">
        <w:rPr>
          <w:sz w:val="18"/>
        </w:rPr>
        <w:t>Boorndawan Willam Aboriginal Healing</w:t>
      </w:r>
      <w:r w:rsidRPr="00592453">
        <w:rPr>
          <w:spacing w:val="30"/>
          <w:sz w:val="18"/>
        </w:rPr>
        <w:t xml:space="preserve"> </w:t>
      </w:r>
      <w:r w:rsidRPr="00592453">
        <w:rPr>
          <w:sz w:val="18"/>
        </w:rPr>
        <w:t>Service</w:t>
      </w:r>
    </w:p>
    <w:p w14:paraId="18B4A771" w14:textId="77777777" w:rsidR="002C6B02" w:rsidRPr="00592453" w:rsidRDefault="00FD7929" w:rsidP="00D511BF">
      <w:pPr>
        <w:pStyle w:val="ListParagraph"/>
        <w:numPr>
          <w:ilvl w:val="0"/>
          <w:numId w:val="26"/>
        </w:numPr>
        <w:tabs>
          <w:tab w:val="left" w:pos="341"/>
        </w:tabs>
        <w:ind w:hanging="228"/>
        <w:rPr>
          <w:sz w:val="18"/>
        </w:rPr>
      </w:pPr>
      <w:r w:rsidRPr="00592453">
        <w:rPr>
          <w:sz w:val="18"/>
        </w:rPr>
        <w:t>Dardi</w:t>
      </w:r>
      <w:r w:rsidRPr="00592453">
        <w:rPr>
          <w:spacing w:val="3"/>
          <w:sz w:val="18"/>
        </w:rPr>
        <w:t xml:space="preserve"> </w:t>
      </w:r>
      <w:r w:rsidRPr="00592453">
        <w:rPr>
          <w:sz w:val="18"/>
        </w:rPr>
        <w:t>Munwurro</w:t>
      </w:r>
    </w:p>
    <w:p w14:paraId="658851DF" w14:textId="77777777" w:rsidR="002C6B02" w:rsidRPr="00592453" w:rsidRDefault="00FD7929" w:rsidP="00D511BF">
      <w:pPr>
        <w:pStyle w:val="ListParagraph"/>
        <w:numPr>
          <w:ilvl w:val="0"/>
          <w:numId w:val="26"/>
        </w:numPr>
        <w:tabs>
          <w:tab w:val="left" w:pos="341"/>
        </w:tabs>
        <w:spacing w:before="118"/>
        <w:ind w:hanging="228"/>
        <w:rPr>
          <w:sz w:val="18"/>
        </w:rPr>
      </w:pPr>
      <w:r w:rsidRPr="00592453">
        <w:rPr>
          <w:sz w:val="18"/>
        </w:rPr>
        <w:t>Department of Education and</w:t>
      </w:r>
      <w:r w:rsidRPr="00592453">
        <w:rPr>
          <w:spacing w:val="13"/>
          <w:sz w:val="18"/>
        </w:rPr>
        <w:t xml:space="preserve"> </w:t>
      </w:r>
      <w:r w:rsidRPr="00592453">
        <w:rPr>
          <w:sz w:val="18"/>
        </w:rPr>
        <w:t>Training</w:t>
      </w:r>
    </w:p>
    <w:p w14:paraId="39B9BE37" w14:textId="77777777" w:rsidR="002C6B02" w:rsidRPr="00592453" w:rsidRDefault="00FD7929" w:rsidP="00D511BF">
      <w:pPr>
        <w:pStyle w:val="ListParagraph"/>
        <w:numPr>
          <w:ilvl w:val="0"/>
          <w:numId w:val="26"/>
        </w:numPr>
        <w:tabs>
          <w:tab w:val="left" w:pos="341"/>
        </w:tabs>
        <w:spacing w:line="273" w:lineRule="auto"/>
        <w:ind w:right="210"/>
        <w:rPr>
          <w:sz w:val="18"/>
        </w:rPr>
      </w:pPr>
      <w:r w:rsidRPr="00592453">
        <w:rPr>
          <w:sz w:val="18"/>
        </w:rPr>
        <w:t>Department of Families, Fairness and Housing (including Family Safety</w:t>
      </w:r>
      <w:r w:rsidRPr="00592453">
        <w:rPr>
          <w:spacing w:val="11"/>
          <w:sz w:val="18"/>
        </w:rPr>
        <w:t xml:space="preserve"> </w:t>
      </w:r>
      <w:r w:rsidRPr="00592453">
        <w:rPr>
          <w:sz w:val="18"/>
        </w:rPr>
        <w:t>Victoria)</w:t>
      </w:r>
    </w:p>
    <w:p w14:paraId="25C31488" w14:textId="77777777" w:rsidR="002C6B02" w:rsidRPr="00592453" w:rsidRDefault="00FD7929" w:rsidP="00D511BF">
      <w:pPr>
        <w:pStyle w:val="ListParagraph"/>
        <w:numPr>
          <w:ilvl w:val="0"/>
          <w:numId w:val="26"/>
        </w:numPr>
        <w:tabs>
          <w:tab w:val="left" w:pos="341"/>
        </w:tabs>
        <w:spacing w:before="83"/>
        <w:ind w:hanging="228"/>
        <w:rPr>
          <w:sz w:val="18"/>
        </w:rPr>
      </w:pPr>
      <w:r w:rsidRPr="00592453">
        <w:rPr>
          <w:sz w:val="18"/>
        </w:rPr>
        <w:t>Department of Justice and Community</w:t>
      </w:r>
      <w:r w:rsidRPr="00592453">
        <w:rPr>
          <w:spacing w:val="27"/>
          <w:sz w:val="18"/>
        </w:rPr>
        <w:t xml:space="preserve"> </w:t>
      </w:r>
      <w:r w:rsidRPr="00592453">
        <w:rPr>
          <w:sz w:val="18"/>
        </w:rPr>
        <w:t>Safety</w:t>
      </w:r>
    </w:p>
    <w:p w14:paraId="47F762FF" w14:textId="77777777" w:rsidR="002C6B02" w:rsidRPr="00592453" w:rsidRDefault="00FD7929" w:rsidP="00D511BF">
      <w:pPr>
        <w:pStyle w:val="ListParagraph"/>
        <w:numPr>
          <w:ilvl w:val="0"/>
          <w:numId w:val="26"/>
        </w:numPr>
        <w:tabs>
          <w:tab w:val="left" w:pos="341"/>
        </w:tabs>
        <w:ind w:hanging="228"/>
        <w:rPr>
          <w:sz w:val="18"/>
        </w:rPr>
      </w:pPr>
      <w:r w:rsidRPr="00592453">
        <w:rPr>
          <w:sz w:val="18"/>
        </w:rPr>
        <w:t>Department of Premier and</w:t>
      </w:r>
      <w:r w:rsidRPr="00592453">
        <w:rPr>
          <w:spacing w:val="15"/>
          <w:sz w:val="18"/>
        </w:rPr>
        <w:t xml:space="preserve"> </w:t>
      </w:r>
      <w:r w:rsidRPr="00592453">
        <w:rPr>
          <w:sz w:val="18"/>
        </w:rPr>
        <w:t>Cabinet</w:t>
      </w:r>
    </w:p>
    <w:p w14:paraId="789DB650" w14:textId="77777777" w:rsidR="002C6B02" w:rsidRPr="00592453" w:rsidRDefault="00FD7929" w:rsidP="00D511BF">
      <w:pPr>
        <w:pStyle w:val="ListParagraph"/>
        <w:numPr>
          <w:ilvl w:val="0"/>
          <w:numId w:val="26"/>
        </w:numPr>
        <w:tabs>
          <w:tab w:val="left" w:pos="341"/>
        </w:tabs>
        <w:ind w:hanging="228"/>
        <w:rPr>
          <w:sz w:val="18"/>
        </w:rPr>
      </w:pPr>
      <w:r w:rsidRPr="00592453">
        <w:rPr>
          <w:sz w:val="18"/>
        </w:rPr>
        <w:t>Dhelk Dja Koori</w:t>
      </w:r>
      <w:r w:rsidRPr="00592453">
        <w:rPr>
          <w:spacing w:val="10"/>
          <w:sz w:val="18"/>
        </w:rPr>
        <w:t xml:space="preserve"> </w:t>
      </w:r>
      <w:r w:rsidRPr="00592453">
        <w:rPr>
          <w:sz w:val="18"/>
        </w:rPr>
        <w:t>Caucus</w:t>
      </w:r>
    </w:p>
    <w:p w14:paraId="5568078F" w14:textId="77777777" w:rsidR="002C6B02" w:rsidRPr="00592453" w:rsidRDefault="00FD7929" w:rsidP="00D511BF">
      <w:pPr>
        <w:pStyle w:val="ListParagraph"/>
        <w:numPr>
          <w:ilvl w:val="0"/>
          <w:numId w:val="26"/>
        </w:numPr>
        <w:tabs>
          <w:tab w:val="left" w:pos="341"/>
        </w:tabs>
        <w:spacing w:before="118"/>
        <w:ind w:hanging="228"/>
        <w:rPr>
          <w:sz w:val="18"/>
        </w:rPr>
      </w:pPr>
      <w:r w:rsidRPr="00592453">
        <w:rPr>
          <w:sz w:val="18"/>
        </w:rPr>
        <w:t>Djirra</w:t>
      </w:r>
    </w:p>
    <w:p w14:paraId="12F6D364" w14:textId="77777777" w:rsidR="002C6B02" w:rsidRPr="00592453" w:rsidRDefault="00FD7929" w:rsidP="00D511BF">
      <w:pPr>
        <w:pStyle w:val="ListParagraph"/>
        <w:numPr>
          <w:ilvl w:val="0"/>
          <w:numId w:val="26"/>
        </w:numPr>
        <w:tabs>
          <w:tab w:val="left" w:pos="341"/>
        </w:tabs>
        <w:spacing w:line="273" w:lineRule="auto"/>
        <w:ind w:right="642"/>
        <w:rPr>
          <w:sz w:val="18"/>
        </w:rPr>
      </w:pPr>
      <w:r w:rsidRPr="00592453">
        <w:rPr>
          <w:sz w:val="18"/>
        </w:rPr>
        <w:t>Gippsland and East Gippsland Aboriginal Corporation</w:t>
      </w:r>
    </w:p>
    <w:p w14:paraId="22186006" w14:textId="77777777" w:rsidR="002C6B02" w:rsidRPr="00592453" w:rsidRDefault="00FD7929" w:rsidP="00D511BF">
      <w:pPr>
        <w:pStyle w:val="ListParagraph"/>
        <w:numPr>
          <w:ilvl w:val="0"/>
          <w:numId w:val="26"/>
        </w:numPr>
        <w:tabs>
          <w:tab w:val="left" w:pos="341"/>
        </w:tabs>
        <w:spacing w:before="83" w:line="273" w:lineRule="auto"/>
        <w:ind w:right="38"/>
        <w:rPr>
          <w:sz w:val="18"/>
        </w:rPr>
      </w:pPr>
      <w:r w:rsidRPr="00592453">
        <w:rPr>
          <w:sz w:val="18"/>
        </w:rPr>
        <w:t>Inner Gippsland and Outer Gippsland Dhelk Dja Action Group</w:t>
      </w:r>
      <w:r w:rsidRPr="00592453">
        <w:rPr>
          <w:spacing w:val="6"/>
          <w:sz w:val="18"/>
        </w:rPr>
        <w:t xml:space="preserve"> </w:t>
      </w:r>
      <w:r w:rsidRPr="00592453">
        <w:rPr>
          <w:sz w:val="18"/>
        </w:rPr>
        <w:t>representatives</w:t>
      </w:r>
    </w:p>
    <w:p w14:paraId="1C287E9A" w14:textId="77777777" w:rsidR="002C6B02" w:rsidRPr="00592453" w:rsidRDefault="00FD7929" w:rsidP="00D511BF">
      <w:pPr>
        <w:pStyle w:val="ListParagraph"/>
        <w:numPr>
          <w:ilvl w:val="0"/>
          <w:numId w:val="26"/>
        </w:numPr>
        <w:tabs>
          <w:tab w:val="left" w:pos="341"/>
        </w:tabs>
        <w:spacing w:before="83"/>
        <w:ind w:hanging="228"/>
        <w:rPr>
          <w:sz w:val="18"/>
        </w:rPr>
      </w:pPr>
      <w:r w:rsidRPr="00592453">
        <w:rPr>
          <w:sz w:val="18"/>
        </w:rPr>
        <w:t>Koorie Youth</w:t>
      </w:r>
      <w:r w:rsidRPr="00592453">
        <w:rPr>
          <w:spacing w:val="6"/>
          <w:sz w:val="18"/>
        </w:rPr>
        <w:t xml:space="preserve"> </w:t>
      </w:r>
      <w:r w:rsidRPr="00592453">
        <w:rPr>
          <w:sz w:val="18"/>
        </w:rPr>
        <w:t>Council</w:t>
      </w:r>
    </w:p>
    <w:p w14:paraId="7C5224F8" w14:textId="77777777" w:rsidR="004F5FD0" w:rsidRPr="00592453" w:rsidRDefault="00FD7929" w:rsidP="00D511BF">
      <w:pPr>
        <w:pStyle w:val="ListParagraph"/>
        <w:numPr>
          <w:ilvl w:val="0"/>
          <w:numId w:val="26"/>
        </w:numPr>
        <w:tabs>
          <w:tab w:val="left" w:pos="341"/>
        </w:tabs>
        <w:spacing w:before="178"/>
        <w:ind w:hanging="228"/>
        <w:rPr>
          <w:sz w:val="18"/>
        </w:rPr>
      </w:pPr>
      <w:r w:rsidRPr="00592453">
        <w:rPr>
          <w:sz w:val="18"/>
        </w:rPr>
        <w:t>Mallee Dhelk Dja Action</w:t>
      </w:r>
      <w:r w:rsidRPr="00592453">
        <w:rPr>
          <w:spacing w:val="13"/>
          <w:sz w:val="18"/>
        </w:rPr>
        <w:t xml:space="preserve"> </w:t>
      </w:r>
      <w:r w:rsidRPr="00592453">
        <w:rPr>
          <w:sz w:val="18"/>
        </w:rPr>
        <w:t>Group</w:t>
      </w:r>
    </w:p>
    <w:p w14:paraId="4DEC6690" w14:textId="0315F484" w:rsidR="002C6B02" w:rsidRPr="00592453" w:rsidRDefault="00FD7929" w:rsidP="00D511BF">
      <w:pPr>
        <w:pStyle w:val="ListParagraph"/>
        <w:numPr>
          <w:ilvl w:val="0"/>
          <w:numId w:val="26"/>
        </w:numPr>
        <w:tabs>
          <w:tab w:val="left" w:pos="341"/>
        </w:tabs>
        <w:spacing w:before="178"/>
        <w:ind w:hanging="228"/>
        <w:rPr>
          <w:sz w:val="18"/>
        </w:rPr>
      </w:pPr>
      <w:r w:rsidRPr="00592453">
        <w:rPr>
          <w:sz w:val="18"/>
        </w:rPr>
        <w:t>Mullum Mullum Indigenous Gathering</w:t>
      </w:r>
      <w:r w:rsidRPr="00592453">
        <w:rPr>
          <w:spacing w:val="16"/>
          <w:sz w:val="18"/>
        </w:rPr>
        <w:t xml:space="preserve"> </w:t>
      </w:r>
      <w:r w:rsidRPr="00592453">
        <w:rPr>
          <w:sz w:val="18"/>
        </w:rPr>
        <w:t>Place</w:t>
      </w:r>
    </w:p>
    <w:p w14:paraId="01278945" w14:textId="77777777" w:rsidR="002C6B02" w:rsidRPr="00592453" w:rsidRDefault="00FD7929" w:rsidP="00D511BF">
      <w:pPr>
        <w:pStyle w:val="ListParagraph"/>
        <w:numPr>
          <w:ilvl w:val="0"/>
          <w:numId w:val="26"/>
        </w:numPr>
        <w:tabs>
          <w:tab w:val="left" w:pos="341"/>
        </w:tabs>
        <w:spacing w:before="118"/>
        <w:ind w:hanging="228"/>
        <w:rPr>
          <w:sz w:val="18"/>
        </w:rPr>
      </w:pPr>
      <w:r w:rsidRPr="00592453">
        <w:rPr>
          <w:sz w:val="18"/>
        </w:rPr>
        <w:t>Oonah Health and Community</w:t>
      </w:r>
      <w:r w:rsidRPr="00592453">
        <w:rPr>
          <w:spacing w:val="15"/>
          <w:sz w:val="18"/>
        </w:rPr>
        <w:t xml:space="preserve"> </w:t>
      </w:r>
      <w:r w:rsidRPr="00592453">
        <w:rPr>
          <w:sz w:val="18"/>
        </w:rPr>
        <w:t>Services</w:t>
      </w:r>
    </w:p>
    <w:p w14:paraId="64C9BF35" w14:textId="77777777" w:rsidR="002C6B02" w:rsidRPr="00592453" w:rsidRDefault="00FD7929" w:rsidP="00D511BF">
      <w:pPr>
        <w:pStyle w:val="ListParagraph"/>
        <w:numPr>
          <w:ilvl w:val="0"/>
          <w:numId w:val="26"/>
        </w:numPr>
        <w:tabs>
          <w:tab w:val="left" w:pos="341"/>
        </w:tabs>
        <w:ind w:hanging="228"/>
        <w:rPr>
          <w:sz w:val="18"/>
        </w:rPr>
      </w:pPr>
      <w:r w:rsidRPr="00592453">
        <w:rPr>
          <w:sz w:val="18"/>
        </w:rPr>
        <w:t>Our</w:t>
      </w:r>
      <w:r w:rsidRPr="00592453">
        <w:rPr>
          <w:spacing w:val="2"/>
          <w:sz w:val="18"/>
        </w:rPr>
        <w:t xml:space="preserve"> </w:t>
      </w:r>
      <w:r w:rsidRPr="00592453">
        <w:rPr>
          <w:sz w:val="18"/>
        </w:rPr>
        <w:t>Watch</w:t>
      </w:r>
    </w:p>
    <w:p w14:paraId="2AB9355D" w14:textId="77777777" w:rsidR="002C6B02" w:rsidRPr="00592453" w:rsidRDefault="00FD7929" w:rsidP="00D511BF">
      <w:pPr>
        <w:pStyle w:val="ListParagraph"/>
        <w:numPr>
          <w:ilvl w:val="0"/>
          <w:numId w:val="26"/>
        </w:numPr>
        <w:tabs>
          <w:tab w:val="left" w:pos="341"/>
        </w:tabs>
        <w:ind w:hanging="228"/>
        <w:rPr>
          <w:sz w:val="18"/>
        </w:rPr>
      </w:pPr>
      <w:r w:rsidRPr="00592453">
        <w:rPr>
          <w:sz w:val="18"/>
        </w:rPr>
        <w:t>Respect</w:t>
      </w:r>
      <w:r w:rsidRPr="00592453">
        <w:rPr>
          <w:spacing w:val="3"/>
          <w:sz w:val="18"/>
        </w:rPr>
        <w:t xml:space="preserve"> </w:t>
      </w:r>
      <w:r w:rsidRPr="00592453">
        <w:rPr>
          <w:sz w:val="18"/>
        </w:rPr>
        <w:t>Victoria</w:t>
      </w:r>
    </w:p>
    <w:p w14:paraId="1E40FF50" w14:textId="77777777" w:rsidR="002C6B02" w:rsidRPr="00592453" w:rsidRDefault="00FD7929" w:rsidP="00D511BF">
      <w:pPr>
        <w:pStyle w:val="ListParagraph"/>
        <w:numPr>
          <w:ilvl w:val="0"/>
          <w:numId w:val="26"/>
        </w:numPr>
        <w:tabs>
          <w:tab w:val="left" w:pos="341"/>
        </w:tabs>
        <w:ind w:hanging="228"/>
        <w:rPr>
          <w:sz w:val="18"/>
        </w:rPr>
      </w:pPr>
      <w:r w:rsidRPr="00592453">
        <w:rPr>
          <w:sz w:val="18"/>
        </w:rPr>
        <w:t>Safe and</w:t>
      </w:r>
      <w:r w:rsidRPr="00592453">
        <w:rPr>
          <w:spacing w:val="6"/>
          <w:sz w:val="18"/>
        </w:rPr>
        <w:t xml:space="preserve"> </w:t>
      </w:r>
      <w:r w:rsidRPr="00592453">
        <w:rPr>
          <w:sz w:val="18"/>
        </w:rPr>
        <w:t>Equal</w:t>
      </w:r>
    </w:p>
    <w:p w14:paraId="3E8F6153" w14:textId="77777777" w:rsidR="002C6B02" w:rsidRPr="00592453" w:rsidRDefault="00FD7929" w:rsidP="00D511BF">
      <w:pPr>
        <w:pStyle w:val="ListParagraph"/>
        <w:numPr>
          <w:ilvl w:val="0"/>
          <w:numId w:val="26"/>
        </w:numPr>
        <w:tabs>
          <w:tab w:val="left" w:pos="341"/>
        </w:tabs>
        <w:spacing w:before="118"/>
        <w:ind w:hanging="228"/>
        <w:rPr>
          <w:sz w:val="18"/>
        </w:rPr>
      </w:pPr>
      <w:r w:rsidRPr="00592453">
        <w:rPr>
          <w:sz w:val="18"/>
        </w:rPr>
        <w:t>Victorian Aboriginal Child Care</w:t>
      </w:r>
      <w:r w:rsidRPr="00592453">
        <w:rPr>
          <w:spacing w:val="15"/>
          <w:sz w:val="18"/>
        </w:rPr>
        <w:t xml:space="preserve"> </w:t>
      </w:r>
      <w:r w:rsidRPr="00592453">
        <w:rPr>
          <w:sz w:val="18"/>
        </w:rPr>
        <w:t>Agency</w:t>
      </w:r>
    </w:p>
    <w:p w14:paraId="1D958F03" w14:textId="77777777" w:rsidR="002C6B02" w:rsidRPr="00592453" w:rsidRDefault="00FD7929" w:rsidP="00D511BF">
      <w:pPr>
        <w:pStyle w:val="ListParagraph"/>
        <w:numPr>
          <w:ilvl w:val="0"/>
          <w:numId w:val="26"/>
        </w:numPr>
        <w:tabs>
          <w:tab w:val="left" w:pos="341"/>
        </w:tabs>
        <w:spacing w:line="273" w:lineRule="auto"/>
        <w:ind w:right="982"/>
        <w:rPr>
          <w:sz w:val="18"/>
        </w:rPr>
      </w:pPr>
      <w:r w:rsidRPr="00592453">
        <w:rPr>
          <w:sz w:val="18"/>
        </w:rPr>
        <w:t>Victorian Aboriginal Community Controlled Health</w:t>
      </w:r>
      <w:r w:rsidRPr="00592453">
        <w:rPr>
          <w:spacing w:val="3"/>
          <w:sz w:val="18"/>
        </w:rPr>
        <w:t xml:space="preserve"> </w:t>
      </w:r>
      <w:r w:rsidRPr="00592453">
        <w:rPr>
          <w:sz w:val="18"/>
        </w:rPr>
        <w:t>Organisation</w:t>
      </w:r>
    </w:p>
    <w:p w14:paraId="0D9C221C" w14:textId="77777777" w:rsidR="002C6B02" w:rsidRPr="00592453" w:rsidRDefault="00FD7929" w:rsidP="00D511BF">
      <w:pPr>
        <w:pStyle w:val="ListParagraph"/>
        <w:numPr>
          <w:ilvl w:val="0"/>
          <w:numId w:val="26"/>
        </w:numPr>
        <w:tabs>
          <w:tab w:val="left" w:pos="341"/>
        </w:tabs>
        <w:spacing w:before="83" w:line="273" w:lineRule="auto"/>
        <w:ind w:right="1205"/>
        <w:rPr>
          <w:sz w:val="18"/>
        </w:rPr>
      </w:pPr>
      <w:r w:rsidRPr="00592453">
        <w:rPr>
          <w:sz w:val="18"/>
        </w:rPr>
        <w:t>Victorian Aboriginal Community Services Association</w:t>
      </w:r>
      <w:r w:rsidRPr="00592453">
        <w:rPr>
          <w:spacing w:val="3"/>
          <w:sz w:val="18"/>
        </w:rPr>
        <w:t xml:space="preserve"> </w:t>
      </w:r>
      <w:r w:rsidRPr="00592453">
        <w:rPr>
          <w:sz w:val="18"/>
        </w:rPr>
        <w:t>Ltd</w:t>
      </w:r>
    </w:p>
    <w:p w14:paraId="39D5529B" w14:textId="77777777" w:rsidR="002C6B02" w:rsidRPr="00592453" w:rsidRDefault="00FD7929" w:rsidP="00D511BF">
      <w:pPr>
        <w:pStyle w:val="ListParagraph"/>
        <w:numPr>
          <w:ilvl w:val="0"/>
          <w:numId w:val="26"/>
        </w:numPr>
        <w:tabs>
          <w:tab w:val="left" w:pos="341"/>
        </w:tabs>
        <w:spacing w:before="83"/>
        <w:ind w:hanging="228"/>
        <w:rPr>
          <w:sz w:val="18"/>
        </w:rPr>
      </w:pPr>
      <w:r w:rsidRPr="00592453">
        <w:rPr>
          <w:sz w:val="18"/>
        </w:rPr>
        <w:t>Victorian Aboriginal Education Association</w:t>
      </w:r>
      <w:r w:rsidRPr="00592453">
        <w:rPr>
          <w:spacing w:val="19"/>
          <w:sz w:val="18"/>
        </w:rPr>
        <w:t xml:space="preserve"> </w:t>
      </w:r>
      <w:r w:rsidRPr="00592453">
        <w:rPr>
          <w:sz w:val="18"/>
        </w:rPr>
        <w:t>Inc.</w:t>
      </w:r>
    </w:p>
    <w:p w14:paraId="47CED442" w14:textId="77777777" w:rsidR="002C6B02" w:rsidRPr="00592453" w:rsidRDefault="00FD7929" w:rsidP="00D511BF">
      <w:pPr>
        <w:pStyle w:val="ListParagraph"/>
        <w:numPr>
          <w:ilvl w:val="0"/>
          <w:numId w:val="26"/>
        </w:numPr>
        <w:tabs>
          <w:tab w:val="left" w:pos="341"/>
        </w:tabs>
        <w:ind w:hanging="228"/>
        <w:rPr>
          <w:sz w:val="18"/>
        </w:rPr>
      </w:pPr>
      <w:r w:rsidRPr="00592453">
        <w:rPr>
          <w:sz w:val="18"/>
        </w:rPr>
        <w:lastRenderedPageBreak/>
        <w:t>Victorian Aboriginal Legal</w:t>
      </w:r>
      <w:r w:rsidRPr="00592453">
        <w:rPr>
          <w:spacing w:val="36"/>
          <w:sz w:val="18"/>
        </w:rPr>
        <w:t xml:space="preserve"> </w:t>
      </w:r>
      <w:r w:rsidRPr="00592453">
        <w:rPr>
          <w:sz w:val="18"/>
        </w:rPr>
        <w:t>Service</w:t>
      </w:r>
    </w:p>
    <w:p w14:paraId="64B1BA8C" w14:textId="77777777" w:rsidR="002C6B02" w:rsidRPr="00592453" w:rsidRDefault="00FD7929" w:rsidP="00D511BF">
      <w:pPr>
        <w:pStyle w:val="ListParagraph"/>
        <w:numPr>
          <w:ilvl w:val="0"/>
          <w:numId w:val="26"/>
        </w:numPr>
        <w:tabs>
          <w:tab w:val="left" w:pos="341"/>
        </w:tabs>
        <w:ind w:hanging="228"/>
        <w:rPr>
          <w:sz w:val="18"/>
        </w:rPr>
      </w:pPr>
      <w:r w:rsidRPr="00592453">
        <w:rPr>
          <w:sz w:val="18"/>
        </w:rPr>
        <w:t>Victim Survivors’ Advisory</w:t>
      </w:r>
      <w:r w:rsidRPr="00592453">
        <w:rPr>
          <w:spacing w:val="36"/>
          <w:sz w:val="18"/>
        </w:rPr>
        <w:t xml:space="preserve"> </w:t>
      </w:r>
      <w:r w:rsidRPr="00592453">
        <w:rPr>
          <w:sz w:val="18"/>
        </w:rPr>
        <w:t>Council</w:t>
      </w:r>
    </w:p>
    <w:p w14:paraId="114E6D25" w14:textId="77777777" w:rsidR="002C6B02" w:rsidRPr="00592453" w:rsidRDefault="00FD7929" w:rsidP="00D511BF">
      <w:pPr>
        <w:pStyle w:val="ListParagraph"/>
        <w:numPr>
          <w:ilvl w:val="0"/>
          <w:numId w:val="26"/>
        </w:numPr>
        <w:tabs>
          <w:tab w:val="left" w:pos="341"/>
        </w:tabs>
        <w:ind w:hanging="228"/>
        <w:rPr>
          <w:sz w:val="18"/>
        </w:rPr>
      </w:pPr>
      <w:r w:rsidRPr="00592453">
        <w:rPr>
          <w:sz w:val="18"/>
        </w:rPr>
        <w:t>Wathaurong Aboriginal</w:t>
      </w:r>
      <w:r w:rsidRPr="00592453">
        <w:rPr>
          <w:spacing w:val="6"/>
          <w:sz w:val="18"/>
        </w:rPr>
        <w:t xml:space="preserve"> </w:t>
      </w:r>
      <w:r w:rsidRPr="00592453">
        <w:rPr>
          <w:sz w:val="18"/>
        </w:rPr>
        <w:t>Cooperative</w:t>
      </w:r>
    </w:p>
    <w:p w14:paraId="08BDE795" w14:textId="77777777" w:rsidR="002C6B02" w:rsidRPr="00592453" w:rsidRDefault="00FD7929" w:rsidP="00D511BF">
      <w:pPr>
        <w:pStyle w:val="ListParagraph"/>
        <w:numPr>
          <w:ilvl w:val="0"/>
          <w:numId w:val="26"/>
        </w:numPr>
        <w:tabs>
          <w:tab w:val="left" w:pos="341"/>
        </w:tabs>
        <w:spacing w:before="118"/>
        <w:ind w:hanging="228"/>
        <w:rPr>
          <w:sz w:val="18"/>
        </w:rPr>
      </w:pPr>
      <w:r w:rsidRPr="00592453">
        <w:rPr>
          <w:sz w:val="18"/>
        </w:rPr>
        <w:t>Yoowinna Wurnalung Aboriginal Healing</w:t>
      </w:r>
      <w:r w:rsidRPr="00592453">
        <w:rPr>
          <w:spacing w:val="17"/>
          <w:sz w:val="18"/>
        </w:rPr>
        <w:t xml:space="preserve"> </w:t>
      </w:r>
      <w:r w:rsidRPr="00592453">
        <w:rPr>
          <w:sz w:val="18"/>
        </w:rPr>
        <w:t>Service</w:t>
      </w:r>
    </w:p>
    <w:p w14:paraId="0CF0233B" w14:textId="77777777" w:rsidR="002C6B02" w:rsidRPr="00592453" w:rsidRDefault="002C6B02">
      <w:pPr>
        <w:rPr>
          <w:sz w:val="18"/>
        </w:rPr>
      </w:pPr>
    </w:p>
    <w:p w14:paraId="121D068A" w14:textId="77777777" w:rsidR="002C6B02" w:rsidRPr="00592453" w:rsidRDefault="00FD7929" w:rsidP="004F5FD0">
      <w:pPr>
        <w:pStyle w:val="BodyText"/>
        <w:spacing w:before="69" w:line="273" w:lineRule="auto"/>
      </w:pPr>
      <w:r w:rsidRPr="00592453">
        <w:t>In addition to the many individuals and organisations who contributed to our monitoring, we would like to acknowledge the assistance of:</w:t>
      </w:r>
    </w:p>
    <w:p w14:paraId="7E9085B7" w14:textId="77777777" w:rsidR="002C6B02" w:rsidRPr="00592453" w:rsidRDefault="00FD7929" w:rsidP="00D511BF">
      <w:pPr>
        <w:pStyle w:val="ListParagraph"/>
        <w:numPr>
          <w:ilvl w:val="0"/>
          <w:numId w:val="26"/>
        </w:numPr>
        <w:tabs>
          <w:tab w:val="left" w:pos="341"/>
        </w:tabs>
        <w:spacing w:before="83"/>
        <w:ind w:hanging="228"/>
        <w:rPr>
          <w:sz w:val="18"/>
        </w:rPr>
      </w:pPr>
      <w:r w:rsidRPr="00592453">
        <w:rPr>
          <w:sz w:val="18"/>
        </w:rPr>
        <w:t>Karen</w:t>
      </w:r>
      <w:r w:rsidRPr="00592453">
        <w:rPr>
          <w:spacing w:val="4"/>
          <w:sz w:val="18"/>
        </w:rPr>
        <w:t xml:space="preserve"> </w:t>
      </w:r>
      <w:r w:rsidRPr="00592453">
        <w:rPr>
          <w:sz w:val="18"/>
        </w:rPr>
        <w:t>Milward,</w:t>
      </w:r>
      <w:r w:rsidRPr="00592453">
        <w:rPr>
          <w:spacing w:val="5"/>
          <w:sz w:val="18"/>
        </w:rPr>
        <w:t xml:space="preserve"> </w:t>
      </w:r>
      <w:r w:rsidRPr="00592453">
        <w:rPr>
          <w:sz w:val="18"/>
        </w:rPr>
        <w:t>a</w:t>
      </w:r>
      <w:r w:rsidRPr="00592453">
        <w:rPr>
          <w:spacing w:val="4"/>
          <w:sz w:val="18"/>
        </w:rPr>
        <w:t xml:space="preserve"> </w:t>
      </w:r>
      <w:r w:rsidRPr="00592453">
        <w:rPr>
          <w:sz w:val="18"/>
        </w:rPr>
        <w:t>Yorta</w:t>
      </w:r>
      <w:r w:rsidRPr="00592453">
        <w:rPr>
          <w:spacing w:val="5"/>
          <w:sz w:val="18"/>
        </w:rPr>
        <w:t xml:space="preserve"> </w:t>
      </w:r>
      <w:r w:rsidRPr="00592453">
        <w:rPr>
          <w:sz w:val="18"/>
        </w:rPr>
        <w:t>Yorta</w:t>
      </w:r>
      <w:r w:rsidRPr="00592453">
        <w:rPr>
          <w:spacing w:val="4"/>
          <w:sz w:val="18"/>
        </w:rPr>
        <w:t xml:space="preserve"> </w:t>
      </w:r>
      <w:r w:rsidRPr="00592453">
        <w:rPr>
          <w:sz w:val="18"/>
        </w:rPr>
        <w:t>consultant</w:t>
      </w:r>
      <w:r w:rsidRPr="00592453">
        <w:rPr>
          <w:spacing w:val="5"/>
          <w:sz w:val="18"/>
        </w:rPr>
        <w:t xml:space="preserve"> </w:t>
      </w:r>
      <w:r w:rsidRPr="00592453">
        <w:rPr>
          <w:sz w:val="18"/>
        </w:rPr>
        <w:t>who</w:t>
      </w:r>
      <w:r w:rsidRPr="00592453">
        <w:rPr>
          <w:spacing w:val="4"/>
          <w:sz w:val="18"/>
        </w:rPr>
        <w:t xml:space="preserve"> </w:t>
      </w:r>
      <w:r w:rsidRPr="00592453">
        <w:rPr>
          <w:sz w:val="18"/>
        </w:rPr>
        <w:t>we</w:t>
      </w:r>
      <w:r w:rsidRPr="00592453">
        <w:rPr>
          <w:spacing w:val="5"/>
          <w:sz w:val="18"/>
        </w:rPr>
        <w:t xml:space="preserve"> </w:t>
      </w:r>
      <w:r w:rsidRPr="00592453">
        <w:rPr>
          <w:sz w:val="18"/>
        </w:rPr>
        <w:t>engaged</w:t>
      </w:r>
      <w:r w:rsidRPr="00592453">
        <w:rPr>
          <w:spacing w:val="4"/>
          <w:sz w:val="18"/>
        </w:rPr>
        <w:t xml:space="preserve"> </w:t>
      </w:r>
      <w:r w:rsidRPr="00592453">
        <w:rPr>
          <w:sz w:val="18"/>
        </w:rPr>
        <w:t>to</w:t>
      </w:r>
      <w:r w:rsidRPr="00592453">
        <w:rPr>
          <w:spacing w:val="5"/>
          <w:sz w:val="18"/>
        </w:rPr>
        <w:t xml:space="preserve"> </w:t>
      </w:r>
      <w:r w:rsidRPr="00592453">
        <w:rPr>
          <w:sz w:val="18"/>
        </w:rPr>
        <w:t>support</w:t>
      </w:r>
      <w:r w:rsidRPr="00592453">
        <w:rPr>
          <w:spacing w:val="4"/>
          <w:sz w:val="18"/>
        </w:rPr>
        <w:t xml:space="preserve"> </w:t>
      </w:r>
      <w:r w:rsidRPr="00592453">
        <w:rPr>
          <w:sz w:val="18"/>
        </w:rPr>
        <w:t>our</w:t>
      </w:r>
      <w:r w:rsidRPr="00592453">
        <w:rPr>
          <w:spacing w:val="5"/>
          <w:sz w:val="18"/>
        </w:rPr>
        <w:t xml:space="preserve"> </w:t>
      </w:r>
      <w:r w:rsidRPr="00592453">
        <w:rPr>
          <w:sz w:val="18"/>
        </w:rPr>
        <w:t>office</w:t>
      </w:r>
      <w:r w:rsidRPr="00592453">
        <w:rPr>
          <w:spacing w:val="5"/>
          <w:sz w:val="18"/>
        </w:rPr>
        <w:t xml:space="preserve"> </w:t>
      </w:r>
      <w:r w:rsidRPr="00592453">
        <w:rPr>
          <w:sz w:val="18"/>
        </w:rPr>
        <w:t>in</w:t>
      </w:r>
      <w:r w:rsidRPr="00592453">
        <w:rPr>
          <w:spacing w:val="4"/>
          <w:sz w:val="18"/>
        </w:rPr>
        <w:t xml:space="preserve"> </w:t>
      </w:r>
      <w:r w:rsidRPr="00592453">
        <w:rPr>
          <w:sz w:val="18"/>
        </w:rPr>
        <w:t>undertaking</w:t>
      </w:r>
      <w:r w:rsidRPr="00592453">
        <w:rPr>
          <w:spacing w:val="5"/>
          <w:sz w:val="18"/>
        </w:rPr>
        <w:t xml:space="preserve"> </w:t>
      </w:r>
      <w:r w:rsidRPr="00592453">
        <w:rPr>
          <w:sz w:val="18"/>
        </w:rPr>
        <w:t>this</w:t>
      </w:r>
      <w:r w:rsidRPr="00592453">
        <w:rPr>
          <w:spacing w:val="4"/>
          <w:sz w:val="18"/>
        </w:rPr>
        <w:t xml:space="preserve"> </w:t>
      </w:r>
      <w:r w:rsidRPr="00592453">
        <w:rPr>
          <w:sz w:val="18"/>
        </w:rPr>
        <w:t>topic</w:t>
      </w:r>
    </w:p>
    <w:p w14:paraId="0966B66B" w14:textId="7F7A3AF9" w:rsidR="002C6B02" w:rsidRDefault="00FD7929" w:rsidP="00D511BF">
      <w:pPr>
        <w:pStyle w:val="ListParagraph"/>
        <w:numPr>
          <w:ilvl w:val="0"/>
          <w:numId w:val="26"/>
        </w:numPr>
        <w:tabs>
          <w:tab w:val="left" w:pos="341"/>
        </w:tabs>
        <w:spacing w:line="273" w:lineRule="auto"/>
        <w:ind w:right="338"/>
        <w:rPr>
          <w:sz w:val="18"/>
        </w:rPr>
      </w:pPr>
      <w:r w:rsidRPr="00592453">
        <w:rPr>
          <w:sz w:val="18"/>
        </w:rPr>
        <w:t>an Aboriginal victim survivor who we engaged to ensure the victim survivor perspective was represented in our</w:t>
      </w:r>
      <w:r w:rsidRPr="00592453">
        <w:rPr>
          <w:spacing w:val="6"/>
          <w:sz w:val="18"/>
        </w:rPr>
        <w:t xml:space="preserve"> </w:t>
      </w:r>
      <w:r w:rsidRPr="00592453">
        <w:rPr>
          <w:sz w:val="18"/>
        </w:rPr>
        <w:t>work</w:t>
      </w:r>
    </w:p>
    <w:p w14:paraId="0F354BF6" w14:textId="77777777" w:rsidR="00893256" w:rsidRPr="00893256" w:rsidRDefault="00893256" w:rsidP="00893256">
      <w:pPr>
        <w:tabs>
          <w:tab w:val="left" w:pos="341"/>
        </w:tabs>
        <w:spacing w:line="273" w:lineRule="auto"/>
        <w:ind w:left="113" w:right="338"/>
        <w:rPr>
          <w:sz w:val="18"/>
        </w:rPr>
      </w:pPr>
    </w:p>
    <w:p w14:paraId="4470E0F1" w14:textId="77777777" w:rsidR="002C6B02" w:rsidRPr="00893256" w:rsidRDefault="00FD7929" w:rsidP="00893256">
      <w:pPr>
        <w:tabs>
          <w:tab w:val="left" w:pos="341"/>
        </w:tabs>
        <w:spacing w:before="83" w:line="273" w:lineRule="auto"/>
        <w:ind w:left="113" w:right="745"/>
        <w:rPr>
          <w:sz w:val="18"/>
        </w:rPr>
      </w:pPr>
      <w:r w:rsidRPr="00893256">
        <w:rPr>
          <w:sz w:val="18"/>
        </w:rPr>
        <w:t>Karen’s and the victim survivor’s expertise and guidance were invaluable for our non-Aboriginal staff in properly hearing, understanding and reflecting the views of Aboriginal Community Controlled Organisations and community members for this</w:t>
      </w:r>
      <w:r w:rsidRPr="00893256">
        <w:rPr>
          <w:spacing w:val="20"/>
          <w:sz w:val="18"/>
        </w:rPr>
        <w:t xml:space="preserve"> </w:t>
      </w:r>
      <w:r w:rsidRPr="00893256">
        <w:rPr>
          <w:sz w:val="18"/>
        </w:rPr>
        <w:t>report.</w:t>
      </w:r>
    </w:p>
    <w:p w14:paraId="39724EA0" w14:textId="77777777" w:rsidR="002C6B02" w:rsidRPr="00592453" w:rsidRDefault="002C6B02">
      <w:pPr>
        <w:spacing w:line="273" w:lineRule="auto"/>
        <w:rPr>
          <w:sz w:val="18"/>
        </w:rPr>
        <w:sectPr w:rsidR="002C6B02" w:rsidRPr="00592453" w:rsidSect="004F5FD0">
          <w:headerReference w:type="default" r:id="rId18"/>
          <w:footerReference w:type="default" r:id="rId19"/>
          <w:type w:val="nextColumn"/>
          <w:pgSz w:w="11910" w:h="16840"/>
          <w:pgMar w:top="1134" w:right="1021" w:bottom="1134" w:left="1021" w:header="0" w:footer="713" w:gutter="0"/>
          <w:cols w:space="720"/>
        </w:sectPr>
      </w:pPr>
    </w:p>
    <w:bookmarkStart w:id="3" w:name="_bookmark3"/>
    <w:bookmarkEnd w:id="3"/>
    <w:p w14:paraId="7F3A68D3" w14:textId="77777777" w:rsidR="002C6B02" w:rsidRPr="00592453" w:rsidRDefault="00066319" w:rsidP="004F5FD0">
      <w:pPr>
        <w:pStyle w:val="Heading1"/>
        <w:ind w:left="0"/>
      </w:pPr>
      <w:r w:rsidRPr="00592453">
        <w:lastRenderedPageBreak/>
        <w:fldChar w:fldCharType="begin"/>
      </w:r>
      <w:r w:rsidRPr="00592453">
        <w:instrText xml:space="preserve"> HYPERLINK \l "_bookmark1" </w:instrText>
      </w:r>
      <w:r w:rsidRPr="00592453">
        <w:fldChar w:fldCharType="separate"/>
      </w:r>
      <w:r w:rsidR="00FD7929" w:rsidRPr="00592453">
        <w:rPr>
          <w:w w:val="125"/>
        </w:rPr>
        <w:t>Introduction</w:t>
      </w:r>
      <w:r w:rsidRPr="00592453">
        <w:rPr>
          <w:w w:val="125"/>
        </w:rPr>
        <w:fldChar w:fldCharType="end"/>
      </w:r>
    </w:p>
    <w:p w14:paraId="7ED4752A" w14:textId="77777777" w:rsidR="002C6B02" w:rsidRPr="00592453" w:rsidRDefault="00FD7929" w:rsidP="004F5FD0">
      <w:pPr>
        <w:pStyle w:val="BodyText"/>
        <w:spacing w:before="300" w:line="273" w:lineRule="auto"/>
        <w:ind w:right="388"/>
      </w:pPr>
      <w:r w:rsidRPr="00592453">
        <w:t>In establishing our 2021–2022 monitoring plan, we committed to including a topic focused on family violence reform progress for Victoria’s Aboriginal communities. In this report, an Aboriginal definition of family violence is used, as described on page 9. In the spirit of self-determination, we asked the Dhelk Dja Koori Caucus – the Aboriginal communities’ governing body for Victoria’s family violence reform – to choose which area of the reform they wanted us to examine.</w:t>
      </w:r>
    </w:p>
    <w:p w14:paraId="379FB8AE" w14:textId="77777777" w:rsidR="002C6B02" w:rsidRPr="00592453" w:rsidRDefault="00FD7929" w:rsidP="004F5FD0">
      <w:pPr>
        <w:pStyle w:val="BodyText"/>
        <w:spacing w:before="165" w:line="273" w:lineRule="auto"/>
        <w:ind w:right="465"/>
      </w:pPr>
      <w:r w:rsidRPr="00592453">
        <w:t>Following a process of consultation, including a survey of caucus members on a shortlist of topics, 'Aboriginal-led prevention and early intervention' was selected. We received guidance from the Dhelk Dja Koori Caucus in developing our key questions and monitoring approach for this topic and the caucus also contributed to informing our key findings and suggested actions.</w:t>
      </w:r>
    </w:p>
    <w:p w14:paraId="057CBEC3" w14:textId="77777777" w:rsidR="002C6B02" w:rsidRPr="00592453" w:rsidRDefault="00FD7929" w:rsidP="004F5FD0">
      <w:pPr>
        <w:pStyle w:val="BodyText"/>
        <w:spacing w:before="166" w:line="273" w:lineRule="auto"/>
        <w:ind w:right="468"/>
      </w:pPr>
      <w:r w:rsidRPr="00592453">
        <w:t>As all stakeholders emphasised – including the Victorian Aboriginal Child Care Agency (VACCA), a major provider of Aboriginal family violence services in Victoria – the principle of self-determination must   underpin all prevention and early intervention activities within Aboriginal communities. VACCA more broadly recommended that our report incorporate binding principles on government around self- determination to guide this critical work and that these should be negotiated with Aboriginal family violence service providers directly. While this report does not address this specifically, the Victorian Aboriginal Affairs Framework 2018–2023 outlines self-determination principles, and there is an opportunity for government to work with Aboriginal family violence service providers as part of the next iteration of the framework to strengthen its</w:t>
      </w:r>
      <w:r w:rsidRPr="00592453">
        <w:rPr>
          <w:spacing w:val="12"/>
        </w:rPr>
        <w:t xml:space="preserve"> </w:t>
      </w:r>
      <w:r w:rsidRPr="00592453">
        <w:t>implementation.</w:t>
      </w:r>
    </w:p>
    <w:p w14:paraId="1DAEE043" w14:textId="77777777" w:rsidR="002C6B02" w:rsidRPr="00592453" w:rsidRDefault="00FD7929" w:rsidP="004F5FD0">
      <w:pPr>
        <w:pStyle w:val="BodyText"/>
        <w:spacing w:before="160" w:line="273" w:lineRule="auto"/>
        <w:ind w:right="844"/>
      </w:pPr>
      <w:r w:rsidRPr="00592453">
        <w:t>This report examines government implementation progress in enabling Aboriginal communities to drive self-determined or ‘Aboriginal-led’ activities to prevent family violence in and against Victoria’s Aboriginal communities.</w:t>
      </w:r>
    </w:p>
    <w:p w14:paraId="58DE1E44" w14:textId="77777777" w:rsidR="002C6B02" w:rsidRPr="00592453" w:rsidRDefault="00FD7929" w:rsidP="004F5FD0">
      <w:pPr>
        <w:pStyle w:val="BodyText"/>
        <w:spacing w:before="167"/>
      </w:pPr>
      <w:r w:rsidRPr="00592453">
        <w:t>In looking at this topic, we set out to examine:</w:t>
      </w:r>
    </w:p>
    <w:p w14:paraId="5C3BEBD2" w14:textId="77777777" w:rsidR="002C6B02" w:rsidRPr="00592453" w:rsidRDefault="00FD7929" w:rsidP="00D511BF">
      <w:pPr>
        <w:pStyle w:val="ListParagraph"/>
        <w:numPr>
          <w:ilvl w:val="0"/>
          <w:numId w:val="26"/>
        </w:numPr>
        <w:tabs>
          <w:tab w:val="left" w:pos="341"/>
        </w:tabs>
        <w:spacing w:before="118" w:line="273" w:lineRule="auto"/>
        <w:ind w:right="370"/>
        <w:rPr>
          <w:sz w:val="18"/>
        </w:rPr>
      </w:pPr>
      <w:r w:rsidRPr="00592453">
        <w:rPr>
          <w:sz w:val="18"/>
        </w:rPr>
        <w:t>the government and non-government frameworks that guide primary prevention efforts within Aboriginal communities and how they intersect with broader frameworks across the primary prevention sector</w:t>
      </w:r>
    </w:p>
    <w:p w14:paraId="01D2BE52" w14:textId="77777777" w:rsidR="002C6B02" w:rsidRPr="00592453" w:rsidRDefault="00FD7929" w:rsidP="00D511BF">
      <w:pPr>
        <w:pStyle w:val="ListParagraph"/>
        <w:numPr>
          <w:ilvl w:val="0"/>
          <w:numId w:val="26"/>
        </w:numPr>
        <w:tabs>
          <w:tab w:val="left" w:pos="341"/>
        </w:tabs>
        <w:spacing w:before="81" w:line="273" w:lineRule="auto"/>
        <w:ind w:right="290"/>
        <w:rPr>
          <w:sz w:val="18"/>
        </w:rPr>
      </w:pPr>
      <w:r w:rsidRPr="00592453">
        <w:rPr>
          <w:sz w:val="18"/>
        </w:rPr>
        <w:t>coordination of effort across government and Aboriginal Community Controlled Organisations (ACCOs) and how these organisations are supported to deliver prevention and early intervention initiatives in their communities, including the approach to</w:t>
      </w:r>
      <w:r w:rsidRPr="00592453">
        <w:rPr>
          <w:spacing w:val="16"/>
          <w:sz w:val="18"/>
        </w:rPr>
        <w:t xml:space="preserve"> </w:t>
      </w:r>
      <w:r w:rsidRPr="00592453">
        <w:rPr>
          <w:sz w:val="18"/>
        </w:rPr>
        <w:t>funding</w:t>
      </w:r>
    </w:p>
    <w:p w14:paraId="0CDBF9E7" w14:textId="77777777" w:rsidR="002C6B02" w:rsidRPr="00592453" w:rsidRDefault="00FD7929" w:rsidP="00D511BF">
      <w:pPr>
        <w:pStyle w:val="ListParagraph"/>
        <w:numPr>
          <w:ilvl w:val="0"/>
          <w:numId w:val="26"/>
        </w:numPr>
        <w:tabs>
          <w:tab w:val="left" w:pos="341"/>
        </w:tabs>
        <w:spacing w:before="82" w:line="273" w:lineRule="auto"/>
        <w:ind w:right="758"/>
        <w:rPr>
          <w:sz w:val="18"/>
        </w:rPr>
      </w:pPr>
      <w:r w:rsidRPr="00592453">
        <w:rPr>
          <w:sz w:val="18"/>
        </w:rPr>
        <w:t>the availability of data and evaluation outcomes to Aboriginal communities and how they are being used to guide prevention and early intervention</w:t>
      </w:r>
      <w:r w:rsidRPr="00592453">
        <w:rPr>
          <w:spacing w:val="23"/>
          <w:sz w:val="18"/>
        </w:rPr>
        <w:t xml:space="preserve"> </w:t>
      </w:r>
      <w:r w:rsidRPr="00592453">
        <w:rPr>
          <w:sz w:val="18"/>
        </w:rPr>
        <w:t>efforts</w:t>
      </w:r>
    </w:p>
    <w:p w14:paraId="6E0EC98A" w14:textId="77777777" w:rsidR="002C6B02" w:rsidRPr="00592453" w:rsidRDefault="00FD7929" w:rsidP="00D511BF">
      <w:pPr>
        <w:pStyle w:val="ListParagraph"/>
        <w:numPr>
          <w:ilvl w:val="0"/>
          <w:numId w:val="26"/>
        </w:numPr>
        <w:tabs>
          <w:tab w:val="left" w:pos="341"/>
        </w:tabs>
        <w:spacing w:before="83" w:line="273" w:lineRule="auto"/>
        <w:ind w:right="321"/>
        <w:rPr>
          <w:sz w:val="18"/>
        </w:rPr>
      </w:pPr>
      <w:r w:rsidRPr="00592453">
        <w:rPr>
          <w:sz w:val="18"/>
        </w:rPr>
        <w:t>how government services are accountable to Aboriginal communities for delivering responses to prevent family violence in and against Aboriginal people and their</w:t>
      </w:r>
      <w:r w:rsidRPr="00592453">
        <w:rPr>
          <w:spacing w:val="31"/>
          <w:sz w:val="18"/>
        </w:rPr>
        <w:t xml:space="preserve"> </w:t>
      </w:r>
      <w:r w:rsidRPr="00592453">
        <w:rPr>
          <w:sz w:val="18"/>
        </w:rPr>
        <w:t>families.</w:t>
      </w:r>
    </w:p>
    <w:p w14:paraId="4856B3ED" w14:textId="77777777" w:rsidR="002C6B02" w:rsidRPr="00592453" w:rsidRDefault="00FD7929" w:rsidP="004F5FD0">
      <w:pPr>
        <w:pStyle w:val="BodyText"/>
        <w:spacing w:before="168" w:line="273" w:lineRule="auto"/>
        <w:ind w:right="388"/>
      </w:pPr>
      <w:r w:rsidRPr="00592453">
        <w:t>We acknowledge the long history of community-led effort to prevent and address family violence in Aboriginal communities in Victoria. ACCOs and community leaders have demonstrated huge commitment to working with their communities in an integrated, prevention-focused way that prioritises family and building connection with culture and identity.</w:t>
      </w:r>
    </w:p>
    <w:p w14:paraId="41415EF1" w14:textId="77777777" w:rsidR="002C6B02" w:rsidRPr="00592453" w:rsidRDefault="00FD7929" w:rsidP="004F5FD0">
      <w:pPr>
        <w:pStyle w:val="BodyText"/>
        <w:spacing w:before="166" w:line="273" w:lineRule="auto"/>
        <w:ind w:right="651"/>
      </w:pPr>
      <w:r w:rsidRPr="00592453">
        <w:t>In the context of enormous pressure on services and ACCOs, and at a time of considerable demand for consultation with Aboriginal communities, the assistance we received was both humbling and critical to our ability to deliver this report.</w:t>
      </w:r>
    </w:p>
    <w:p w14:paraId="03E42736" w14:textId="77777777" w:rsidR="002C6B02" w:rsidRPr="00592453" w:rsidRDefault="002C6B02">
      <w:pPr>
        <w:spacing w:line="273" w:lineRule="auto"/>
        <w:sectPr w:rsidR="002C6B02" w:rsidRPr="00592453" w:rsidSect="004F5FD0">
          <w:headerReference w:type="default" r:id="rId20"/>
          <w:footerReference w:type="default" r:id="rId21"/>
          <w:type w:val="nextColumn"/>
          <w:pgSz w:w="11910" w:h="16840"/>
          <w:pgMar w:top="1134" w:right="1021" w:bottom="1134" w:left="1021" w:header="0" w:footer="713" w:gutter="0"/>
          <w:cols w:space="720"/>
        </w:sectPr>
      </w:pPr>
    </w:p>
    <w:p w14:paraId="62C0E60E" w14:textId="77777777" w:rsidR="002C6B02" w:rsidRPr="00592453" w:rsidRDefault="00FD7929" w:rsidP="00592453">
      <w:pPr>
        <w:pStyle w:val="Heading2"/>
        <w:spacing w:before="69"/>
        <w:ind w:left="0"/>
        <w:rPr>
          <w:rFonts w:ascii="Montserrat Light"/>
        </w:rPr>
      </w:pPr>
      <w:bookmarkStart w:id="4" w:name="_bookmark4"/>
      <w:bookmarkEnd w:id="4"/>
      <w:r w:rsidRPr="00592453">
        <w:rPr>
          <w:rFonts w:ascii="Montserrat Light"/>
        </w:rPr>
        <w:lastRenderedPageBreak/>
        <w:t>Language in this report</w:t>
      </w:r>
    </w:p>
    <w:p w14:paraId="1D46A412" w14:textId="77777777" w:rsidR="002C6B02" w:rsidRPr="00592453" w:rsidRDefault="00FD7929" w:rsidP="00592453">
      <w:pPr>
        <w:pStyle w:val="BodyText"/>
        <w:spacing w:before="226" w:line="273" w:lineRule="auto"/>
        <w:ind w:right="465"/>
      </w:pPr>
      <w:r w:rsidRPr="00592453">
        <w:t>As the focus of this report is on family violence efforts in Victoria, we refer to Aboriginal people and communities rather than to Aboriginal and Torres Strait Islander peoples. This is not intended to convey that Torres Strait Islanders are excluded from family violence prevention and response delivery. Indeed, we acknowledge the inclusive nature of family violence work within Victoria’s Aboriginal</w:t>
      </w:r>
      <w:r w:rsidRPr="00592453">
        <w:rPr>
          <w:spacing w:val="6"/>
        </w:rPr>
        <w:t xml:space="preserve"> </w:t>
      </w:r>
      <w:r w:rsidRPr="00592453">
        <w:t>communities.</w:t>
      </w:r>
    </w:p>
    <w:p w14:paraId="3A10F91E" w14:textId="4B2097C2" w:rsidR="002C6B02" w:rsidRPr="00592453" w:rsidRDefault="00FD7929" w:rsidP="00592453">
      <w:pPr>
        <w:pStyle w:val="BodyText"/>
        <w:spacing w:before="166" w:line="273" w:lineRule="auto"/>
        <w:ind w:right="486"/>
        <w:rPr>
          <w:sz w:val="10"/>
        </w:rPr>
      </w:pPr>
      <w:r w:rsidRPr="00592453">
        <w:t xml:space="preserve">There is a broader definition of family used by Aboriginal communities that goes beyond the Western concept of the nuclear family. As Aboriginal communities are often composed of extended families and kinship networks whose members are not always blood relations, there is a wider definition to mirror the family structure. </w:t>
      </w:r>
      <w:r w:rsidRPr="00592453">
        <w:rPr>
          <w:spacing w:val="-3"/>
        </w:rPr>
        <w:t xml:space="preserve">The </w:t>
      </w:r>
      <w:r w:rsidRPr="00592453">
        <w:t>Victorian Indigenous Family Violence Task Force Report identified family violence as ‘an issue focused around a wide range of physical, emotional, sexual, social, spiritual, cultural, psychological and economic abuses that occur within families, intimate relationships, extended families, kinship   networks and communities. It extends to one-on-one fighting, abuse of Indigenous community workers as well as self-harm, injury and suicide.’</w:t>
      </w:r>
      <w:r w:rsidRPr="00592453">
        <w:rPr>
          <w:position w:val="6"/>
          <w:sz w:val="10"/>
        </w:rPr>
        <w:t>1</w:t>
      </w:r>
    </w:p>
    <w:p w14:paraId="3831BEAD" w14:textId="77777777" w:rsidR="002C6B02" w:rsidRPr="00592453" w:rsidRDefault="00FD7929" w:rsidP="00592453">
      <w:pPr>
        <w:pStyle w:val="BodyText"/>
        <w:spacing w:before="162" w:line="273" w:lineRule="auto"/>
        <w:ind w:right="388"/>
      </w:pPr>
      <w:r w:rsidRPr="00592453">
        <w:t>Within Aboriginal communities there is not a strict delineation made between prevention and early intervention (or indeed response) because:</w:t>
      </w:r>
    </w:p>
    <w:p w14:paraId="676CD753" w14:textId="0C1BC590" w:rsidR="002C6B02" w:rsidRPr="00592453" w:rsidRDefault="003A182D">
      <w:pPr>
        <w:spacing w:before="145" w:line="261" w:lineRule="auto"/>
        <w:ind w:left="283" w:right="625"/>
        <w:rPr>
          <w:iCs/>
          <w:sz w:val="18"/>
          <w:szCs w:val="18"/>
        </w:rPr>
      </w:pPr>
      <w:r>
        <w:rPr>
          <w:iCs/>
          <w:sz w:val="18"/>
          <w:szCs w:val="18"/>
        </w:rPr>
        <w:t>“</w:t>
      </w:r>
      <w:r w:rsidR="00FD7929" w:rsidRPr="00592453">
        <w:rPr>
          <w:iCs/>
          <w:sz w:val="18"/>
          <w:szCs w:val="18"/>
        </w:rPr>
        <w:t xml:space="preserve">… </w:t>
      </w:r>
      <w:r w:rsidR="00FD7929" w:rsidRPr="00592453">
        <w:rPr>
          <w:iCs/>
          <w:spacing w:val="-2"/>
          <w:sz w:val="18"/>
          <w:szCs w:val="18"/>
        </w:rPr>
        <w:t xml:space="preserve">for </w:t>
      </w:r>
      <w:r w:rsidR="00FD7929" w:rsidRPr="00592453">
        <w:rPr>
          <w:iCs/>
          <w:sz w:val="18"/>
          <w:szCs w:val="18"/>
        </w:rPr>
        <w:t xml:space="preserve">Aboriginal people, </w:t>
      </w:r>
      <w:r w:rsidR="00FD7929" w:rsidRPr="00592453">
        <w:rPr>
          <w:iCs/>
          <w:spacing w:val="-3"/>
          <w:sz w:val="18"/>
          <w:szCs w:val="18"/>
        </w:rPr>
        <w:t xml:space="preserve">we are yet to </w:t>
      </w:r>
      <w:r w:rsidR="00FD7929" w:rsidRPr="00592453">
        <w:rPr>
          <w:iCs/>
          <w:sz w:val="18"/>
          <w:szCs w:val="18"/>
        </w:rPr>
        <w:t xml:space="preserve">be free from violence in </w:t>
      </w:r>
      <w:r w:rsidR="00FD7929" w:rsidRPr="00592453">
        <w:rPr>
          <w:iCs/>
          <w:spacing w:val="-2"/>
          <w:sz w:val="18"/>
          <w:szCs w:val="18"/>
        </w:rPr>
        <w:t xml:space="preserve">any </w:t>
      </w:r>
      <w:r w:rsidR="00FD7929" w:rsidRPr="00592453">
        <w:rPr>
          <w:iCs/>
          <w:spacing w:val="-3"/>
          <w:sz w:val="18"/>
          <w:szCs w:val="18"/>
        </w:rPr>
        <w:t xml:space="preserve">sphere </w:t>
      </w:r>
      <w:r w:rsidR="00FD7929" w:rsidRPr="00592453">
        <w:rPr>
          <w:iCs/>
          <w:sz w:val="18"/>
          <w:szCs w:val="18"/>
        </w:rPr>
        <w:t xml:space="preserve">of our </w:t>
      </w:r>
      <w:r w:rsidR="00FD7929" w:rsidRPr="00592453">
        <w:rPr>
          <w:iCs/>
          <w:spacing w:val="-3"/>
          <w:sz w:val="18"/>
          <w:szCs w:val="18"/>
        </w:rPr>
        <w:t xml:space="preserve">lives </w:t>
      </w:r>
      <w:r w:rsidR="00FD7929" w:rsidRPr="00592453">
        <w:rPr>
          <w:iCs/>
          <w:sz w:val="18"/>
          <w:szCs w:val="18"/>
        </w:rPr>
        <w:t xml:space="preserve">and this </w:t>
      </w:r>
      <w:r w:rsidR="00FD7929" w:rsidRPr="00592453">
        <w:rPr>
          <w:iCs/>
          <w:spacing w:val="-3"/>
          <w:sz w:val="18"/>
          <w:szCs w:val="18"/>
        </w:rPr>
        <w:t xml:space="preserve">endures </w:t>
      </w:r>
      <w:r w:rsidR="00FD7929" w:rsidRPr="00592453">
        <w:rPr>
          <w:iCs/>
          <w:sz w:val="18"/>
          <w:szCs w:val="18"/>
        </w:rPr>
        <w:t xml:space="preserve">since colonisation … the </w:t>
      </w:r>
      <w:r w:rsidR="00FD7929" w:rsidRPr="00592453">
        <w:rPr>
          <w:iCs/>
          <w:spacing w:val="-3"/>
          <w:sz w:val="18"/>
          <w:szCs w:val="18"/>
        </w:rPr>
        <w:t xml:space="preserve">adaptability </w:t>
      </w:r>
      <w:r w:rsidR="00FD7929" w:rsidRPr="00592453">
        <w:rPr>
          <w:iCs/>
          <w:sz w:val="18"/>
          <w:szCs w:val="18"/>
        </w:rPr>
        <w:t xml:space="preserve">and </w:t>
      </w:r>
      <w:r w:rsidR="00FD7929" w:rsidRPr="00592453">
        <w:rPr>
          <w:iCs/>
          <w:spacing w:val="-3"/>
          <w:sz w:val="18"/>
          <w:szCs w:val="18"/>
        </w:rPr>
        <w:t xml:space="preserve">flexibility </w:t>
      </w:r>
      <w:r w:rsidR="00FD7929" w:rsidRPr="00592453">
        <w:rPr>
          <w:iCs/>
          <w:sz w:val="18"/>
          <w:szCs w:val="18"/>
        </w:rPr>
        <w:t xml:space="preserve">in applying Aboriginal </w:t>
      </w:r>
      <w:r w:rsidR="00FD7929" w:rsidRPr="00592453">
        <w:rPr>
          <w:iCs/>
          <w:spacing w:val="-3"/>
          <w:sz w:val="18"/>
          <w:szCs w:val="18"/>
        </w:rPr>
        <w:t xml:space="preserve">ways </w:t>
      </w:r>
      <w:r w:rsidR="00FD7929" w:rsidRPr="00592453">
        <w:rPr>
          <w:iCs/>
          <w:sz w:val="18"/>
          <w:szCs w:val="18"/>
        </w:rPr>
        <w:t xml:space="preserve">of </w:t>
      </w:r>
      <w:r w:rsidR="00FD7929" w:rsidRPr="00592453">
        <w:rPr>
          <w:iCs/>
          <w:spacing w:val="-3"/>
          <w:sz w:val="18"/>
          <w:szCs w:val="18"/>
        </w:rPr>
        <w:t xml:space="preserve">knowing, </w:t>
      </w:r>
      <w:r w:rsidR="00FD7929" w:rsidRPr="00592453">
        <w:rPr>
          <w:iCs/>
          <w:sz w:val="18"/>
          <w:szCs w:val="18"/>
        </w:rPr>
        <w:t xml:space="preserve">doing and being will </w:t>
      </w:r>
      <w:r w:rsidR="00FD7929" w:rsidRPr="00592453">
        <w:rPr>
          <w:iCs/>
          <w:spacing w:val="-3"/>
          <w:sz w:val="18"/>
          <w:szCs w:val="18"/>
        </w:rPr>
        <w:t xml:space="preserve">require prevention </w:t>
      </w:r>
      <w:r w:rsidR="00FD7929" w:rsidRPr="00592453">
        <w:rPr>
          <w:iCs/>
          <w:sz w:val="18"/>
          <w:szCs w:val="18"/>
        </w:rPr>
        <w:t xml:space="preserve">and early </w:t>
      </w:r>
      <w:r w:rsidR="00FD7929" w:rsidRPr="00592453">
        <w:rPr>
          <w:iCs/>
          <w:spacing w:val="-3"/>
          <w:sz w:val="18"/>
          <w:szCs w:val="18"/>
        </w:rPr>
        <w:t xml:space="preserve">intervention to remain interchangeable </w:t>
      </w:r>
      <w:r w:rsidR="00FD7929" w:rsidRPr="00592453">
        <w:rPr>
          <w:iCs/>
          <w:sz w:val="18"/>
          <w:szCs w:val="18"/>
        </w:rPr>
        <w:t xml:space="preserve">in </w:t>
      </w:r>
      <w:r w:rsidR="00FD7929" w:rsidRPr="00592453">
        <w:rPr>
          <w:iCs/>
          <w:spacing w:val="-3"/>
          <w:sz w:val="18"/>
          <w:szCs w:val="18"/>
        </w:rPr>
        <w:t>practice.</w:t>
      </w:r>
      <w:r w:rsidR="00BC5949">
        <w:rPr>
          <w:iCs/>
          <w:spacing w:val="-3"/>
          <w:sz w:val="18"/>
          <w:szCs w:val="18"/>
        </w:rPr>
        <w:t>”</w:t>
      </w:r>
      <w:r w:rsidR="00FD7929" w:rsidRPr="00592453">
        <w:rPr>
          <w:iCs/>
          <w:spacing w:val="-3"/>
          <w:position w:val="6"/>
          <w:sz w:val="10"/>
          <w:szCs w:val="10"/>
        </w:rPr>
        <w:t>2</w:t>
      </w:r>
    </w:p>
    <w:p w14:paraId="2FBDEF89" w14:textId="6983E80A" w:rsidR="002C6B02" w:rsidRPr="00592453" w:rsidRDefault="00FD7929" w:rsidP="00592453">
      <w:pPr>
        <w:pStyle w:val="BodyText"/>
        <w:spacing w:before="191" w:line="273" w:lineRule="auto"/>
        <w:ind w:right="710"/>
      </w:pPr>
      <w:r w:rsidRPr="00592453">
        <w:t>Indeed, Yoowinna Wurnalung Aboriginal Healing Service explained how its therapeutic services arose out</w:t>
      </w:r>
      <w:r w:rsidRPr="00592453">
        <w:rPr>
          <w:spacing w:val="5"/>
        </w:rPr>
        <w:t xml:space="preserve"> </w:t>
      </w:r>
      <w:r w:rsidRPr="00592453">
        <w:t>of</w:t>
      </w:r>
      <w:r w:rsidRPr="00592453">
        <w:rPr>
          <w:spacing w:val="6"/>
        </w:rPr>
        <w:t xml:space="preserve"> </w:t>
      </w:r>
      <w:r w:rsidRPr="00592453">
        <w:t>their</w:t>
      </w:r>
      <w:r w:rsidRPr="00592453">
        <w:rPr>
          <w:spacing w:val="6"/>
        </w:rPr>
        <w:t xml:space="preserve"> </w:t>
      </w:r>
      <w:r w:rsidRPr="00592453">
        <w:t>existing</w:t>
      </w:r>
      <w:r w:rsidRPr="00592453">
        <w:rPr>
          <w:spacing w:val="6"/>
        </w:rPr>
        <w:t xml:space="preserve"> </w:t>
      </w:r>
      <w:r w:rsidRPr="00592453">
        <w:t>community</w:t>
      </w:r>
      <w:r w:rsidRPr="00592453">
        <w:rPr>
          <w:spacing w:val="6"/>
        </w:rPr>
        <w:t xml:space="preserve"> </w:t>
      </w:r>
      <w:r w:rsidRPr="00592453">
        <w:t>prevention</w:t>
      </w:r>
      <w:r w:rsidRPr="00592453">
        <w:rPr>
          <w:spacing w:val="6"/>
        </w:rPr>
        <w:t xml:space="preserve"> </w:t>
      </w:r>
      <w:r w:rsidRPr="00592453">
        <w:t>work.</w:t>
      </w:r>
      <w:r w:rsidRPr="00592453">
        <w:rPr>
          <w:spacing w:val="6"/>
        </w:rPr>
        <w:t xml:space="preserve"> </w:t>
      </w:r>
      <w:r w:rsidRPr="00592453">
        <w:t>In</w:t>
      </w:r>
      <w:r w:rsidRPr="00592453">
        <w:rPr>
          <w:spacing w:val="6"/>
        </w:rPr>
        <w:t xml:space="preserve"> </w:t>
      </w:r>
      <w:r w:rsidRPr="00592453">
        <w:t>undertaking</w:t>
      </w:r>
      <w:r w:rsidRPr="00592453">
        <w:rPr>
          <w:spacing w:val="6"/>
        </w:rPr>
        <w:t xml:space="preserve"> </w:t>
      </w:r>
      <w:r w:rsidRPr="00592453">
        <w:t>community</w:t>
      </w:r>
      <w:r w:rsidRPr="00592453">
        <w:rPr>
          <w:spacing w:val="6"/>
        </w:rPr>
        <w:t xml:space="preserve"> </w:t>
      </w:r>
      <w:r w:rsidRPr="00592453">
        <w:t>family</w:t>
      </w:r>
      <w:r w:rsidRPr="00592453">
        <w:rPr>
          <w:spacing w:val="6"/>
        </w:rPr>
        <w:t xml:space="preserve"> </w:t>
      </w:r>
      <w:r w:rsidRPr="00592453">
        <w:t>violence</w:t>
      </w:r>
      <w:r w:rsidRPr="00592453">
        <w:rPr>
          <w:spacing w:val="5"/>
        </w:rPr>
        <w:t xml:space="preserve"> </w:t>
      </w:r>
      <w:r w:rsidRPr="00592453">
        <w:t>education,</w:t>
      </w:r>
      <w:r w:rsidR="00592453">
        <w:t xml:space="preserve"> </w:t>
      </w:r>
      <w:r w:rsidRPr="00592453">
        <w:t>community members would say ‘that’s what I’m experiencing’, which led Yoowinna Wurnalung to develop a therapeutic response to address the healing needs of the</w:t>
      </w:r>
      <w:r w:rsidRPr="00592453">
        <w:rPr>
          <w:spacing w:val="35"/>
        </w:rPr>
        <w:t xml:space="preserve"> </w:t>
      </w:r>
      <w:r w:rsidRPr="00592453">
        <w:t>community.</w:t>
      </w:r>
    </w:p>
    <w:p w14:paraId="249B37D5" w14:textId="692FADE5" w:rsidR="002C6B02" w:rsidRDefault="00FD7929" w:rsidP="00592453">
      <w:pPr>
        <w:pStyle w:val="BodyText"/>
        <w:spacing w:before="166" w:line="273" w:lineRule="auto"/>
        <w:ind w:right="388"/>
      </w:pPr>
      <w:r w:rsidRPr="00592453">
        <w:t>Noting this approach, throughout this report we use the terms ‘prevention’ and ‘early intervention’ as described in the Free From Violence strategy and depicted in Figure 1. A further description of the distinct understanding of and approach to prevention and early intervention within Aboriginal communities is provided in Box 2 (later).</w:t>
      </w:r>
    </w:p>
    <w:p w14:paraId="621D13DF" w14:textId="77777777" w:rsidR="003A182D" w:rsidRDefault="003A182D" w:rsidP="003A182D">
      <w:pPr>
        <w:pStyle w:val="Heading5"/>
      </w:pPr>
    </w:p>
    <w:p w14:paraId="43A563E2" w14:textId="3179DAB9" w:rsidR="00592453" w:rsidRPr="00893256" w:rsidRDefault="00592453" w:rsidP="003A182D">
      <w:pPr>
        <w:pStyle w:val="Heading5"/>
      </w:pPr>
      <w:r w:rsidRPr="003A182D">
        <w:t>Figure 1: Free From Violence definitions of primary prevention, early intervention and response</w:t>
      </w:r>
      <w:r w:rsidR="003A182D">
        <w:t xml:space="preserve">: </w:t>
      </w:r>
      <w:r w:rsidRPr="00893256">
        <w:t>The continuum of prevention</w:t>
      </w:r>
    </w:p>
    <w:p w14:paraId="4C8976C6" w14:textId="77777777" w:rsidR="00893256" w:rsidRPr="00893256" w:rsidRDefault="00592453" w:rsidP="00893256">
      <w:pPr>
        <w:pStyle w:val="BodyText"/>
        <w:spacing w:before="166" w:line="273" w:lineRule="auto"/>
        <w:ind w:right="388"/>
        <w:rPr>
          <w:rFonts w:ascii="Montserrat SemiBold" w:hAnsi="Montserrat SemiBold"/>
          <w:b/>
          <w:bCs/>
        </w:rPr>
      </w:pPr>
      <w:r w:rsidRPr="00893256">
        <w:rPr>
          <w:rFonts w:ascii="Montserrat SemiBold" w:hAnsi="Montserrat SemiBold"/>
          <w:b/>
          <w:bCs/>
        </w:rPr>
        <w:t xml:space="preserve">Primary prevention (early intervention): </w:t>
      </w:r>
    </w:p>
    <w:p w14:paraId="728C436C" w14:textId="4B05A3A0" w:rsidR="00592453" w:rsidRPr="00592453" w:rsidRDefault="00893256" w:rsidP="00206BED">
      <w:pPr>
        <w:pStyle w:val="BodyText"/>
        <w:numPr>
          <w:ilvl w:val="0"/>
          <w:numId w:val="75"/>
        </w:numPr>
        <w:spacing w:before="166" w:line="273" w:lineRule="auto"/>
        <w:ind w:right="388"/>
      </w:pPr>
      <w:r w:rsidRPr="00FD154E">
        <w:rPr>
          <w:rFonts w:ascii="Montserrat Medium" w:hAnsi="Montserrat Medium"/>
        </w:rPr>
        <w:t>What is it?</w:t>
      </w:r>
      <w:r w:rsidRPr="00893256">
        <w:rPr>
          <w:rFonts w:ascii="Montserrat" w:hAnsi="Montserrat"/>
        </w:rPr>
        <w:t xml:space="preserve"> </w:t>
      </w:r>
      <w:r>
        <w:rPr>
          <w:rFonts w:ascii="Montserrat" w:hAnsi="Montserrat"/>
        </w:rPr>
        <w:t xml:space="preserve"> </w:t>
      </w:r>
      <w:r w:rsidR="00592453" w:rsidRPr="00592453">
        <w:t>Preventing violence before it occurs</w:t>
      </w:r>
      <w:r w:rsidR="00592453">
        <w:t xml:space="preserve"> (scope of this report)</w:t>
      </w:r>
    </w:p>
    <w:p w14:paraId="24F065EE" w14:textId="17B319EB" w:rsidR="00893256" w:rsidRDefault="00893256" w:rsidP="00206BED">
      <w:pPr>
        <w:pStyle w:val="BodyText"/>
        <w:numPr>
          <w:ilvl w:val="0"/>
          <w:numId w:val="75"/>
        </w:numPr>
        <w:spacing w:before="166" w:line="273" w:lineRule="auto"/>
        <w:ind w:right="388"/>
      </w:pPr>
      <w:r w:rsidRPr="00FD154E">
        <w:rPr>
          <w:rFonts w:ascii="Montserrat Medium" w:hAnsi="Montserrat Medium"/>
        </w:rPr>
        <w:t>What we need to focus on?</w:t>
      </w:r>
      <w:r>
        <w:rPr>
          <w:rFonts w:ascii="Montserrat" w:hAnsi="Montserrat"/>
        </w:rPr>
        <w:t xml:space="preserve">  </w:t>
      </w:r>
      <w:r w:rsidRPr="00592453">
        <w:t>The population as a whole, and the range of settings in which inequalities and violent behaviour are shaped, to address factors that lead to or condone violence</w:t>
      </w:r>
    </w:p>
    <w:p w14:paraId="76A0F076" w14:textId="4CF61A39" w:rsidR="00893256" w:rsidRPr="00555A65" w:rsidRDefault="00592453" w:rsidP="00893256">
      <w:pPr>
        <w:pStyle w:val="BodyText"/>
        <w:spacing w:before="166" w:line="273" w:lineRule="auto"/>
        <w:ind w:right="388"/>
        <w:rPr>
          <w:rFonts w:ascii="Montserrat SemiBold" w:hAnsi="Montserrat SemiBold"/>
          <w:b/>
          <w:bCs/>
        </w:rPr>
      </w:pPr>
      <w:r w:rsidRPr="00555A65">
        <w:rPr>
          <w:rFonts w:ascii="Montserrat SemiBold" w:hAnsi="Montserrat SemiBold"/>
          <w:b/>
          <w:bCs/>
        </w:rPr>
        <w:t xml:space="preserve">Secondary prevention (early intervention): </w:t>
      </w:r>
    </w:p>
    <w:p w14:paraId="50FD7204" w14:textId="21963CC5" w:rsidR="00592453" w:rsidRPr="00592453" w:rsidRDefault="00893256" w:rsidP="00206BED">
      <w:pPr>
        <w:pStyle w:val="BodyText"/>
        <w:numPr>
          <w:ilvl w:val="0"/>
          <w:numId w:val="76"/>
        </w:numPr>
        <w:spacing w:before="166" w:line="273" w:lineRule="auto"/>
        <w:ind w:right="388"/>
      </w:pPr>
      <w:r w:rsidRPr="00FD154E">
        <w:rPr>
          <w:rFonts w:ascii="Montserrat Medium" w:hAnsi="Montserrat Medium"/>
        </w:rPr>
        <w:t>What is it?</w:t>
      </w:r>
      <w:r>
        <w:rPr>
          <w:rFonts w:ascii="Montserrat" w:hAnsi="Montserrat"/>
        </w:rPr>
        <w:t xml:space="preserve"> </w:t>
      </w:r>
      <w:r w:rsidR="00592453" w:rsidRPr="00592453">
        <w:t>Intervening early to prevent recurring violence</w:t>
      </w:r>
      <w:r w:rsidR="00592453">
        <w:t xml:space="preserve"> (scope of this report)</w:t>
      </w:r>
    </w:p>
    <w:p w14:paraId="62EAE5D7" w14:textId="50172BF7" w:rsidR="00893256" w:rsidRPr="00592453" w:rsidRDefault="00893256" w:rsidP="00206BED">
      <w:pPr>
        <w:pStyle w:val="BodyText"/>
        <w:numPr>
          <w:ilvl w:val="0"/>
          <w:numId w:val="76"/>
        </w:numPr>
        <w:spacing w:before="166" w:line="273" w:lineRule="auto"/>
        <w:ind w:right="388"/>
        <w:rPr>
          <w:rFonts w:ascii="Montserrat" w:hAnsi="Montserrat"/>
        </w:rPr>
      </w:pPr>
      <w:r w:rsidRPr="00FD154E">
        <w:rPr>
          <w:rFonts w:ascii="Montserrat Medium" w:hAnsi="Montserrat Medium"/>
        </w:rPr>
        <w:t>What we need to focus on?</w:t>
      </w:r>
      <w:r>
        <w:rPr>
          <w:rFonts w:ascii="Montserrat" w:hAnsi="Montserrat"/>
        </w:rPr>
        <w:t xml:space="preserve"> </w:t>
      </w:r>
      <w:r>
        <w:t>Individuals and groups with a high risk of perpetrating or being a victim of violence, and the factors contributing to that risk</w:t>
      </w:r>
    </w:p>
    <w:p w14:paraId="0366777D" w14:textId="4089C293" w:rsidR="00592453" w:rsidRPr="00893256" w:rsidRDefault="00592453" w:rsidP="00893256">
      <w:pPr>
        <w:pStyle w:val="BodyText"/>
        <w:spacing w:before="166" w:line="273" w:lineRule="auto"/>
        <w:ind w:right="388"/>
        <w:rPr>
          <w:b/>
          <w:bCs/>
        </w:rPr>
      </w:pPr>
      <w:r w:rsidRPr="00555A65">
        <w:rPr>
          <w:rFonts w:ascii="Montserrat SemiBold" w:hAnsi="Montserrat SemiBold"/>
          <w:b/>
          <w:bCs/>
        </w:rPr>
        <w:t xml:space="preserve">Tertiary prevention (response): </w:t>
      </w:r>
    </w:p>
    <w:p w14:paraId="433F81A1" w14:textId="4120FB7E" w:rsidR="00893256" w:rsidRDefault="00893256" w:rsidP="00206BED">
      <w:pPr>
        <w:pStyle w:val="BodyText"/>
        <w:numPr>
          <w:ilvl w:val="0"/>
          <w:numId w:val="77"/>
        </w:numPr>
        <w:spacing w:before="166" w:line="273" w:lineRule="auto"/>
        <w:ind w:right="388"/>
        <w:rPr>
          <w:rFonts w:ascii="Montserrat" w:hAnsi="Montserrat"/>
        </w:rPr>
      </w:pPr>
      <w:r w:rsidRPr="00FD154E">
        <w:rPr>
          <w:rFonts w:ascii="Montserrat Medium" w:hAnsi="Montserrat Medium"/>
        </w:rPr>
        <w:t>What is it?</w:t>
      </w:r>
      <w:r w:rsidR="00555A65" w:rsidRPr="00555A65">
        <w:rPr>
          <w:b/>
          <w:bCs/>
        </w:rPr>
        <w:t xml:space="preserve"> </w:t>
      </w:r>
      <w:r w:rsidR="00555A65" w:rsidRPr="00893256">
        <w:rPr>
          <w:b/>
          <w:bCs/>
        </w:rPr>
        <w:t>Preventing long-term harm from violence</w:t>
      </w:r>
    </w:p>
    <w:p w14:paraId="16D064D8" w14:textId="24BC9BCB" w:rsidR="00592453" w:rsidRDefault="00893256" w:rsidP="00206BED">
      <w:pPr>
        <w:pStyle w:val="BodyText"/>
        <w:numPr>
          <w:ilvl w:val="0"/>
          <w:numId w:val="77"/>
        </w:numPr>
        <w:spacing w:before="166" w:line="273" w:lineRule="auto"/>
        <w:ind w:right="388"/>
      </w:pPr>
      <w:r w:rsidRPr="00FD154E">
        <w:rPr>
          <w:rFonts w:ascii="Montserrat Medium" w:hAnsi="Montserrat Medium"/>
        </w:rPr>
        <w:t>What we need to focus on?</w:t>
      </w:r>
      <w:r w:rsidR="00555A65">
        <w:rPr>
          <w:rFonts w:ascii="Montserrat" w:hAnsi="Montserrat"/>
        </w:rPr>
        <w:t xml:space="preserve">  </w:t>
      </w:r>
      <w:r w:rsidR="00592453" w:rsidRPr="00592453">
        <w:t>Those affected by violence, and on building systemic, organisational and community capacity to respond to them and hold perpetrators to account</w:t>
      </w:r>
    </w:p>
    <w:p w14:paraId="7011D89A" w14:textId="31B9B6BC" w:rsidR="00592453" w:rsidRPr="00463922" w:rsidRDefault="00555A65" w:rsidP="00592453">
      <w:pPr>
        <w:pStyle w:val="BodyText"/>
        <w:spacing w:before="166"/>
        <w:ind w:right="388"/>
        <w:rPr>
          <w:sz w:val="14"/>
          <w:szCs w:val="14"/>
        </w:rPr>
      </w:pPr>
      <w:r>
        <w:rPr>
          <w:sz w:val="14"/>
          <w:szCs w:val="14"/>
        </w:rPr>
        <w:t>Figure 1 s</w:t>
      </w:r>
      <w:r w:rsidR="00592453" w:rsidRPr="00463922">
        <w:rPr>
          <w:sz w:val="14"/>
          <w:szCs w:val="14"/>
        </w:rPr>
        <w:t xml:space="preserve">ource: Adapted. Family Safety Victoria (2017): Free From Violence: Victoria’s Strategy to Prevent Family Violence and all Forms of </w:t>
      </w:r>
      <w:r w:rsidR="00592453" w:rsidRPr="00463922">
        <w:rPr>
          <w:sz w:val="14"/>
          <w:szCs w:val="14"/>
        </w:rPr>
        <w:lastRenderedPageBreak/>
        <w:t>Violence Against Women, State of Victoria, Melbourne.</w:t>
      </w:r>
    </w:p>
    <w:p w14:paraId="77E602FF" w14:textId="77777777" w:rsidR="00FD154E" w:rsidRDefault="00FD154E" w:rsidP="00592453">
      <w:pPr>
        <w:pStyle w:val="Heading2"/>
        <w:spacing w:before="87" w:line="228" w:lineRule="auto"/>
        <w:ind w:left="0"/>
        <w:rPr>
          <w:rFonts w:ascii="Montserrat Light"/>
        </w:rPr>
      </w:pPr>
      <w:bookmarkStart w:id="5" w:name="_bookmark5"/>
      <w:bookmarkEnd w:id="5"/>
    </w:p>
    <w:p w14:paraId="08B49B5F" w14:textId="4685038D" w:rsidR="002C6B02" w:rsidRPr="00592453" w:rsidRDefault="00FD7929" w:rsidP="00592453">
      <w:pPr>
        <w:pStyle w:val="Heading2"/>
        <w:spacing w:before="87" w:line="228" w:lineRule="auto"/>
        <w:ind w:left="0"/>
        <w:rPr>
          <w:rFonts w:ascii="Montserrat Light"/>
        </w:rPr>
      </w:pPr>
      <w:r w:rsidRPr="00592453">
        <w:rPr>
          <w:rFonts w:ascii="Montserrat Light"/>
        </w:rPr>
        <w:t>The importance of prevention and early intervention within Aboriginal communities</w:t>
      </w:r>
    </w:p>
    <w:p w14:paraId="13B93301" w14:textId="77777777" w:rsidR="002C6B02" w:rsidRPr="00592453" w:rsidRDefault="00FD7929" w:rsidP="00592453">
      <w:pPr>
        <w:pStyle w:val="BodyText"/>
        <w:spacing w:before="230" w:line="273" w:lineRule="auto"/>
        <w:ind w:right="388"/>
        <w:rPr>
          <w:sz w:val="10"/>
        </w:rPr>
      </w:pPr>
      <w:r w:rsidRPr="00592453">
        <w:t>While family violence is an urgent issue impacting every community in Victoria, Aboriginal people continue to be disproportionately affected. In the 12 months to March 2022, just over 2,800 Aboriginal Victorians (approximately 4.3 per cent of the state’s Aboriginal population</w:t>
      </w:r>
      <w:r w:rsidRPr="00592453">
        <w:rPr>
          <w:position w:val="6"/>
          <w:sz w:val="10"/>
        </w:rPr>
        <w:t xml:space="preserve">3 </w:t>
      </w:r>
      <w:r w:rsidRPr="00592453">
        <w:t>compared with approximately 1.3 per cent of Victoria’s non-Aboriginal population) were recorded by Victoria Police as victims of family violence. This likely does not reflect the true prevalence due to the hidden nature of family violence for all communities and continued reluctance, particularly among Aboriginal communities, to report matters to</w:t>
      </w:r>
      <w:r w:rsidRPr="00592453">
        <w:rPr>
          <w:spacing w:val="8"/>
        </w:rPr>
        <w:t xml:space="preserve"> </w:t>
      </w:r>
      <w:r w:rsidRPr="00592453">
        <w:t>police.</w:t>
      </w:r>
      <w:r w:rsidRPr="00592453">
        <w:rPr>
          <w:position w:val="6"/>
          <w:sz w:val="10"/>
        </w:rPr>
        <w:t>4</w:t>
      </w:r>
    </w:p>
    <w:p w14:paraId="19889C04" w14:textId="125B341D" w:rsidR="002C6B02" w:rsidRPr="00592453" w:rsidRDefault="00FD7929" w:rsidP="00592453">
      <w:pPr>
        <w:pStyle w:val="BodyText"/>
        <w:spacing w:before="164" w:line="273" w:lineRule="auto"/>
        <w:ind w:right="508"/>
      </w:pPr>
      <w:r w:rsidRPr="00592453">
        <w:t>It is important to acknowledge that family violence and violence against women are not a part of Aboriginal culture, and that violence against Aboriginal people is perpetrated by both non-Aboriginal    and Aboriginal people. It is, therefore, a problem not just for Aboriginal communities but for the whole of our</w:t>
      </w:r>
      <w:r w:rsidRPr="00592453">
        <w:rPr>
          <w:spacing w:val="5"/>
        </w:rPr>
        <w:t xml:space="preserve"> </w:t>
      </w:r>
      <w:r w:rsidRPr="00592453">
        <w:t>society</w:t>
      </w:r>
      <w:r w:rsidRPr="00592453">
        <w:rPr>
          <w:spacing w:val="5"/>
        </w:rPr>
        <w:t xml:space="preserve"> </w:t>
      </w:r>
      <w:r w:rsidRPr="00592453">
        <w:t>to</w:t>
      </w:r>
      <w:r w:rsidRPr="00592453">
        <w:rPr>
          <w:spacing w:val="5"/>
        </w:rPr>
        <w:t xml:space="preserve"> </w:t>
      </w:r>
      <w:r w:rsidRPr="00592453">
        <w:t>address.</w:t>
      </w:r>
      <w:r w:rsidRPr="00592453">
        <w:rPr>
          <w:spacing w:val="5"/>
        </w:rPr>
        <w:t xml:space="preserve"> </w:t>
      </w:r>
      <w:r w:rsidRPr="00592453">
        <w:t>It</w:t>
      </w:r>
      <w:r w:rsidRPr="00592453">
        <w:rPr>
          <w:spacing w:val="6"/>
        </w:rPr>
        <w:t xml:space="preserve"> </w:t>
      </w:r>
      <w:r w:rsidRPr="00592453">
        <w:t>is</w:t>
      </w:r>
      <w:r w:rsidRPr="00592453">
        <w:rPr>
          <w:spacing w:val="5"/>
        </w:rPr>
        <w:t xml:space="preserve"> </w:t>
      </w:r>
      <w:r w:rsidRPr="00592453">
        <w:t>also</w:t>
      </w:r>
      <w:r w:rsidRPr="00592453">
        <w:rPr>
          <w:spacing w:val="5"/>
        </w:rPr>
        <w:t xml:space="preserve"> </w:t>
      </w:r>
      <w:r w:rsidRPr="00592453">
        <w:t>worth</w:t>
      </w:r>
      <w:r w:rsidRPr="00592453">
        <w:rPr>
          <w:spacing w:val="5"/>
        </w:rPr>
        <w:t xml:space="preserve"> </w:t>
      </w:r>
      <w:r w:rsidRPr="00592453">
        <w:t>noting</w:t>
      </w:r>
      <w:r w:rsidRPr="00592453">
        <w:rPr>
          <w:spacing w:val="6"/>
        </w:rPr>
        <w:t xml:space="preserve"> </w:t>
      </w:r>
      <w:r w:rsidRPr="00592453">
        <w:t>the</w:t>
      </w:r>
      <w:r w:rsidRPr="00592453">
        <w:rPr>
          <w:spacing w:val="5"/>
        </w:rPr>
        <w:t xml:space="preserve"> </w:t>
      </w:r>
      <w:r w:rsidRPr="00592453">
        <w:t>many</w:t>
      </w:r>
      <w:r w:rsidRPr="00592453">
        <w:rPr>
          <w:spacing w:val="5"/>
        </w:rPr>
        <w:t xml:space="preserve"> </w:t>
      </w:r>
      <w:r w:rsidRPr="00592453">
        <w:t>complex</w:t>
      </w:r>
      <w:r w:rsidRPr="00592453">
        <w:rPr>
          <w:spacing w:val="5"/>
        </w:rPr>
        <w:t xml:space="preserve"> </w:t>
      </w:r>
      <w:r w:rsidRPr="00592453">
        <w:t>drivers</w:t>
      </w:r>
      <w:r w:rsidRPr="00592453">
        <w:rPr>
          <w:spacing w:val="6"/>
        </w:rPr>
        <w:t xml:space="preserve"> </w:t>
      </w:r>
      <w:r w:rsidRPr="00592453">
        <w:t>of</w:t>
      </w:r>
      <w:r w:rsidRPr="00592453">
        <w:rPr>
          <w:spacing w:val="5"/>
        </w:rPr>
        <w:t xml:space="preserve"> </w:t>
      </w:r>
      <w:r w:rsidRPr="00592453">
        <w:t>this</w:t>
      </w:r>
      <w:r w:rsidRPr="00592453">
        <w:rPr>
          <w:spacing w:val="5"/>
        </w:rPr>
        <w:t xml:space="preserve"> </w:t>
      </w:r>
      <w:r w:rsidRPr="00592453">
        <w:t>violence</w:t>
      </w:r>
      <w:r w:rsidRPr="00592453">
        <w:rPr>
          <w:spacing w:val="5"/>
        </w:rPr>
        <w:t xml:space="preserve"> </w:t>
      </w:r>
      <w:r w:rsidRPr="00592453">
        <w:t>includes</w:t>
      </w:r>
      <w:r w:rsidRPr="00592453">
        <w:rPr>
          <w:spacing w:val="6"/>
        </w:rPr>
        <w:t xml:space="preserve"> </w:t>
      </w:r>
      <w:r w:rsidRPr="00592453">
        <w:t>not</w:t>
      </w:r>
      <w:r w:rsidRPr="00592453">
        <w:rPr>
          <w:spacing w:val="5"/>
        </w:rPr>
        <w:t xml:space="preserve"> </w:t>
      </w:r>
      <w:r w:rsidRPr="00592453">
        <w:t>only</w:t>
      </w:r>
      <w:r w:rsidR="00592453">
        <w:t xml:space="preserve"> </w:t>
      </w:r>
      <w:r w:rsidRPr="00592453">
        <w:t>gender inequality but also the ongoing impacts of colonisation and racism.</w:t>
      </w:r>
      <w:r w:rsidRPr="00592453">
        <w:rPr>
          <w:position w:val="6"/>
          <w:sz w:val="10"/>
        </w:rPr>
        <w:t xml:space="preserve">5 </w:t>
      </w:r>
      <w:r w:rsidRPr="00592453">
        <w:t>The trauma of family violence has profound negative impacts on the health and wellbeing of those who are victims of it (see Figure 2, for example), and many of these impacts are heightened for Aboriginal people:</w:t>
      </w:r>
    </w:p>
    <w:p w14:paraId="28D5FE1A" w14:textId="77777777" w:rsidR="002C6B02" w:rsidRPr="00592453" w:rsidRDefault="00FD7929" w:rsidP="00D511BF">
      <w:pPr>
        <w:pStyle w:val="ListParagraph"/>
        <w:numPr>
          <w:ilvl w:val="0"/>
          <w:numId w:val="26"/>
        </w:numPr>
        <w:tabs>
          <w:tab w:val="left" w:pos="341"/>
        </w:tabs>
        <w:spacing w:before="78" w:line="273" w:lineRule="auto"/>
        <w:ind w:right="466"/>
        <w:jc w:val="both"/>
        <w:rPr>
          <w:sz w:val="18"/>
        </w:rPr>
      </w:pPr>
      <w:r w:rsidRPr="00592453">
        <w:rPr>
          <w:sz w:val="18"/>
        </w:rPr>
        <w:t>Aboriginal women and men are more likely to be hospitalised for assault injuries due to family violence than non-Aboriginal women and men</w:t>
      </w:r>
      <w:r w:rsidRPr="00592453">
        <w:rPr>
          <w:spacing w:val="16"/>
          <w:sz w:val="18"/>
        </w:rPr>
        <w:t xml:space="preserve"> </w:t>
      </w:r>
      <w:r w:rsidRPr="00592453">
        <w:rPr>
          <w:sz w:val="18"/>
        </w:rPr>
        <w:t>respectively.</w:t>
      </w:r>
    </w:p>
    <w:p w14:paraId="3481EB36" w14:textId="77777777" w:rsidR="002C6B02" w:rsidRPr="00592453" w:rsidRDefault="00FD7929" w:rsidP="00D511BF">
      <w:pPr>
        <w:pStyle w:val="ListParagraph"/>
        <w:numPr>
          <w:ilvl w:val="0"/>
          <w:numId w:val="26"/>
        </w:numPr>
        <w:tabs>
          <w:tab w:val="left" w:pos="341"/>
        </w:tabs>
        <w:spacing w:before="83"/>
        <w:ind w:hanging="228"/>
        <w:jc w:val="both"/>
        <w:rPr>
          <w:sz w:val="18"/>
        </w:rPr>
      </w:pPr>
      <w:r w:rsidRPr="00592453">
        <w:rPr>
          <w:sz w:val="18"/>
        </w:rPr>
        <w:t>Aboriginal</w:t>
      </w:r>
      <w:r w:rsidRPr="00592453">
        <w:rPr>
          <w:spacing w:val="5"/>
          <w:sz w:val="18"/>
        </w:rPr>
        <w:t xml:space="preserve"> </w:t>
      </w:r>
      <w:r w:rsidRPr="00592453">
        <w:rPr>
          <w:sz w:val="18"/>
        </w:rPr>
        <w:t>women</w:t>
      </w:r>
      <w:r w:rsidRPr="00592453">
        <w:rPr>
          <w:spacing w:val="5"/>
          <w:sz w:val="18"/>
        </w:rPr>
        <w:t xml:space="preserve"> </w:t>
      </w:r>
      <w:r w:rsidRPr="00592453">
        <w:rPr>
          <w:sz w:val="18"/>
        </w:rPr>
        <w:t>are</w:t>
      </w:r>
      <w:r w:rsidRPr="00592453">
        <w:rPr>
          <w:spacing w:val="5"/>
          <w:sz w:val="18"/>
        </w:rPr>
        <w:t xml:space="preserve"> </w:t>
      </w:r>
      <w:r w:rsidRPr="00592453">
        <w:rPr>
          <w:sz w:val="18"/>
        </w:rPr>
        <w:t>more</w:t>
      </w:r>
      <w:r w:rsidRPr="00592453">
        <w:rPr>
          <w:spacing w:val="5"/>
          <w:sz w:val="18"/>
        </w:rPr>
        <w:t xml:space="preserve"> </w:t>
      </w:r>
      <w:r w:rsidRPr="00592453">
        <w:rPr>
          <w:sz w:val="18"/>
        </w:rPr>
        <w:t>likely</w:t>
      </w:r>
      <w:r w:rsidRPr="00592453">
        <w:rPr>
          <w:spacing w:val="5"/>
          <w:sz w:val="18"/>
        </w:rPr>
        <w:t xml:space="preserve"> </w:t>
      </w:r>
      <w:r w:rsidRPr="00592453">
        <w:rPr>
          <w:sz w:val="18"/>
        </w:rPr>
        <w:t>to</w:t>
      </w:r>
      <w:r w:rsidRPr="00592453">
        <w:rPr>
          <w:spacing w:val="5"/>
          <w:sz w:val="18"/>
        </w:rPr>
        <w:t xml:space="preserve"> </w:t>
      </w:r>
      <w:r w:rsidRPr="00592453">
        <w:rPr>
          <w:sz w:val="18"/>
        </w:rPr>
        <w:t>be</w:t>
      </w:r>
      <w:r w:rsidRPr="00592453">
        <w:rPr>
          <w:spacing w:val="5"/>
          <w:sz w:val="18"/>
        </w:rPr>
        <w:t xml:space="preserve"> </w:t>
      </w:r>
      <w:r w:rsidRPr="00592453">
        <w:rPr>
          <w:sz w:val="18"/>
        </w:rPr>
        <w:t>killed</w:t>
      </w:r>
      <w:r w:rsidRPr="00592453">
        <w:rPr>
          <w:spacing w:val="5"/>
          <w:sz w:val="18"/>
        </w:rPr>
        <w:t xml:space="preserve"> </w:t>
      </w:r>
      <w:r w:rsidRPr="00592453">
        <w:rPr>
          <w:sz w:val="18"/>
        </w:rPr>
        <w:t>as</w:t>
      </w:r>
      <w:r w:rsidRPr="00592453">
        <w:rPr>
          <w:spacing w:val="5"/>
          <w:sz w:val="18"/>
        </w:rPr>
        <w:t xml:space="preserve"> </w:t>
      </w:r>
      <w:r w:rsidRPr="00592453">
        <w:rPr>
          <w:sz w:val="18"/>
        </w:rPr>
        <w:t>victims</w:t>
      </w:r>
      <w:r w:rsidRPr="00592453">
        <w:rPr>
          <w:spacing w:val="5"/>
          <w:sz w:val="18"/>
        </w:rPr>
        <w:t xml:space="preserve"> </w:t>
      </w:r>
      <w:r w:rsidRPr="00592453">
        <w:rPr>
          <w:sz w:val="18"/>
        </w:rPr>
        <w:t>of</w:t>
      </w:r>
      <w:r w:rsidRPr="00592453">
        <w:rPr>
          <w:spacing w:val="5"/>
          <w:sz w:val="18"/>
        </w:rPr>
        <w:t xml:space="preserve"> </w:t>
      </w:r>
      <w:r w:rsidRPr="00592453">
        <w:rPr>
          <w:sz w:val="18"/>
        </w:rPr>
        <w:t>family</w:t>
      </w:r>
      <w:r w:rsidRPr="00592453">
        <w:rPr>
          <w:spacing w:val="5"/>
          <w:sz w:val="18"/>
        </w:rPr>
        <w:t xml:space="preserve"> </w:t>
      </w:r>
      <w:r w:rsidRPr="00592453">
        <w:rPr>
          <w:sz w:val="18"/>
        </w:rPr>
        <w:t>violence</w:t>
      </w:r>
      <w:r w:rsidRPr="00592453">
        <w:rPr>
          <w:spacing w:val="6"/>
          <w:sz w:val="18"/>
        </w:rPr>
        <w:t xml:space="preserve"> </w:t>
      </w:r>
      <w:r w:rsidRPr="00592453">
        <w:rPr>
          <w:sz w:val="18"/>
        </w:rPr>
        <w:t>than</w:t>
      </w:r>
      <w:r w:rsidRPr="00592453">
        <w:rPr>
          <w:spacing w:val="5"/>
          <w:sz w:val="18"/>
        </w:rPr>
        <w:t xml:space="preserve"> </w:t>
      </w:r>
      <w:r w:rsidRPr="00592453">
        <w:rPr>
          <w:sz w:val="18"/>
        </w:rPr>
        <w:t>non-Aboriginal</w:t>
      </w:r>
      <w:r w:rsidRPr="00592453">
        <w:rPr>
          <w:spacing w:val="5"/>
          <w:sz w:val="18"/>
        </w:rPr>
        <w:t xml:space="preserve"> </w:t>
      </w:r>
      <w:r w:rsidRPr="00592453">
        <w:rPr>
          <w:sz w:val="18"/>
        </w:rPr>
        <w:t>women.</w:t>
      </w:r>
    </w:p>
    <w:p w14:paraId="77294032" w14:textId="77777777" w:rsidR="002C6B02" w:rsidRPr="00592453" w:rsidRDefault="00FD7929" w:rsidP="00D511BF">
      <w:pPr>
        <w:pStyle w:val="ListParagraph"/>
        <w:numPr>
          <w:ilvl w:val="0"/>
          <w:numId w:val="26"/>
        </w:numPr>
        <w:tabs>
          <w:tab w:val="left" w:pos="341"/>
        </w:tabs>
        <w:spacing w:line="273" w:lineRule="auto"/>
        <w:ind w:right="368"/>
        <w:jc w:val="both"/>
        <w:rPr>
          <w:sz w:val="18"/>
        </w:rPr>
      </w:pPr>
      <w:r w:rsidRPr="00592453">
        <w:rPr>
          <w:sz w:val="18"/>
        </w:rPr>
        <w:t>Family violence is the number one risk factor for disease burden among women aged 18–44 years and is higher for Aboriginal than non-Aboriginal</w:t>
      </w:r>
      <w:r w:rsidRPr="00592453">
        <w:rPr>
          <w:spacing w:val="16"/>
          <w:sz w:val="18"/>
        </w:rPr>
        <w:t xml:space="preserve"> </w:t>
      </w:r>
      <w:r w:rsidRPr="00592453">
        <w:rPr>
          <w:sz w:val="18"/>
        </w:rPr>
        <w:t>women.</w:t>
      </w:r>
    </w:p>
    <w:p w14:paraId="0490A63E" w14:textId="77777777" w:rsidR="002C6B02" w:rsidRPr="00592453" w:rsidRDefault="00FD7929" w:rsidP="00D511BF">
      <w:pPr>
        <w:pStyle w:val="ListParagraph"/>
        <w:numPr>
          <w:ilvl w:val="0"/>
          <w:numId w:val="26"/>
        </w:numPr>
        <w:tabs>
          <w:tab w:val="left" w:pos="341"/>
        </w:tabs>
        <w:spacing w:before="83"/>
        <w:ind w:hanging="228"/>
        <w:jc w:val="both"/>
        <w:rPr>
          <w:sz w:val="18"/>
        </w:rPr>
      </w:pPr>
      <w:r w:rsidRPr="00592453">
        <w:rPr>
          <w:sz w:val="18"/>
        </w:rPr>
        <w:t>Family violence is a key factor in the removal of Aboriginal children from their</w:t>
      </w:r>
      <w:r w:rsidRPr="00592453">
        <w:rPr>
          <w:spacing w:val="1"/>
          <w:sz w:val="18"/>
        </w:rPr>
        <w:t xml:space="preserve"> </w:t>
      </w:r>
      <w:r w:rsidRPr="00592453">
        <w:rPr>
          <w:sz w:val="18"/>
        </w:rPr>
        <w:t>families.</w:t>
      </w:r>
    </w:p>
    <w:p w14:paraId="3C46578A" w14:textId="77777777" w:rsidR="002C6B02" w:rsidRPr="00592453" w:rsidRDefault="002C6B02">
      <w:pPr>
        <w:pStyle w:val="BodyText"/>
        <w:spacing w:before="4"/>
        <w:rPr>
          <w:sz w:val="15"/>
        </w:rPr>
      </w:pPr>
    </w:p>
    <w:p w14:paraId="719919C1" w14:textId="4FEAFEFF" w:rsidR="002C6B02" w:rsidRPr="00592453" w:rsidRDefault="00FD7929" w:rsidP="00592453">
      <w:pPr>
        <w:pStyle w:val="BodyText"/>
        <w:spacing w:line="273" w:lineRule="auto"/>
        <w:ind w:right="747"/>
      </w:pPr>
      <w:r w:rsidRPr="00592453">
        <w:t xml:space="preserve">While responding to violence that has occurred and working to prevent it from reoccurring is important, government also has an obligation to actively pursue the prevention of violence before it starts, as it    does with a range of factors that cause harm to the population. Both prevention and response are part   of a spectrum of required activity, which includes primary prevention, early intervention and response (see Figure 1 above). </w:t>
      </w:r>
      <w:r w:rsidRPr="00592453">
        <w:rPr>
          <w:spacing w:val="-3"/>
        </w:rPr>
        <w:t xml:space="preserve">The </w:t>
      </w:r>
      <w:r w:rsidRPr="00592453">
        <w:t>criticality of prevention and early intervention for Aboriginal communities was reflected in submissions to the Royal Commission, as illustrated by the chief executive officer of the Victorian Aboriginal Community Controlled Health</w:t>
      </w:r>
      <w:r w:rsidRPr="00592453">
        <w:rPr>
          <w:spacing w:val="18"/>
        </w:rPr>
        <w:t xml:space="preserve"> </w:t>
      </w:r>
      <w:r w:rsidRPr="00592453">
        <w:t>Organisation:</w:t>
      </w:r>
    </w:p>
    <w:p w14:paraId="197DEC0A" w14:textId="3795033C" w:rsidR="002C6B02" w:rsidRPr="00592453" w:rsidRDefault="00555A65">
      <w:pPr>
        <w:spacing w:before="139" w:line="261" w:lineRule="auto"/>
        <w:ind w:left="283" w:right="245"/>
        <w:rPr>
          <w:iCs/>
          <w:sz w:val="10"/>
        </w:rPr>
      </w:pPr>
      <w:r>
        <w:rPr>
          <w:iCs/>
          <w:sz w:val="18"/>
        </w:rPr>
        <w:t>“</w:t>
      </w:r>
      <w:r w:rsidR="00FD7929" w:rsidRPr="00592453">
        <w:rPr>
          <w:iCs/>
          <w:sz w:val="18"/>
        </w:rPr>
        <w:t xml:space="preserve">These </w:t>
      </w:r>
      <w:r w:rsidR="00FD7929" w:rsidRPr="00592453">
        <w:rPr>
          <w:iCs/>
          <w:spacing w:val="-4"/>
          <w:sz w:val="18"/>
        </w:rPr>
        <w:t xml:space="preserve">preventative </w:t>
      </w:r>
      <w:r w:rsidR="00FD7929" w:rsidRPr="00592453">
        <w:rPr>
          <w:iCs/>
          <w:sz w:val="18"/>
        </w:rPr>
        <w:t xml:space="preserve">and early </w:t>
      </w:r>
      <w:r w:rsidR="00FD7929" w:rsidRPr="00592453">
        <w:rPr>
          <w:iCs/>
          <w:spacing w:val="-3"/>
          <w:sz w:val="18"/>
        </w:rPr>
        <w:t xml:space="preserve">intervention programs are </w:t>
      </w:r>
      <w:r w:rsidR="00FD7929" w:rsidRPr="00592453">
        <w:rPr>
          <w:iCs/>
          <w:sz w:val="18"/>
        </w:rPr>
        <w:t xml:space="preserve">actually the most important part, if </w:t>
      </w:r>
      <w:r w:rsidR="00FD7929" w:rsidRPr="00592453">
        <w:rPr>
          <w:iCs/>
          <w:spacing w:val="-3"/>
          <w:sz w:val="18"/>
        </w:rPr>
        <w:t xml:space="preserve">we </w:t>
      </w:r>
      <w:r w:rsidR="00FD7929" w:rsidRPr="00592453">
        <w:rPr>
          <w:iCs/>
          <w:sz w:val="18"/>
        </w:rPr>
        <w:t xml:space="preserve">truly </w:t>
      </w:r>
      <w:r w:rsidR="00FD7929" w:rsidRPr="00592453">
        <w:rPr>
          <w:iCs/>
          <w:spacing w:val="-3"/>
          <w:sz w:val="18"/>
        </w:rPr>
        <w:t xml:space="preserve">want to </w:t>
      </w:r>
      <w:r w:rsidR="00FD7929" w:rsidRPr="00592453">
        <w:rPr>
          <w:iCs/>
          <w:sz w:val="18"/>
        </w:rPr>
        <w:t xml:space="preserve">get violence out of our </w:t>
      </w:r>
      <w:r w:rsidR="00FD7929" w:rsidRPr="00592453">
        <w:rPr>
          <w:iCs/>
          <w:spacing w:val="-3"/>
          <w:sz w:val="18"/>
        </w:rPr>
        <w:t xml:space="preserve">community, keep </w:t>
      </w:r>
      <w:r w:rsidR="00FD7929" w:rsidRPr="00592453">
        <w:rPr>
          <w:iCs/>
          <w:sz w:val="18"/>
        </w:rPr>
        <w:t xml:space="preserve">families </w:t>
      </w:r>
      <w:r w:rsidR="00FD7929" w:rsidRPr="00592453">
        <w:rPr>
          <w:iCs/>
          <w:spacing w:val="-3"/>
          <w:sz w:val="18"/>
        </w:rPr>
        <w:t xml:space="preserve">together </w:t>
      </w:r>
      <w:r w:rsidR="00FD7929" w:rsidRPr="00592453">
        <w:rPr>
          <w:iCs/>
          <w:sz w:val="18"/>
        </w:rPr>
        <w:t xml:space="preserve">and </w:t>
      </w:r>
      <w:r w:rsidR="00FD7929" w:rsidRPr="00592453">
        <w:rPr>
          <w:iCs/>
          <w:spacing w:val="-3"/>
          <w:sz w:val="18"/>
        </w:rPr>
        <w:t xml:space="preserve">give </w:t>
      </w:r>
      <w:r w:rsidR="00FD7929" w:rsidRPr="00592453">
        <w:rPr>
          <w:iCs/>
          <w:sz w:val="18"/>
        </w:rPr>
        <w:t xml:space="preserve">kids the best start in life that </w:t>
      </w:r>
      <w:r w:rsidR="00FD7929" w:rsidRPr="00592453">
        <w:rPr>
          <w:iCs/>
          <w:spacing w:val="-3"/>
          <w:sz w:val="18"/>
        </w:rPr>
        <w:t>we can.</w:t>
      </w:r>
      <w:r>
        <w:rPr>
          <w:iCs/>
          <w:spacing w:val="-3"/>
          <w:sz w:val="18"/>
        </w:rPr>
        <w:t>”</w:t>
      </w:r>
      <w:r w:rsidR="00FD7929" w:rsidRPr="00592453">
        <w:rPr>
          <w:iCs/>
          <w:spacing w:val="-3"/>
          <w:position w:val="6"/>
          <w:sz w:val="10"/>
        </w:rPr>
        <w:t>6</w:t>
      </w:r>
    </w:p>
    <w:p w14:paraId="0ED4F6E8" w14:textId="77777777" w:rsidR="002C6B02" w:rsidRPr="00592453" w:rsidRDefault="00FD7929" w:rsidP="00592453">
      <w:pPr>
        <w:pStyle w:val="BodyText"/>
        <w:spacing w:before="192" w:line="273" w:lineRule="auto"/>
        <w:ind w:right="388"/>
      </w:pPr>
      <w:r w:rsidRPr="00592453">
        <w:t>The interrelationship between family violence and broader health and wellbeing outcomes for Aboriginal people – as illustrated in Figure 2 – means that focused efforts to prevent family violence and to intervene early remain as important as ever. This is particularly true given Victoria’s high rates of removal of Aboriginal children, where family violence is a key factor.</w:t>
      </w:r>
    </w:p>
    <w:p w14:paraId="1B10C965" w14:textId="77777777" w:rsidR="002C6B02" w:rsidRPr="00592453" w:rsidRDefault="00FD7929" w:rsidP="00592453">
      <w:pPr>
        <w:pStyle w:val="BodyText"/>
        <w:spacing w:before="166" w:line="273" w:lineRule="auto"/>
        <w:ind w:right="334"/>
      </w:pPr>
      <w:r w:rsidRPr="00592453">
        <w:t>Consistent with the principles of self-determination, Aboriginal consultant Karen Milward advised that the overall approach to reducing the impact of family violence on Aboriginal communities must be Aboriginal- led and solutions-focused. The approach must be informed by the experiences and history of Aboriginal people, including children and young people, and address the family unit as a whole as part of a holistic, trauma-informed approach.</w:t>
      </w:r>
    </w:p>
    <w:p w14:paraId="6E0AFA7C" w14:textId="77777777" w:rsidR="002C6B02" w:rsidRPr="00592453" w:rsidRDefault="00FD7929" w:rsidP="00592453">
      <w:pPr>
        <w:pStyle w:val="BodyText"/>
        <w:spacing w:before="164" w:line="273" w:lineRule="auto"/>
      </w:pPr>
      <w:r w:rsidRPr="00592453">
        <w:t>The remainder of this report examines the progress that has been made since the Royal Commission in supporting Aboriginal-led prevention and early intervention efforts and identifies areas for further focus.</w:t>
      </w:r>
    </w:p>
    <w:p w14:paraId="36385C3C" w14:textId="77777777" w:rsidR="002C6B02" w:rsidRPr="00592453" w:rsidRDefault="002C6B02">
      <w:pPr>
        <w:spacing w:line="273" w:lineRule="auto"/>
        <w:sectPr w:rsidR="002C6B02" w:rsidRPr="00592453" w:rsidSect="004F5FD0">
          <w:headerReference w:type="default" r:id="rId22"/>
          <w:footerReference w:type="default" r:id="rId23"/>
          <w:type w:val="nextColumn"/>
          <w:pgSz w:w="11910" w:h="16840"/>
          <w:pgMar w:top="1134" w:right="1021" w:bottom="1134" w:left="1021" w:header="0" w:footer="713" w:gutter="0"/>
          <w:cols w:space="720"/>
        </w:sectPr>
      </w:pPr>
    </w:p>
    <w:p w14:paraId="2B3746EF" w14:textId="2362FE6E" w:rsidR="002C6B02" w:rsidRDefault="00386871" w:rsidP="00555A65">
      <w:pPr>
        <w:pStyle w:val="Heading5"/>
      </w:pPr>
      <w:r>
        <w:lastRenderedPageBreak/>
        <w:pict w14:anchorId="2EA70074">
          <v:shapetype id="_x0000_t202" coordsize="21600,21600" o:spt="202" path="m,l,21600r21600,l21600,xe">
            <v:stroke joinstyle="miter"/>
            <v:path gradientshapeok="t" o:connecttype="rect"/>
          </v:shapetype>
          <v:shape id="_x0000_s2600" type="#_x0000_t202" style="position:absolute;margin-left:64.7pt;margin-top:51.8pt;width:6.5pt;height:10.7pt;z-index:-251672064;mso-position-horizontal-relative:page" filled="f" stroked="f">
            <v:textbox inset="0,0,0,0">
              <w:txbxContent>
                <w:p w14:paraId="29256D2F" w14:textId="6EA35378" w:rsidR="002C6B02" w:rsidRDefault="002C6B02">
                  <w:pPr>
                    <w:pStyle w:val="BodyText"/>
                    <w:spacing w:line="213" w:lineRule="exact"/>
                  </w:pPr>
                </w:p>
              </w:txbxContent>
            </v:textbox>
            <w10:wrap anchorx="page"/>
          </v:shape>
        </w:pict>
      </w:r>
      <w:r w:rsidR="00FD7929" w:rsidRPr="00555A65">
        <w:t>Figure 2: Extent and impact of family violence for Aboriginal Communities</w:t>
      </w:r>
    </w:p>
    <w:p w14:paraId="27C78B9E" w14:textId="77777777" w:rsidR="00555A65" w:rsidRPr="00555A65" w:rsidRDefault="00555A65" w:rsidP="00555A65"/>
    <w:p w14:paraId="69CABFD1" w14:textId="08D7A395" w:rsidR="00463922" w:rsidRPr="00FD154E" w:rsidRDefault="00463922" w:rsidP="00463922">
      <w:pPr>
        <w:spacing w:line="191" w:lineRule="exact"/>
        <w:jc w:val="both"/>
        <w:rPr>
          <w:sz w:val="18"/>
          <w:szCs w:val="18"/>
        </w:rPr>
      </w:pPr>
      <w:r w:rsidRPr="00FD154E">
        <w:rPr>
          <w:sz w:val="18"/>
          <w:szCs w:val="18"/>
        </w:rPr>
        <w:t>Graph showing Victorian Aboriginal affected family members (AFMs) - year ending March 2022</w:t>
      </w:r>
    </w:p>
    <w:p w14:paraId="222D9762" w14:textId="79784F99" w:rsidR="00463922" w:rsidRPr="00463922" w:rsidRDefault="00463922" w:rsidP="00D511BF">
      <w:pPr>
        <w:pStyle w:val="ListParagraph"/>
        <w:numPr>
          <w:ilvl w:val="0"/>
          <w:numId w:val="32"/>
        </w:numPr>
        <w:spacing w:line="191" w:lineRule="exact"/>
        <w:jc w:val="both"/>
        <w:rPr>
          <w:sz w:val="18"/>
          <w:szCs w:val="18"/>
        </w:rPr>
      </w:pPr>
      <w:r w:rsidRPr="00463922">
        <w:rPr>
          <w:sz w:val="18"/>
          <w:szCs w:val="18"/>
        </w:rPr>
        <w:t>2018: 3,805</w:t>
      </w:r>
      <w:r w:rsidR="00555A65">
        <w:rPr>
          <w:sz w:val="18"/>
          <w:szCs w:val="18"/>
        </w:rPr>
        <w:t xml:space="preserve"> AFMs</w:t>
      </w:r>
    </w:p>
    <w:p w14:paraId="4A155801" w14:textId="5ABF2C42" w:rsidR="00463922" w:rsidRPr="00463922" w:rsidRDefault="00463922" w:rsidP="00D511BF">
      <w:pPr>
        <w:pStyle w:val="ListParagraph"/>
        <w:numPr>
          <w:ilvl w:val="0"/>
          <w:numId w:val="32"/>
        </w:numPr>
        <w:spacing w:line="191" w:lineRule="exact"/>
        <w:jc w:val="both"/>
        <w:rPr>
          <w:sz w:val="18"/>
          <w:szCs w:val="18"/>
        </w:rPr>
      </w:pPr>
      <w:r w:rsidRPr="00463922">
        <w:rPr>
          <w:sz w:val="18"/>
          <w:szCs w:val="18"/>
        </w:rPr>
        <w:t>2019: 4,410</w:t>
      </w:r>
      <w:r w:rsidR="00555A65">
        <w:rPr>
          <w:sz w:val="18"/>
          <w:szCs w:val="18"/>
        </w:rPr>
        <w:t xml:space="preserve"> AFMs</w:t>
      </w:r>
    </w:p>
    <w:p w14:paraId="2FDDEA31" w14:textId="0979FF75" w:rsidR="00463922" w:rsidRPr="00463922" w:rsidRDefault="00463922" w:rsidP="00D511BF">
      <w:pPr>
        <w:pStyle w:val="ListParagraph"/>
        <w:numPr>
          <w:ilvl w:val="0"/>
          <w:numId w:val="32"/>
        </w:numPr>
        <w:spacing w:line="191" w:lineRule="exact"/>
        <w:jc w:val="both"/>
        <w:rPr>
          <w:sz w:val="18"/>
          <w:szCs w:val="18"/>
        </w:rPr>
      </w:pPr>
      <w:r w:rsidRPr="00463922">
        <w:rPr>
          <w:sz w:val="18"/>
          <w:szCs w:val="18"/>
        </w:rPr>
        <w:t>2020: 4,496</w:t>
      </w:r>
      <w:r w:rsidR="00555A65" w:rsidRPr="00555A65">
        <w:rPr>
          <w:sz w:val="18"/>
          <w:szCs w:val="18"/>
        </w:rPr>
        <w:t xml:space="preserve"> </w:t>
      </w:r>
      <w:r w:rsidR="00555A65">
        <w:rPr>
          <w:sz w:val="18"/>
          <w:szCs w:val="18"/>
        </w:rPr>
        <w:t>AFMs</w:t>
      </w:r>
    </w:p>
    <w:p w14:paraId="6F6E2CBE" w14:textId="332A69CF" w:rsidR="00463922" w:rsidRPr="00463922" w:rsidRDefault="00463922" w:rsidP="00D511BF">
      <w:pPr>
        <w:pStyle w:val="ListParagraph"/>
        <w:numPr>
          <w:ilvl w:val="0"/>
          <w:numId w:val="32"/>
        </w:numPr>
        <w:spacing w:line="191" w:lineRule="exact"/>
        <w:jc w:val="both"/>
        <w:rPr>
          <w:sz w:val="18"/>
          <w:szCs w:val="18"/>
        </w:rPr>
      </w:pPr>
      <w:r w:rsidRPr="00463922">
        <w:rPr>
          <w:sz w:val="18"/>
          <w:szCs w:val="18"/>
        </w:rPr>
        <w:t>2021: 4,812</w:t>
      </w:r>
      <w:r w:rsidR="00555A65" w:rsidRPr="00555A65">
        <w:rPr>
          <w:sz w:val="18"/>
          <w:szCs w:val="18"/>
        </w:rPr>
        <w:t xml:space="preserve"> </w:t>
      </w:r>
      <w:r w:rsidR="00555A65">
        <w:rPr>
          <w:sz w:val="18"/>
          <w:szCs w:val="18"/>
        </w:rPr>
        <w:t>AFMs</w:t>
      </w:r>
    </w:p>
    <w:p w14:paraId="70B77825" w14:textId="4C68EDA7" w:rsidR="00463922" w:rsidRPr="00463922" w:rsidRDefault="00463922" w:rsidP="00D511BF">
      <w:pPr>
        <w:pStyle w:val="ListParagraph"/>
        <w:numPr>
          <w:ilvl w:val="0"/>
          <w:numId w:val="32"/>
        </w:numPr>
        <w:spacing w:after="240" w:line="191" w:lineRule="exact"/>
        <w:jc w:val="both"/>
        <w:rPr>
          <w:sz w:val="18"/>
          <w:szCs w:val="18"/>
        </w:rPr>
      </w:pPr>
      <w:r w:rsidRPr="00463922">
        <w:rPr>
          <w:sz w:val="18"/>
          <w:szCs w:val="18"/>
        </w:rPr>
        <w:t>2022: 4,973</w:t>
      </w:r>
      <w:r w:rsidR="00555A65" w:rsidRPr="00555A65">
        <w:rPr>
          <w:sz w:val="18"/>
          <w:szCs w:val="18"/>
        </w:rPr>
        <w:t xml:space="preserve"> </w:t>
      </w:r>
      <w:r w:rsidR="00555A65">
        <w:rPr>
          <w:sz w:val="18"/>
          <w:szCs w:val="18"/>
        </w:rPr>
        <w:t>AFMs</w:t>
      </w:r>
    </w:p>
    <w:p w14:paraId="70D843FD" w14:textId="566DE04A" w:rsidR="00463922" w:rsidRDefault="00555A65" w:rsidP="00BC5949">
      <w:pPr>
        <w:spacing w:line="191" w:lineRule="exact"/>
        <w:jc w:val="both"/>
        <w:rPr>
          <w:sz w:val="18"/>
          <w:szCs w:val="18"/>
        </w:rPr>
      </w:pPr>
      <w:r>
        <w:rPr>
          <w:sz w:val="18"/>
          <w:szCs w:val="18"/>
        </w:rPr>
        <w:t xml:space="preserve">This is a thirty one per cent </w:t>
      </w:r>
      <w:r w:rsidR="00463922" w:rsidRPr="00463922">
        <w:rPr>
          <w:sz w:val="18"/>
          <w:szCs w:val="18"/>
        </w:rPr>
        <w:t>increase since 2018</w:t>
      </w:r>
      <w:r>
        <w:rPr>
          <w:sz w:val="18"/>
          <w:szCs w:val="18"/>
        </w:rPr>
        <w:t xml:space="preserve">, and a twenty four per cent </w:t>
      </w:r>
      <w:r w:rsidR="00463922" w:rsidRPr="00463922">
        <w:rPr>
          <w:sz w:val="18"/>
          <w:szCs w:val="18"/>
        </w:rPr>
        <w:t>increase for non-Aboriginals</w:t>
      </w:r>
      <w:r>
        <w:rPr>
          <w:sz w:val="18"/>
          <w:szCs w:val="18"/>
        </w:rPr>
        <w:t>.</w:t>
      </w:r>
      <w:r w:rsidR="00BC5949">
        <w:rPr>
          <w:sz w:val="18"/>
          <w:szCs w:val="18"/>
        </w:rPr>
        <w:t xml:space="preserve"> </w:t>
      </w:r>
      <w:r w:rsidR="00463922" w:rsidRPr="00463922">
        <w:rPr>
          <w:sz w:val="18"/>
          <w:szCs w:val="18"/>
        </w:rPr>
        <w:t xml:space="preserve">Note: these numbers reflect incidents </w:t>
      </w:r>
      <w:r w:rsidR="00A644B0">
        <w:rPr>
          <w:sz w:val="18"/>
          <w:szCs w:val="18"/>
        </w:rPr>
        <w:t xml:space="preserve">and </w:t>
      </w:r>
      <w:r w:rsidR="00463922" w:rsidRPr="00463922">
        <w:rPr>
          <w:sz w:val="18"/>
          <w:szCs w:val="18"/>
        </w:rPr>
        <w:t>not unique affected family member</w:t>
      </w:r>
      <w:r w:rsidR="00A644B0">
        <w:rPr>
          <w:sz w:val="18"/>
          <w:szCs w:val="18"/>
        </w:rPr>
        <w:t>s</w:t>
      </w:r>
    </w:p>
    <w:p w14:paraId="504254B1" w14:textId="77777777" w:rsidR="00BC5949" w:rsidRDefault="00BC5949" w:rsidP="00BC5949">
      <w:pPr>
        <w:spacing w:line="191" w:lineRule="exact"/>
        <w:jc w:val="both"/>
        <w:rPr>
          <w:sz w:val="18"/>
          <w:szCs w:val="18"/>
        </w:rPr>
      </w:pPr>
    </w:p>
    <w:p w14:paraId="24E3B368" w14:textId="70DD586C" w:rsidR="00463922" w:rsidRPr="00463922" w:rsidRDefault="00BC5949" w:rsidP="00463922">
      <w:pPr>
        <w:spacing w:after="240" w:line="191" w:lineRule="exact"/>
        <w:jc w:val="both"/>
        <w:rPr>
          <w:sz w:val="14"/>
          <w:szCs w:val="14"/>
        </w:rPr>
      </w:pPr>
      <w:r>
        <w:rPr>
          <w:sz w:val="14"/>
          <w:szCs w:val="14"/>
        </w:rPr>
        <w:t>Figure 2 s</w:t>
      </w:r>
      <w:r w:rsidR="00463922" w:rsidRPr="00463922">
        <w:rPr>
          <w:sz w:val="14"/>
          <w:szCs w:val="14"/>
        </w:rPr>
        <w:t>ource: Crime Statistics Agency, year ending March 2022</w:t>
      </w:r>
    </w:p>
    <w:p w14:paraId="4B1CCC74" w14:textId="77777777" w:rsidR="00463922" w:rsidRPr="00FD154E" w:rsidRDefault="00463922" w:rsidP="00463922">
      <w:pPr>
        <w:spacing w:after="240" w:line="191" w:lineRule="exact"/>
        <w:jc w:val="both"/>
        <w:rPr>
          <w:sz w:val="18"/>
          <w:szCs w:val="18"/>
        </w:rPr>
      </w:pPr>
      <w:r w:rsidRPr="00FD154E">
        <w:rPr>
          <w:sz w:val="18"/>
          <w:szCs w:val="18"/>
        </w:rPr>
        <w:t>Other statistics:</w:t>
      </w:r>
    </w:p>
    <w:p w14:paraId="64D70AF2" w14:textId="1F7C7B34" w:rsidR="00463922" w:rsidRPr="00BC5949" w:rsidRDefault="00463922" w:rsidP="00BC5949">
      <w:pPr>
        <w:pStyle w:val="ListParagraph"/>
        <w:numPr>
          <w:ilvl w:val="0"/>
          <w:numId w:val="33"/>
        </w:numPr>
        <w:spacing w:line="191" w:lineRule="exact"/>
        <w:rPr>
          <w:sz w:val="14"/>
          <w:szCs w:val="14"/>
        </w:rPr>
      </w:pPr>
      <w:r w:rsidRPr="00BC5949">
        <w:rPr>
          <w:sz w:val="18"/>
          <w:szCs w:val="18"/>
        </w:rPr>
        <w:t xml:space="preserve">More than </w:t>
      </w:r>
      <w:r w:rsidR="00BC5949" w:rsidRPr="00BC5949">
        <w:rPr>
          <w:sz w:val="18"/>
          <w:szCs w:val="18"/>
        </w:rPr>
        <w:t xml:space="preserve">thirty five per cent </w:t>
      </w:r>
      <w:r w:rsidRPr="00BC5949">
        <w:rPr>
          <w:sz w:val="18"/>
          <w:szCs w:val="18"/>
        </w:rPr>
        <w:t>of women hospitalised for family violence identified as Aboriginal</w:t>
      </w:r>
      <w:r w:rsidR="00BC5949" w:rsidRPr="00BC5949">
        <w:rPr>
          <w:sz w:val="18"/>
          <w:szCs w:val="18"/>
        </w:rPr>
        <w:t xml:space="preserve">. </w:t>
      </w:r>
      <w:r w:rsidRPr="00BC5949">
        <w:rPr>
          <w:sz w:val="14"/>
          <w:szCs w:val="14"/>
        </w:rPr>
        <w:t>Source: Australian Institute of Health and Welfare Indigenous Community Safety Snapshot (July 2015 to June 2017)</w:t>
      </w:r>
    </w:p>
    <w:p w14:paraId="2D56EBF7" w14:textId="75A57DC1" w:rsidR="00463922" w:rsidRPr="00BC5949" w:rsidRDefault="00463922" w:rsidP="00BC5949">
      <w:pPr>
        <w:pStyle w:val="ListParagraph"/>
        <w:numPr>
          <w:ilvl w:val="0"/>
          <w:numId w:val="33"/>
        </w:numPr>
        <w:spacing w:line="191" w:lineRule="exact"/>
        <w:rPr>
          <w:sz w:val="14"/>
          <w:szCs w:val="14"/>
        </w:rPr>
      </w:pPr>
      <w:r w:rsidRPr="00BC5949">
        <w:rPr>
          <w:sz w:val="18"/>
          <w:szCs w:val="18"/>
        </w:rPr>
        <w:t>Aboriginal people were 32 times as likely to be hospitalised due to family violence than non-Indigenous people</w:t>
      </w:r>
      <w:r w:rsidR="00BC5949" w:rsidRPr="00BC5949">
        <w:rPr>
          <w:sz w:val="18"/>
          <w:szCs w:val="18"/>
        </w:rPr>
        <w:t xml:space="preserve">. </w:t>
      </w:r>
      <w:r w:rsidRPr="00BC5949">
        <w:rPr>
          <w:sz w:val="14"/>
          <w:szCs w:val="14"/>
        </w:rPr>
        <w:t>Source: Australian Institute of Health and Welfare (2019): Family, domestic and sexual violence in Australia: continuing the national story</w:t>
      </w:r>
    </w:p>
    <w:p w14:paraId="7B083303" w14:textId="105F1F82" w:rsidR="00463922" w:rsidRPr="00BC5949" w:rsidRDefault="00BC5949" w:rsidP="00BC5949">
      <w:pPr>
        <w:pStyle w:val="ListParagraph"/>
        <w:numPr>
          <w:ilvl w:val="0"/>
          <w:numId w:val="33"/>
        </w:numPr>
        <w:spacing w:line="191" w:lineRule="exact"/>
        <w:rPr>
          <w:sz w:val="14"/>
          <w:szCs w:val="14"/>
        </w:rPr>
      </w:pPr>
      <w:r>
        <w:rPr>
          <w:sz w:val="18"/>
          <w:szCs w:val="18"/>
        </w:rPr>
        <w:t>Eighty eight per cent</w:t>
      </w:r>
      <w:r w:rsidR="00463922" w:rsidRPr="00BC5949">
        <w:rPr>
          <w:sz w:val="18"/>
          <w:szCs w:val="18"/>
        </w:rPr>
        <w:t xml:space="preserve"> of Aboriginal children in care have experienced family violence, the biggest driver of Aboriginal child removal</w:t>
      </w:r>
      <w:r w:rsidRPr="00BC5949">
        <w:rPr>
          <w:sz w:val="18"/>
          <w:szCs w:val="18"/>
        </w:rPr>
        <w:t xml:space="preserve">. </w:t>
      </w:r>
      <w:r w:rsidR="00463922" w:rsidRPr="00BC5949">
        <w:rPr>
          <w:sz w:val="14"/>
          <w:szCs w:val="14"/>
        </w:rPr>
        <w:t>Source: Djirra (2018): Record investment into Aboriginal Affairs but long-term focus on Aboriginal victims/ survivors of family violence still needed [press release]</w:t>
      </w:r>
    </w:p>
    <w:p w14:paraId="214F2A91" w14:textId="25EF263C" w:rsidR="00463922" w:rsidRPr="00BC5949" w:rsidRDefault="00463922" w:rsidP="00BC5949">
      <w:pPr>
        <w:pStyle w:val="ListParagraph"/>
        <w:numPr>
          <w:ilvl w:val="0"/>
          <w:numId w:val="33"/>
        </w:numPr>
        <w:spacing w:line="191" w:lineRule="exact"/>
        <w:rPr>
          <w:sz w:val="18"/>
          <w:szCs w:val="18"/>
        </w:rPr>
      </w:pPr>
      <w:r w:rsidRPr="00BC5949">
        <w:rPr>
          <w:sz w:val="18"/>
          <w:szCs w:val="18"/>
        </w:rPr>
        <w:t>1 in 50 children in Victoria witnessed a police recorded family violence incident in 2018–19</w:t>
      </w:r>
      <w:r w:rsidR="00BC5949" w:rsidRPr="00BC5949">
        <w:rPr>
          <w:sz w:val="18"/>
          <w:szCs w:val="18"/>
        </w:rPr>
        <w:t xml:space="preserve">. </w:t>
      </w:r>
      <w:r w:rsidRPr="00BC5949">
        <w:rPr>
          <w:sz w:val="18"/>
          <w:szCs w:val="18"/>
        </w:rPr>
        <w:t>Note</w:t>
      </w:r>
      <w:r w:rsidR="00BC5949" w:rsidRPr="00BC5949">
        <w:rPr>
          <w:sz w:val="18"/>
          <w:szCs w:val="18"/>
        </w:rPr>
        <w:t xml:space="preserve"> this information is </w:t>
      </w:r>
      <w:r w:rsidRPr="00BC5949">
        <w:rPr>
          <w:sz w:val="18"/>
          <w:szCs w:val="18"/>
        </w:rPr>
        <w:t>not Aboriginal Victorian specific</w:t>
      </w:r>
      <w:r w:rsidR="00BC5949" w:rsidRPr="00BC5949">
        <w:rPr>
          <w:sz w:val="18"/>
          <w:szCs w:val="18"/>
        </w:rPr>
        <w:t xml:space="preserve">. </w:t>
      </w:r>
      <w:r w:rsidRPr="00BC5949">
        <w:rPr>
          <w:sz w:val="14"/>
          <w:szCs w:val="14"/>
        </w:rPr>
        <w:t>Source: Crime Statistics Agency (2020): Child witnesses of family violence: An examination of Victoria Police family violence data</w:t>
      </w:r>
      <w:r w:rsidRPr="00BC5949">
        <w:rPr>
          <w:sz w:val="18"/>
          <w:szCs w:val="18"/>
        </w:rPr>
        <w:t xml:space="preserve"> </w:t>
      </w:r>
    </w:p>
    <w:p w14:paraId="656BE1E6" w14:textId="389A74B1" w:rsidR="00463922" w:rsidRPr="00BC5949" w:rsidRDefault="00463922" w:rsidP="00BC5949">
      <w:pPr>
        <w:pStyle w:val="ListParagraph"/>
        <w:numPr>
          <w:ilvl w:val="0"/>
          <w:numId w:val="33"/>
        </w:numPr>
        <w:spacing w:line="191" w:lineRule="exact"/>
        <w:rPr>
          <w:sz w:val="14"/>
          <w:szCs w:val="14"/>
        </w:rPr>
      </w:pPr>
      <w:r w:rsidRPr="00BC5949">
        <w:rPr>
          <w:sz w:val="18"/>
          <w:szCs w:val="18"/>
        </w:rPr>
        <w:t>Two in five Aboriginal homicide victims were killed by a current or former partner, compared with one in five non-Aboriginal homicide victims</w:t>
      </w:r>
      <w:r w:rsidR="00BC5949" w:rsidRPr="00BC5949">
        <w:rPr>
          <w:sz w:val="18"/>
          <w:szCs w:val="18"/>
        </w:rPr>
        <w:t xml:space="preserve">. </w:t>
      </w:r>
      <w:r w:rsidRPr="00BC5949">
        <w:rPr>
          <w:sz w:val="14"/>
          <w:szCs w:val="14"/>
        </w:rPr>
        <w:t>Source: Australian Institute of Health and Welfare (2018): Family, domestic and sexual violence in Australia</w:t>
      </w:r>
    </w:p>
    <w:p w14:paraId="29DDA1F1" w14:textId="1619E1F6" w:rsidR="00463922" w:rsidRPr="00BC5949" w:rsidRDefault="00BC5949" w:rsidP="00BC5949">
      <w:pPr>
        <w:pStyle w:val="ListParagraph"/>
        <w:numPr>
          <w:ilvl w:val="0"/>
          <w:numId w:val="33"/>
        </w:numPr>
        <w:spacing w:line="191" w:lineRule="exact"/>
        <w:rPr>
          <w:sz w:val="14"/>
          <w:szCs w:val="14"/>
        </w:rPr>
      </w:pPr>
      <w:r w:rsidRPr="00BC5949">
        <w:rPr>
          <w:sz w:val="18"/>
          <w:szCs w:val="18"/>
        </w:rPr>
        <w:t xml:space="preserve">Seventy seven point two per cent </w:t>
      </w:r>
      <w:r w:rsidR="00463922" w:rsidRPr="00BC5949">
        <w:rPr>
          <w:sz w:val="18"/>
          <w:szCs w:val="18"/>
        </w:rPr>
        <w:t>of children who witnessed a police reported family violence incident had a future interaction with the justice system within 5 years</w:t>
      </w:r>
      <w:r w:rsidRPr="00BC5949">
        <w:rPr>
          <w:sz w:val="18"/>
          <w:szCs w:val="18"/>
        </w:rPr>
        <w:t xml:space="preserve">. </w:t>
      </w:r>
      <w:r w:rsidR="00463922" w:rsidRPr="00BC5949">
        <w:rPr>
          <w:sz w:val="18"/>
          <w:szCs w:val="18"/>
        </w:rPr>
        <w:t>Note</w:t>
      </w:r>
      <w:r w:rsidRPr="00BC5949">
        <w:rPr>
          <w:sz w:val="18"/>
          <w:szCs w:val="18"/>
        </w:rPr>
        <w:t xml:space="preserve"> this information is </w:t>
      </w:r>
      <w:r w:rsidR="00463922" w:rsidRPr="00BC5949">
        <w:rPr>
          <w:sz w:val="18"/>
          <w:szCs w:val="18"/>
        </w:rPr>
        <w:t>not Aboriginal Victorian specific</w:t>
      </w:r>
      <w:r w:rsidRPr="00BC5949">
        <w:rPr>
          <w:sz w:val="18"/>
          <w:szCs w:val="18"/>
        </w:rPr>
        <w:t xml:space="preserve">. </w:t>
      </w:r>
      <w:r w:rsidR="00463922" w:rsidRPr="00BC5949">
        <w:rPr>
          <w:sz w:val="14"/>
          <w:szCs w:val="14"/>
        </w:rPr>
        <w:t xml:space="preserve">Source: Crime Statistics Agency (2020): Child witnesses of family violence: An examination of Victoria Police family violence data </w:t>
      </w:r>
    </w:p>
    <w:p w14:paraId="7E214F11" w14:textId="539626B7" w:rsidR="00463922" w:rsidRPr="00BC5949" w:rsidRDefault="00BC5949" w:rsidP="00BC5949">
      <w:pPr>
        <w:pStyle w:val="ListParagraph"/>
        <w:numPr>
          <w:ilvl w:val="0"/>
          <w:numId w:val="33"/>
        </w:numPr>
        <w:spacing w:line="191" w:lineRule="exact"/>
        <w:rPr>
          <w:sz w:val="18"/>
          <w:szCs w:val="18"/>
        </w:rPr>
      </w:pPr>
      <w:r w:rsidRPr="00BC5949">
        <w:rPr>
          <w:sz w:val="18"/>
          <w:szCs w:val="18"/>
        </w:rPr>
        <w:t xml:space="preserve">Thirty six per cent </w:t>
      </w:r>
      <w:r w:rsidR="00463922" w:rsidRPr="00BC5949">
        <w:rPr>
          <w:sz w:val="18"/>
          <w:szCs w:val="18"/>
        </w:rPr>
        <w:t>of all family violence incidents recorded a child or children present or an AFM aged 17 years or younger</w:t>
      </w:r>
      <w:r w:rsidRPr="00BC5949">
        <w:rPr>
          <w:sz w:val="18"/>
          <w:szCs w:val="18"/>
        </w:rPr>
        <w:t xml:space="preserve">. </w:t>
      </w:r>
      <w:r w:rsidR="00463922" w:rsidRPr="00BC5949">
        <w:rPr>
          <w:sz w:val="18"/>
          <w:szCs w:val="18"/>
        </w:rPr>
        <w:t>Note</w:t>
      </w:r>
      <w:r w:rsidRPr="00BC5949">
        <w:rPr>
          <w:sz w:val="18"/>
          <w:szCs w:val="18"/>
        </w:rPr>
        <w:t xml:space="preserve"> this information is </w:t>
      </w:r>
      <w:r w:rsidR="00463922" w:rsidRPr="00BC5949">
        <w:rPr>
          <w:sz w:val="18"/>
          <w:szCs w:val="18"/>
        </w:rPr>
        <w:t>not Aboriginal Victorian specific</w:t>
      </w:r>
      <w:r w:rsidRPr="00BC5949">
        <w:rPr>
          <w:sz w:val="18"/>
          <w:szCs w:val="18"/>
        </w:rPr>
        <w:t xml:space="preserve">. </w:t>
      </w:r>
      <w:r w:rsidR="00463922" w:rsidRPr="00BC5949">
        <w:rPr>
          <w:sz w:val="14"/>
          <w:szCs w:val="14"/>
        </w:rPr>
        <w:t>Source: Crime Statistics Agency, year ending June 2021</w:t>
      </w:r>
    </w:p>
    <w:p w14:paraId="6FE41A6C" w14:textId="54D6A313" w:rsidR="00463922" w:rsidRPr="00BC5949" w:rsidRDefault="00463922" w:rsidP="00BC5949">
      <w:pPr>
        <w:pStyle w:val="ListParagraph"/>
        <w:numPr>
          <w:ilvl w:val="0"/>
          <w:numId w:val="33"/>
        </w:numPr>
        <w:spacing w:line="191" w:lineRule="exact"/>
        <w:rPr>
          <w:sz w:val="14"/>
          <w:szCs w:val="14"/>
        </w:rPr>
      </w:pPr>
      <w:r w:rsidRPr="00BC5949">
        <w:rPr>
          <w:sz w:val="18"/>
          <w:szCs w:val="18"/>
        </w:rPr>
        <w:t xml:space="preserve">Family violence is the number one risk factor contributing to disease burden in Australian women aged 18-44 years, however it is </w:t>
      </w:r>
      <w:r w:rsidR="00BC5949" w:rsidRPr="00BC5949">
        <w:rPr>
          <w:sz w:val="18"/>
          <w:szCs w:val="18"/>
        </w:rPr>
        <w:t xml:space="preserve">six point three per cent </w:t>
      </w:r>
      <w:r w:rsidRPr="00BC5949">
        <w:rPr>
          <w:sz w:val="18"/>
          <w:szCs w:val="18"/>
        </w:rPr>
        <w:t>higher for Aboriginal women than for non-Aboriginal women</w:t>
      </w:r>
      <w:r w:rsidR="00BC5949" w:rsidRPr="00BC5949">
        <w:rPr>
          <w:sz w:val="18"/>
          <w:szCs w:val="18"/>
        </w:rPr>
        <w:t xml:space="preserve">. </w:t>
      </w:r>
      <w:r w:rsidRPr="00BC5949">
        <w:rPr>
          <w:sz w:val="14"/>
          <w:szCs w:val="14"/>
        </w:rPr>
        <w:t>Source: Our Watch (2018): Changing the Picture: A national resource to support the prevention of violence against Aboriginal and Torres Strait Islander women and their children</w:t>
      </w:r>
    </w:p>
    <w:p w14:paraId="3E4782B1" w14:textId="16FCFA38" w:rsidR="002C6B02" w:rsidRPr="00BC5949" w:rsidRDefault="00463922" w:rsidP="00BC5949">
      <w:pPr>
        <w:pStyle w:val="ListParagraph"/>
        <w:numPr>
          <w:ilvl w:val="0"/>
          <w:numId w:val="33"/>
        </w:numPr>
        <w:spacing w:line="191" w:lineRule="exact"/>
        <w:rPr>
          <w:sz w:val="14"/>
          <w:szCs w:val="14"/>
        </w:rPr>
        <w:sectPr w:rsidR="002C6B02" w:rsidRPr="00BC5949" w:rsidSect="004F5FD0">
          <w:headerReference w:type="default" r:id="rId24"/>
          <w:footerReference w:type="default" r:id="rId25"/>
          <w:type w:val="nextColumn"/>
          <w:pgSz w:w="11910" w:h="16840"/>
          <w:pgMar w:top="1134" w:right="1021" w:bottom="1134" w:left="1021" w:header="0" w:footer="713" w:gutter="0"/>
          <w:cols w:space="720"/>
        </w:sectPr>
      </w:pPr>
      <w:r w:rsidRPr="00BC5949">
        <w:rPr>
          <w:sz w:val="18"/>
          <w:szCs w:val="18"/>
        </w:rPr>
        <w:t>Aboriginal women are nearly 11 times more likely to die due to assault than non-Indigenous women</w:t>
      </w:r>
      <w:r w:rsidR="00BC5949" w:rsidRPr="00BC5949">
        <w:rPr>
          <w:sz w:val="18"/>
          <w:szCs w:val="18"/>
        </w:rPr>
        <w:t xml:space="preserve">. </w:t>
      </w:r>
      <w:r w:rsidRPr="00BC5949">
        <w:rPr>
          <w:sz w:val="14"/>
          <w:szCs w:val="14"/>
        </w:rPr>
        <w:t>Source: Our Watch (2018): Changing the Picture: A national resource to support the prevention of violence against Aboriginal and Torres Strait Islander women and their children</w:t>
      </w:r>
    </w:p>
    <w:bookmarkStart w:id="6" w:name="_bookmark6"/>
    <w:bookmarkEnd w:id="6"/>
    <w:p w14:paraId="1CC3EBD0" w14:textId="77777777" w:rsidR="002C6B02" w:rsidRPr="00592453" w:rsidRDefault="00066319" w:rsidP="00463922">
      <w:pPr>
        <w:pStyle w:val="Heading2"/>
        <w:ind w:left="0"/>
      </w:pPr>
      <w:r w:rsidRPr="00592453">
        <w:lastRenderedPageBreak/>
        <w:fldChar w:fldCharType="begin"/>
      </w:r>
      <w:r w:rsidRPr="00592453">
        <w:instrText xml:space="preserve"> HYPERLINK \l "_bookmark1" </w:instrText>
      </w:r>
      <w:r w:rsidRPr="00592453">
        <w:fldChar w:fldCharType="separate"/>
      </w:r>
      <w:r w:rsidR="00FD7929" w:rsidRPr="00592453">
        <w:rPr>
          <w:w w:val="125"/>
        </w:rPr>
        <w:t>Key findings and suggested actions</w:t>
      </w:r>
      <w:r w:rsidRPr="00592453">
        <w:rPr>
          <w:w w:val="125"/>
        </w:rPr>
        <w:fldChar w:fldCharType="end"/>
      </w:r>
    </w:p>
    <w:p w14:paraId="233A41F0" w14:textId="77777777" w:rsidR="002C6B02" w:rsidRPr="00592453" w:rsidRDefault="00FD7929" w:rsidP="00463922">
      <w:pPr>
        <w:pStyle w:val="BodyText"/>
        <w:spacing w:before="309" w:line="273" w:lineRule="auto"/>
        <w:ind w:right="508"/>
      </w:pPr>
      <w:r w:rsidRPr="00592453">
        <w:t xml:space="preserve">Victoria’s Aboriginal communities have a long history of efforts to prevent family violence, and we have seen some excellent examples of community-led prevention and early intervention work. </w:t>
      </w:r>
      <w:r w:rsidRPr="00592453">
        <w:rPr>
          <w:spacing w:val="-4"/>
        </w:rPr>
        <w:t xml:space="preserve">We </w:t>
      </w:r>
      <w:r w:rsidRPr="00592453">
        <w:t>heard about the unique approach to prevention in Aboriginal communities, which</w:t>
      </w:r>
      <w:r w:rsidRPr="00592453">
        <w:rPr>
          <w:spacing w:val="34"/>
        </w:rPr>
        <w:t xml:space="preserve"> </w:t>
      </w:r>
      <w:r w:rsidRPr="00592453">
        <w:t>includes:</w:t>
      </w:r>
    </w:p>
    <w:p w14:paraId="0D005095" w14:textId="77777777" w:rsidR="002C6B02" w:rsidRPr="00592453" w:rsidRDefault="00FD7929" w:rsidP="00D511BF">
      <w:pPr>
        <w:pStyle w:val="ListParagraph"/>
        <w:numPr>
          <w:ilvl w:val="0"/>
          <w:numId w:val="26"/>
        </w:numPr>
        <w:tabs>
          <w:tab w:val="left" w:pos="341"/>
        </w:tabs>
        <w:spacing w:before="81"/>
        <w:ind w:hanging="228"/>
        <w:rPr>
          <w:sz w:val="18"/>
        </w:rPr>
      </w:pPr>
      <w:r w:rsidRPr="00592453">
        <w:rPr>
          <w:sz w:val="18"/>
        </w:rPr>
        <w:t>being fully integrated with early intervention and response and recovery</w:t>
      </w:r>
      <w:r w:rsidRPr="00592453">
        <w:rPr>
          <w:spacing w:val="37"/>
          <w:sz w:val="18"/>
        </w:rPr>
        <w:t xml:space="preserve"> </w:t>
      </w:r>
      <w:r w:rsidRPr="00592453">
        <w:rPr>
          <w:sz w:val="18"/>
        </w:rPr>
        <w:t>work</w:t>
      </w:r>
    </w:p>
    <w:p w14:paraId="6020270A" w14:textId="77777777" w:rsidR="002C6B02" w:rsidRPr="00592453" w:rsidRDefault="00FD7929" w:rsidP="00D511BF">
      <w:pPr>
        <w:pStyle w:val="ListParagraph"/>
        <w:numPr>
          <w:ilvl w:val="0"/>
          <w:numId w:val="26"/>
        </w:numPr>
        <w:tabs>
          <w:tab w:val="left" w:pos="341"/>
        </w:tabs>
        <w:spacing w:before="118" w:line="273" w:lineRule="auto"/>
        <w:ind w:right="1091"/>
        <w:rPr>
          <w:sz w:val="18"/>
        </w:rPr>
      </w:pPr>
      <w:r w:rsidRPr="00592453">
        <w:rPr>
          <w:sz w:val="18"/>
        </w:rPr>
        <w:t>focusing on healing through cultural strengthening, connection to Country and community and strengthening cultural</w:t>
      </w:r>
      <w:r w:rsidRPr="00592453">
        <w:rPr>
          <w:spacing w:val="6"/>
          <w:sz w:val="18"/>
        </w:rPr>
        <w:t xml:space="preserve"> </w:t>
      </w:r>
      <w:r w:rsidRPr="00592453">
        <w:rPr>
          <w:sz w:val="18"/>
        </w:rPr>
        <w:t>identity</w:t>
      </w:r>
    </w:p>
    <w:p w14:paraId="4C868C57" w14:textId="77777777" w:rsidR="002C6B02" w:rsidRPr="00592453" w:rsidRDefault="00FD7929" w:rsidP="00D511BF">
      <w:pPr>
        <w:pStyle w:val="ListParagraph"/>
        <w:numPr>
          <w:ilvl w:val="0"/>
          <w:numId w:val="26"/>
        </w:numPr>
        <w:tabs>
          <w:tab w:val="left" w:pos="341"/>
        </w:tabs>
        <w:spacing w:before="83"/>
        <w:ind w:hanging="228"/>
        <w:rPr>
          <w:sz w:val="18"/>
        </w:rPr>
      </w:pPr>
      <w:r w:rsidRPr="00592453">
        <w:rPr>
          <w:sz w:val="18"/>
        </w:rPr>
        <w:t>aiming</w:t>
      </w:r>
      <w:r w:rsidRPr="00592453">
        <w:rPr>
          <w:spacing w:val="4"/>
          <w:sz w:val="18"/>
        </w:rPr>
        <w:t xml:space="preserve"> </w:t>
      </w:r>
      <w:r w:rsidRPr="00592453">
        <w:rPr>
          <w:sz w:val="18"/>
        </w:rPr>
        <w:t>at</w:t>
      </w:r>
      <w:r w:rsidRPr="00592453">
        <w:rPr>
          <w:spacing w:val="5"/>
          <w:sz w:val="18"/>
        </w:rPr>
        <w:t xml:space="preserve"> </w:t>
      </w:r>
      <w:r w:rsidRPr="00592453">
        <w:rPr>
          <w:sz w:val="18"/>
        </w:rPr>
        <w:t>broad</w:t>
      </w:r>
      <w:r w:rsidRPr="00592453">
        <w:rPr>
          <w:spacing w:val="5"/>
          <w:sz w:val="18"/>
        </w:rPr>
        <w:t xml:space="preserve"> </w:t>
      </w:r>
      <w:r w:rsidRPr="00592453">
        <w:rPr>
          <w:sz w:val="18"/>
        </w:rPr>
        <w:t>community</w:t>
      </w:r>
      <w:r w:rsidRPr="00592453">
        <w:rPr>
          <w:spacing w:val="5"/>
          <w:sz w:val="18"/>
        </w:rPr>
        <w:t xml:space="preserve"> </w:t>
      </w:r>
      <w:r w:rsidRPr="00592453">
        <w:rPr>
          <w:sz w:val="18"/>
        </w:rPr>
        <w:t>health</w:t>
      </w:r>
      <w:r w:rsidRPr="00592453">
        <w:rPr>
          <w:spacing w:val="5"/>
          <w:sz w:val="18"/>
        </w:rPr>
        <w:t xml:space="preserve"> </w:t>
      </w:r>
      <w:r w:rsidRPr="00592453">
        <w:rPr>
          <w:sz w:val="18"/>
        </w:rPr>
        <w:t>and</w:t>
      </w:r>
      <w:r w:rsidRPr="00592453">
        <w:rPr>
          <w:spacing w:val="5"/>
          <w:sz w:val="18"/>
        </w:rPr>
        <w:t xml:space="preserve"> </w:t>
      </w:r>
      <w:r w:rsidRPr="00592453">
        <w:rPr>
          <w:sz w:val="18"/>
        </w:rPr>
        <w:t>wellbeing</w:t>
      </w:r>
      <w:r w:rsidRPr="00592453">
        <w:rPr>
          <w:spacing w:val="5"/>
          <w:sz w:val="18"/>
        </w:rPr>
        <w:t xml:space="preserve"> </w:t>
      </w:r>
      <w:r w:rsidRPr="00592453">
        <w:rPr>
          <w:sz w:val="18"/>
        </w:rPr>
        <w:t>outcomes</w:t>
      </w:r>
      <w:r w:rsidRPr="00592453">
        <w:rPr>
          <w:spacing w:val="4"/>
          <w:sz w:val="18"/>
        </w:rPr>
        <w:t xml:space="preserve"> </w:t>
      </w:r>
      <w:r w:rsidRPr="00592453">
        <w:rPr>
          <w:sz w:val="18"/>
        </w:rPr>
        <w:t>(of</w:t>
      </w:r>
      <w:r w:rsidRPr="00592453">
        <w:rPr>
          <w:spacing w:val="5"/>
          <w:sz w:val="18"/>
        </w:rPr>
        <w:t xml:space="preserve"> </w:t>
      </w:r>
      <w:r w:rsidRPr="00592453">
        <w:rPr>
          <w:sz w:val="18"/>
        </w:rPr>
        <w:t>which</w:t>
      </w:r>
      <w:r w:rsidRPr="00592453">
        <w:rPr>
          <w:spacing w:val="5"/>
          <w:sz w:val="18"/>
        </w:rPr>
        <w:t xml:space="preserve"> </w:t>
      </w:r>
      <w:r w:rsidRPr="00592453">
        <w:rPr>
          <w:sz w:val="18"/>
        </w:rPr>
        <w:t>family</w:t>
      </w:r>
      <w:r w:rsidRPr="00592453">
        <w:rPr>
          <w:spacing w:val="5"/>
          <w:sz w:val="18"/>
        </w:rPr>
        <w:t xml:space="preserve"> </w:t>
      </w:r>
      <w:r w:rsidRPr="00592453">
        <w:rPr>
          <w:sz w:val="18"/>
        </w:rPr>
        <w:t>violence</w:t>
      </w:r>
      <w:r w:rsidRPr="00592453">
        <w:rPr>
          <w:spacing w:val="5"/>
          <w:sz w:val="18"/>
        </w:rPr>
        <w:t xml:space="preserve"> </w:t>
      </w:r>
      <w:r w:rsidRPr="00592453">
        <w:rPr>
          <w:sz w:val="18"/>
        </w:rPr>
        <w:t>may</w:t>
      </w:r>
      <w:r w:rsidRPr="00592453">
        <w:rPr>
          <w:spacing w:val="5"/>
          <w:sz w:val="18"/>
        </w:rPr>
        <w:t xml:space="preserve"> </w:t>
      </w:r>
      <w:r w:rsidRPr="00592453">
        <w:rPr>
          <w:sz w:val="18"/>
        </w:rPr>
        <w:t>be</w:t>
      </w:r>
      <w:r w:rsidRPr="00592453">
        <w:rPr>
          <w:spacing w:val="5"/>
          <w:sz w:val="18"/>
        </w:rPr>
        <w:t xml:space="preserve"> </w:t>
      </w:r>
      <w:r w:rsidRPr="00592453">
        <w:rPr>
          <w:sz w:val="18"/>
        </w:rPr>
        <w:t>only</w:t>
      </w:r>
      <w:r w:rsidRPr="00592453">
        <w:rPr>
          <w:spacing w:val="5"/>
          <w:sz w:val="18"/>
        </w:rPr>
        <w:t xml:space="preserve"> </w:t>
      </w:r>
      <w:r w:rsidRPr="00592453">
        <w:rPr>
          <w:sz w:val="18"/>
        </w:rPr>
        <w:t>one).</w:t>
      </w:r>
    </w:p>
    <w:p w14:paraId="60C2BA0C" w14:textId="77777777" w:rsidR="002C6B02" w:rsidRPr="00592453" w:rsidRDefault="002C6B02">
      <w:pPr>
        <w:pStyle w:val="BodyText"/>
        <w:spacing w:before="4"/>
        <w:rPr>
          <w:sz w:val="15"/>
        </w:rPr>
      </w:pPr>
    </w:p>
    <w:p w14:paraId="29685366" w14:textId="77777777" w:rsidR="002C6B02" w:rsidRPr="00592453" w:rsidRDefault="00FD7929" w:rsidP="00463922">
      <w:pPr>
        <w:pStyle w:val="BodyText"/>
        <w:spacing w:line="273" w:lineRule="auto"/>
        <w:ind w:right="465"/>
      </w:pPr>
      <w:r w:rsidRPr="00592453">
        <w:rPr>
          <w:spacing w:val="-4"/>
        </w:rPr>
        <w:t xml:space="preserve">We </w:t>
      </w:r>
      <w:r w:rsidRPr="00592453">
        <w:t>also heard consistent messages about the impact of short-term funding on the ability of organisations to</w:t>
      </w:r>
      <w:r w:rsidRPr="00592453">
        <w:rPr>
          <w:spacing w:val="6"/>
        </w:rPr>
        <w:t xml:space="preserve"> </w:t>
      </w:r>
      <w:r w:rsidRPr="00592453">
        <w:t>deliver</w:t>
      </w:r>
      <w:r w:rsidRPr="00592453">
        <w:rPr>
          <w:spacing w:val="6"/>
        </w:rPr>
        <w:t xml:space="preserve"> </w:t>
      </w:r>
      <w:r w:rsidRPr="00592453">
        <w:t>effective</w:t>
      </w:r>
      <w:r w:rsidRPr="00592453">
        <w:rPr>
          <w:spacing w:val="6"/>
        </w:rPr>
        <w:t xml:space="preserve"> </w:t>
      </w:r>
      <w:r w:rsidRPr="00592453">
        <w:t>and</w:t>
      </w:r>
      <w:r w:rsidRPr="00592453">
        <w:rPr>
          <w:spacing w:val="7"/>
        </w:rPr>
        <w:t xml:space="preserve"> </w:t>
      </w:r>
      <w:r w:rsidRPr="00592453">
        <w:t>sustainable</w:t>
      </w:r>
      <w:r w:rsidRPr="00592453">
        <w:rPr>
          <w:spacing w:val="6"/>
        </w:rPr>
        <w:t xml:space="preserve"> </w:t>
      </w:r>
      <w:r w:rsidRPr="00592453">
        <w:t>initiatives</w:t>
      </w:r>
      <w:r w:rsidRPr="00592453">
        <w:rPr>
          <w:spacing w:val="6"/>
        </w:rPr>
        <w:t xml:space="preserve"> </w:t>
      </w:r>
      <w:r w:rsidRPr="00592453">
        <w:t>–</w:t>
      </w:r>
      <w:r w:rsidRPr="00592453">
        <w:rPr>
          <w:spacing w:val="7"/>
        </w:rPr>
        <w:t xml:space="preserve"> </w:t>
      </w:r>
      <w:r w:rsidRPr="00592453">
        <w:t>and</w:t>
      </w:r>
      <w:r w:rsidRPr="00592453">
        <w:rPr>
          <w:spacing w:val="6"/>
        </w:rPr>
        <w:t xml:space="preserve"> </w:t>
      </w:r>
      <w:r w:rsidRPr="00592453">
        <w:t>the</w:t>
      </w:r>
      <w:r w:rsidRPr="00592453">
        <w:rPr>
          <w:spacing w:val="6"/>
        </w:rPr>
        <w:t xml:space="preserve"> </w:t>
      </w:r>
      <w:r w:rsidRPr="00592453">
        <w:t>flow-on</w:t>
      </w:r>
      <w:r w:rsidRPr="00592453">
        <w:rPr>
          <w:spacing w:val="7"/>
        </w:rPr>
        <w:t xml:space="preserve"> </w:t>
      </w:r>
      <w:r w:rsidRPr="00592453">
        <w:t>impacts</w:t>
      </w:r>
      <w:r w:rsidRPr="00592453">
        <w:rPr>
          <w:spacing w:val="6"/>
        </w:rPr>
        <w:t xml:space="preserve"> </w:t>
      </w:r>
      <w:r w:rsidRPr="00592453">
        <w:t>of</w:t>
      </w:r>
      <w:r w:rsidRPr="00592453">
        <w:rPr>
          <w:spacing w:val="6"/>
        </w:rPr>
        <w:t xml:space="preserve"> </w:t>
      </w:r>
      <w:r w:rsidRPr="00592453">
        <w:t>this</w:t>
      </w:r>
      <w:r w:rsidRPr="00592453">
        <w:rPr>
          <w:spacing w:val="7"/>
        </w:rPr>
        <w:t xml:space="preserve"> </w:t>
      </w:r>
      <w:r w:rsidRPr="00592453">
        <w:t>for</w:t>
      </w:r>
      <w:r w:rsidRPr="00592453">
        <w:rPr>
          <w:spacing w:val="6"/>
        </w:rPr>
        <w:t xml:space="preserve"> </w:t>
      </w:r>
      <w:r w:rsidRPr="00592453">
        <w:t>staff</w:t>
      </w:r>
      <w:r w:rsidRPr="00592453">
        <w:rPr>
          <w:spacing w:val="6"/>
        </w:rPr>
        <w:t xml:space="preserve"> </w:t>
      </w:r>
      <w:r w:rsidRPr="00592453">
        <w:t>and</w:t>
      </w:r>
      <w:r w:rsidRPr="00592453">
        <w:rPr>
          <w:spacing w:val="6"/>
        </w:rPr>
        <w:t xml:space="preserve"> </w:t>
      </w:r>
      <w:r w:rsidRPr="00592453">
        <w:t>communities.</w:t>
      </w:r>
    </w:p>
    <w:p w14:paraId="22543F42" w14:textId="77777777" w:rsidR="002C6B02" w:rsidRPr="00592453" w:rsidRDefault="00FD7929" w:rsidP="00463922">
      <w:pPr>
        <w:pStyle w:val="BodyText"/>
        <w:spacing w:before="168" w:line="273" w:lineRule="auto"/>
        <w:ind w:right="508"/>
      </w:pPr>
      <w:r w:rsidRPr="00592453">
        <w:t>Government has invested substantially in family violence services in Aboriginal communities since the Royal Commission and has supported a wide array of community-led prevention and early intervention initiatives through grants-based funding. While much progress has been made, many of the issues raised by the Royal Commission remain and emerged as strong themes in our consultations. These themes form the section headings in this</w:t>
      </w:r>
      <w:r w:rsidRPr="00592453">
        <w:rPr>
          <w:spacing w:val="16"/>
        </w:rPr>
        <w:t xml:space="preserve"> </w:t>
      </w:r>
      <w:r w:rsidRPr="00592453">
        <w:t>report:</w:t>
      </w:r>
    </w:p>
    <w:p w14:paraId="150B7A3B" w14:textId="77777777" w:rsidR="002C6B02" w:rsidRPr="00592453" w:rsidRDefault="00FD7929" w:rsidP="00D511BF">
      <w:pPr>
        <w:pStyle w:val="ListParagraph"/>
        <w:numPr>
          <w:ilvl w:val="0"/>
          <w:numId w:val="25"/>
        </w:numPr>
        <w:tabs>
          <w:tab w:val="left" w:pos="473"/>
          <w:tab w:val="left" w:pos="474"/>
        </w:tabs>
        <w:spacing w:before="164" w:line="273" w:lineRule="auto"/>
        <w:ind w:right="687"/>
        <w:rPr>
          <w:sz w:val="18"/>
        </w:rPr>
      </w:pPr>
      <w:r w:rsidRPr="00592453">
        <w:rPr>
          <w:sz w:val="18"/>
        </w:rPr>
        <w:t>There is a wide range of effective prevention and early intervention initiatives being led by Victorian Aboriginal</w:t>
      </w:r>
      <w:r w:rsidRPr="00592453">
        <w:rPr>
          <w:spacing w:val="3"/>
          <w:sz w:val="18"/>
        </w:rPr>
        <w:t xml:space="preserve"> </w:t>
      </w:r>
      <w:r w:rsidRPr="00592453">
        <w:rPr>
          <w:sz w:val="18"/>
        </w:rPr>
        <w:t>communities.</w:t>
      </w:r>
    </w:p>
    <w:p w14:paraId="745CE633" w14:textId="77777777" w:rsidR="002C6B02" w:rsidRPr="00592453" w:rsidRDefault="00FD7929" w:rsidP="00D511BF">
      <w:pPr>
        <w:pStyle w:val="ListParagraph"/>
        <w:numPr>
          <w:ilvl w:val="0"/>
          <w:numId w:val="25"/>
        </w:numPr>
        <w:tabs>
          <w:tab w:val="left" w:pos="473"/>
          <w:tab w:val="left" w:pos="474"/>
        </w:tabs>
        <w:spacing w:before="168" w:line="273" w:lineRule="auto"/>
        <w:ind w:right="1325"/>
        <w:rPr>
          <w:sz w:val="18"/>
        </w:rPr>
      </w:pPr>
      <w:r w:rsidRPr="00592453">
        <w:rPr>
          <w:sz w:val="18"/>
        </w:rPr>
        <w:t>There is a need for a more sustained approach to support Aboriginal Community Controlled Organisations to apply frameworks and evaluate the outcomes of</w:t>
      </w:r>
      <w:r w:rsidRPr="00592453">
        <w:rPr>
          <w:spacing w:val="34"/>
          <w:sz w:val="18"/>
        </w:rPr>
        <w:t xml:space="preserve"> </w:t>
      </w:r>
      <w:r w:rsidRPr="00592453">
        <w:rPr>
          <w:sz w:val="18"/>
        </w:rPr>
        <w:t>initiatives.</w:t>
      </w:r>
    </w:p>
    <w:p w14:paraId="2AF81848" w14:textId="77777777" w:rsidR="002C6B02" w:rsidRPr="00592453" w:rsidRDefault="00FD7929" w:rsidP="00D511BF">
      <w:pPr>
        <w:pStyle w:val="ListParagraph"/>
        <w:numPr>
          <w:ilvl w:val="0"/>
          <w:numId w:val="25"/>
        </w:numPr>
        <w:tabs>
          <w:tab w:val="left" w:pos="473"/>
          <w:tab w:val="left" w:pos="474"/>
        </w:tabs>
        <w:spacing w:before="168" w:line="273" w:lineRule="auto"/>
        <w:ind w:right="1152"/>
        <w:rPr>
          <w:sz w:val="18"/>
        </w:rPr>
      </w:pPr>
      <w:r w:rsidRPr="00592453">
        <w:rPr>
          <w:sz w:val="18"/>
        </w:rPr>
        <w:t>A continued reliance on short-term, grant-based funding is undermining prevention and early intervention</w:t>
      </w:r>
      <w:r w:rsidRPr="00592453">
        <w:rPr>
          <w:spacing w:val="3"/>
          <w:sz w:val="18"/>
        </w:rPr>
        <w:t xml:space="preserve"> </w:t>
      </w:r>
      <w:r w:rsidRPr="00592453">
        <w:rPr>
          <w:sz w:val="18"/>
        </w:rPr>
        <w:t>efforts.</w:t>
      </w:r>
    </w:p>
    <w:p w14:paraId="0AC84F69" w14:textId="77777777" w:rsidR="002C6B02" w:rsidRPr="00592453" w:rsidRDefault="00FD7929" w:rsidP="00D511BF">
      <w:pPr>
        <w:pStyle w:val="ListParagraph"/>
        <w:numPr>
          <w:ilvl w:val="0"/>
          <w:numId w:val="25"/>
        </w:numPr>
        <w:tabs>
          <w:tab w:val="left" w:pos="473"/>
          <w:tab w:val="left" w:pos="474"/>
        </w:tabs>
        <w:spacing w:before="168" w:line="273" w:lineRule="auto"/>
        <w:ind w:right="1137"/>
        <w:rPr>
          <w:sz w:val="18"/>
        </w:rPr>
      </w:pPr>
      <w:r w:rsidRPr="00592453">
        <w:rPr>
          <w:sz w:val="18"/>
        </w:rPr>
        <w:t>More culturally adapted capacity-building opportunities are needed to support the Aboriginal prevention</w:t>
      </w:r>
      <w:r w:rsidRPr="00592453">
        <w:rPr>
          <w:spacing w:val="3"/>
          <w:sz w:val="18"/>
        </w:rPr>
        <w:t xml:space="preserve"> </w:t>
      </w:r>
      <w:r w:rsidRPr="00592453">
        <w:rPr>
          <w:sz w:val="18"/>
        </w:rPr>
        <w:t>workforce.</w:t>
      </w:r>
    </w:p>
    <w:p w14:paraId="419B2D09" w14:textId="77777777" w:rsidR="002C6B02" w:rsidRPr="00592453" w:rsidRDefault="00FD7929" w:rsidP="00D511BF">
      <w:pPr>
        <w:pStyle w:val="ListParagraph"/>
        <w:numPr>
          <w:ilvl w:val="0"/>
          <w:numId w:val="25"/>
        </w:numPr>
        <w:tabs>
          <w:tab w:val="left" w:pos="473"/>
          <w:tab w:val="left" w:pos="474"/>
        </w:tabs>
        <w:spacing w:before="168" w:line="273" w:lineRule="auto"/>
        <w:ind w:right="1857"/>
        <w:rPr>
          <w:sz w:val="18"/>
        </w:rPr>
      </w:pPr>
      <w:r w:rsidRPr="00592453">
        <w:rPr>
          <w:sz w:val="18"/>
        </w:rPr>
        <w:t>Government accountability for the delivery of initiatives to support Dhelk Dja priorities could be</w:t>
      </w:r>
      <w:r w:rsidRPr="00592453">
        <w:rPr>
          <w:spacing w:val="6"/>
          <w:sz w:val="18"/>
        </w:rPr>
        <w:t xml:space="preserve"> </w:t>
      </w:r>
      <w:r w:rsidRPr="00592453">
        <w:rPr>
          <w:sz w:val="18"/>
        </w:rPr>
        <w:t>strengthened.</w:t>
      </w:r>
    </w:p>
    <w:p w14:paraId="791B8D74" w14:textId="77777777" w:rsidR="002C6B02" w:rsidRPr="00592453" w:rsidRDefault="00FD7929" w:rsidP="00463922">
      <w:pPr>
        <w:pStyle w:val="BodyText"/>
        <w:spacing w:before="168" w:line="273" w:lineRule="auto"/>
        <w:ind w:right="388"/>
      </w:pPr>
      <w:r w:rsidRPr="00592453">
        <w:rPr>
          <w:spacing w:val="-3"/>
        </w:rPr>
        <w:t xml:space="preserve">The </w:t>
      </w:r>
      <w:r w:rsidRPr="00592453">
        <w:t>report provides our detailed analysis and findings that directly relate to the suggested actions outlined in Figure 3. These actions are also highlighted throughout the</w:t>
      </w:r>
      <w:r w:rsidRPr="00592453">
        <w:rPr>
          <w:spacing w:val="35"/>
        </w:rPr>
        <w:t xml:space="preserve"> </w:t>
      </w:r>
      <w:r w:rsidRPr="00592453">
        <w:t>report.</w:t>
      </w:r>
    </w:p>
    <w:p w14:paraId="310E9D84" w14:textId="77777777" w:rsidR="002C6B02" w:rsidRPr="00592453" w:rsidRDefault="002C6B02">
      <w:pPr>
        <w:spacing w:line="273" w:lineRule="auto"/>
        <w:sectPr w:rsidR="002C6B02" w:rsidRPr="00592453" w:rsidSect="004F5FD0">
          <w:headerReference w:type="default" r:id="rId26"/>
          <w:footerReference w:type="default" r:id="rId27"/>
          <w:type w:val="nextColumn"/>
          <w:pgSz w:w="11910" w:h="16840"/>
          <w:pgMar w:top="1134" w:right="1021" w:bottom="1134" w:left="1021" w:header="0" w:footer="713" w:gutter="0"/>
          <w:cols w:space="720"/>
        </w:sectPr>
      </w:pPr>
    </w:p>
    <w:p w14:paraId="18BDACE5" w14:textId="3B302B85" w:rsidR="002C6B02" w:rsidRPr="00463922" w:rsidRDefault="00FD7929" w:rsidP="00BC5949">
      <w:pPr>
        <w:pStyle w:val="Heading5"/>
      </w:pPr>
      <w:r w:rsidRPr="00463922">
        <w:lastRenderedPageBreak/>
        <w:t>Figure 3: Proposed actions to support Victoria's Aboriginal-led prevention and early intervention</w:t>
      </w:r>
    </w:p>
    <w:p w14:paraId="3F9E7BCC" w14:textId="77777777" w:rsidR="002C6B02" w:rsidRPr="00592453" w:rsidRDefault="002C6B02">
      <w:pPr>
        <w:pStyle w:val="BodyText"/>
      </w:pPr>
    </w:p>
    <w:p w14:paraId="5B5B52A2" w14:textId="77777777" w:rsidR="00463922" w:rsidRPr="00463922" w:rsidRDefault="00463922" w:rsidP="00463922">
      <w:pPr>
        <w:spacing w:line="273" w:lineRule="auto"/>
        <w:rPr>
          <w:b/>
          <w:bCs/>
          <w:sz w:val="18"/>
          <w:szCs w:val="24"/>
          <w:lang w:val="en-AU"/>
        </w:rPr>
      </w:pPr>
      <w:r w:rsidRPr="00463922">
        <w:rPr>
          <w:b/>
          <w:bCs/>
          <w:sz w:val="18"/>
          <w:szCs w:val="24"/>
          <w:lang w:val="en-AU"/>
        </w:rPr>
        <w:t>Aboriginal Prevention Framework</w:t>
      </w:r>
    </w:p>
    <w:p w14:paraId="597DEF69" w14:textId="54237C32" w:rsidR="00463922" w:rsidRDefault="00463922" w:rsidP="00D511BF">
      <w:pPr>
        <w:numPr>
          <w:ilvl w:val="0"/>
          <w:numId w:val="34"/>
        </w:numPr>
        <w:spacing w:line="273" w:lineRule="auto"/>
        <w:rPr>
          <w:sz w:val="18"/>
          <w:szCs w:val="24"/>
          <w:lang w:val="en-AU"/>
        </w:rPr>
      </w:pPr>
      <w:r w:rsidRPr="00463922">
        <w:rPr>
          <w:sz w:val="18"/>
          <w:szCs w:val="24"/>
          <w:lang w:val="en-AU"/>
        </w:rPr>
        <w:t>In updating the Aboriginal primary prevention framework, develop a corresponding theory of change and strategic operating framework to guide future primary prevention efforts in the Aboriginal community, and to complement work to support the broader primary prevention system architecture.</w:t>
      </w:r>
    </w:p>
    <w:p w14:paraId="70607CBA" w14:textId="77777777" w:rsidR="000252EF" w:rsidRPr="00463922" w:rsidRDefault="000252EF" w:rsidP="000252EF">
      <w:pPr>
        <w:spacing w:line="273" w:lineRule="auto"/>
        <w:ind w:left="360"/>
        <w:rPr>
          <w:sz w:val="18"/>
          <w:szCs w:val="24"/>
          <w:lang w:val="en-AU"/>
        </w:rPr>
      </w:pPr>
    </w:p>
    <w:p w14:paraId="4F5671D3" w14:textId="77777777" w:rsidR="00463922" w:rsidRPr="00463922" w:rsidRDefault="00463922" w:rsidP="00463922">
      <w:pPr>
        <w:spacing w:line="273" w:lineRule="auto"/>
        <w:rPr>
          <w:b/>
          <w:bCs/>
          <w:sz w:val="18"/>
          <w:szCs w:val="24"/>
          <w:lang w:val="en-AU"/>
        </w:rPr>
      </w:pPr>
      <w:r w:rsidRPr="00463922">
        <w:rPr>
          <w:b/>
          <w:bCs/>
          <w:sz w:val="18"/>
          <w:szCs w:val="24"/>
          <w:lang w:val="en-AU"/>
        </w:rPr>
        <w:t>Long-term Funding and Funding Reform</w:t>
      </w:r>
    </w:p>
    <w:p w14:paraId="42598DF5" w14:textId="0F625A89" w:rsidR="00463922" w:rsidRDefault="00463922" w:rsidP="00D511BF">
      <w:pPr>
        <w:numPr>
          <w:ilvl w:val="0"/>
          <w:numId w:val="35"/>
        </w:numPr>
        <w:spacing w:line="273" w:lineRule="auto"/>
        <w:rPr>
          <w:sz w:val="18"/>
          <w:szCs w:val="24"/>
          <w:lang w:val="en-AU"/>
        </w:rPr>
      </w:pPr>
      <w:r w:rsidRPr="00463922">
        <w:rPr>
          <w:sz w:val="18"/>
          <w:szCs w:val="24"/>
          <w:lang w:val="en-AU"/>
        </w:rPr>
        <w:t>Commit to ongoing base funding for Aboriginal prevention and early intervention – with longer-term funding agreements with ACCOs for delivery of initiatives to provide certainty and sustainability, and that include adequate funding to support data collection, monitoring, and evaluation.</w:t>
      </w:r>
    </w:p>
    <w:p w14:paraId="4B37FA48" w14:textId="77777777" w:rsidR="000252EF" w:rsidRPr="00463922" w:rsidRDefault="000252EF" w:rsidP="000252EF">
      <w:pPr>
        <w:spacing w:line="273" w:lineRule="auto"/>
        <w:ind w:left="360"/>
        <w:rPr>
          <w:sz w:val="18"/>
          <w:szCs w:val="24"/>
          <w:lang w:val="en-AU"/>
        </w:rPr>
      </w:pPr>
    </w:p>
    <w:p w14:paraId="00A7D5D6" w14:textId="409DE15C" w:rsidR="00463922" w:rsidRDefault="00463922" w:rsidP="00D511BF">
      <w:pPr>
        <w:numPr>
          <w:ilvl w:val="0"/>
          <w:numId w:val="35"/>
        </w:numPr>
        <w:spacing w:line="273" w:lineRule="auto"/>
        <w:rPr>
          <w:sz w:val="18"/>
          <w:szCs w:val="24"/>
          <w:lang w:val="en-AU"/>
        </w:rPr>
      </w:pPr>
      <w:r w:rsidRPr="00463922">
        <w:rPr>
          <w:sz w:val="18"/>
          <w:szCs w:val="24"/>
          <w:lang w:val="en-AU"/>
        </w:rPr>
        <w:t>Prioritise cross-government funding reform that moves to single funding agreements and streamlined, outcomes-based reporting; and in the interim, ensure that funding reform work being undertaken within individual departments is coordinated and aligned.</w:t>
      </w:r>
    </w:p>
    <w:p w14:paraId="03DB4E95" w14:textId="77777777" w:rsidR="000252EF" w:rsidRPr="00463922" w:rsidRDefault="000252EF" w:rsidP="000252EF">
      <w:pPr>
        <w:spacing w:line="273" w:lineRule="auto"/>
        <w:ind w:left="360"/>
        <w:rPr>
          <w:sz w:val="18"/>
          <w:szCs w:val="24"/>
          <w:lang w:val="en-AU"/>
        </w:rPr>
      </w:pPr>
    </w:p>
    <w:p w14:paraId="41C32073" w14:textId="77777777" w:rsidR="00463922" w:rsidRPr="00463922" w:rsidRDefault="00463922" w:rsidP="00463922">
      <w:pPr>
        <w:spacing w:line="273" w:lineRule="auto"/>
        <w:rPr>
          <w:b/>
          <w:bCs/>
          <w:sz w:val="18"/>
          <w:szCs w:val="24"/>
          <w:lang w:val="en-AU"/>
        </w:rPr>
      </w:pPr>
      <w:r w:rsidRPr="00463922">
        <w:rPr>
          <w:b/>
          <w:bCs/>
          <w:sz w:val="18"/>
          <w:szCs w:val="24"/>
          <w:lang w:val="en-AU"/>
        </w:rPr>
        <w:t>Workforce Support to Apply Frameworks and Evaluate Initiatives</w:t>
      </w:r>
    </w:p>
    <w:p w14:paraId="75C0ADF9" w14:textId="3D89850E" w:rsidR="00463922" w:rsidRDefault="00463922" w:rsidP="00D511BF">
      <w:pPr>
        <w:numPr>
          <w:ilvl w:val="0"/>
          <w:numId w:val="36"/>
        </w:numPr>
        <w:spacing w:line="273" w:lineRule="auto"/>
        <w:rPr>
          <w:sz w:val="18"/>
          <w:szCs w:val="24"/>
          <w:lang w:val="en-AU"/>
        </w:rPr>
      </w:pPr>
      <w:r w:rsidRPr="00463922">
        <w:rPr>
          <w:sz w:val="18"/>
          <w:szCs w:val="24"/>
          <w:lang w:val="en-AU"/>
        </w:rPr>
        <w:t>Consider how to build capability within the ACCO sector to tailor and apply prevention frameworks, and support organisations to monitor and evaluate prevention and early intervention initiatives, including whether a model such as the Bailt Durn Durn Centre of Excellence would be an effective approach.</w:t>
      </w:r>
    </w:p>
    <w:p w14:paraId="5FC24F50" w14:textId="77777777" w:rsidR="000252EF" w:rsidRPr="00463922" w:rsidRDefault="000252EF" w:rsidP="000252EF">
      <w:pPr>
        <w:spacing w:line="273" w:lineRule="auto"/>
        <w:ind w:left="360"/>
        <w:rPr>
          <w:sz w:val="18"/>
          <w:szCs w:val="24"/>
          <w:lang w:val="en-AU"/>
        </w:rPr>
      </w:pPr>
    </w:p>
    <w:p w14:paraId="7BDF18B9" w14:textId="77777777" w:rsidR="00463922" w:rsidRPr="00463922" w:rsidRDefault="00463922" w:rsidP="00463922">
      <w:pPr>
        <w:spacing w:line="273" w:lineRule="auto"/>
        <w:rPr>
          <w:b/>
          <w:bCs/>
          <w:sz w:val="18"/>
          <w:szCs w:val="24"/>
          <w:lang w:val="en-AU"/>
        </w:rPr>
      </w:pPr>
      <w:r w:rsidRPr="00463922">
        <w:rPr>
          <w:b/>
          <w:bCs/>
          <w:sz w:val="18"/>
          <w:szCs w:val="24"/>
          <w:lang w:val="en-AU"/>
        </w:rPr>
        <w:t>Data to Support Strategic Decision Making</w:t>
      </w:r>
    </w:p>
    <w:p w14:paraId="38C4675F" w14:textId="1519189F" w:rsidR="00463922" w:rsidRPr="00463922" w:rsidRDefault="00463922" w:rsidP="00D511BF">
      <w:pPr>
        <w:numPr>
          <w:ilvl w:val="0"/>
          <w:numId w:val="37"/>
        </w:numPr>
        <w:spacing w:line="273" w:lineRule="auto"/>
        <w:rPr>
          <w:sz w:val="18"/>
          <w:szCs w:val="24"/>
          <w:lang w:val="en-AU"/>
        </w:rPr>
      </w:pPr>
      <w:r w:rsidRPr="00463922">
        <w:rPr>
          <w:sz w:val="18"/>
          <w:szCs w:val="24"/>
          <w:lang w:val="en-AU"/>
        </w:rPr>
        <w:t>Government to ensure that regular and up to date data is provided to support Dhelk Dja Koori Caucus to make strategic decisions about family violence prevention and early intervention priorities, including on</w:t>
      </w:r>
      <w:r w:rsidR="00BC5949">
        <w:rPr>
          <w:sz w:val="18"/>
          <w:szCs w:val="24"/>
          <w:lang w:val="en-AU"/>
        </w:rPr>
        <w:t>:</w:t>
      </w:r>
    </w:p>
    <w:p w14:paraId="61BE6C38" w14:textId="77777777" w:rsidR="00463922" w:rsidRPr="00463922" w:rsidRDefault="00463922" w:rsidP="00D511BF">
      <w:pPr>
        <w:numPr>
          <w:ilvl w:val="1"/>
          <w:numId w:val="37"/>
        </w:numPr>
        <w:spacing w:line="273" w:lineRule="auto"/>
        <w:rPr>
          <w:sz w:val="18"/>
          <w:szCs w:val="24"/>
          <w:lang w:val="en-AU"/>
        </w:rPr>
      </w:pPr>
      <w:r w:rsidRPr="00463922">
        <w:rPr>
          <w:sz w:val="18"/>
          <w:szCs w:val="24"/>
          <w:lang w:val="en-AU"/>
        </w:rPr>
        <w:t>family violence incidents and drivers</w:t>
      </w:r>
    </w:p>
    <w:p w14:paraId="614A8FD6" w14:textId="77777777" w:rsidR="00463922" w:rsidRPr="00463922" w:rsidRDefault="00463922" w:rsidP="00D511BF">
      <w:pPr>
        <w:numPr>
          <w:ilvl w:val="1"/>
          <w:numId w:val="37"/>
        </w:numPr>
        <w:spacing w:line="273" w:lineRule="auto"/>
        <w:rPr>
          <w:sz w:val="18"/>
          <w:szCs w:val="24"/>
          <w:lang w:val="en-AU"/>
        </w:rPr>
      </w:pPr>
      <w:r w:rsidRPr="00463922">
        <w:rPr>
          <w:sz w:val="18"/>
          <w:szCs w:val="24"/>
          <w:lang w:val="en-AU"/>
        </w:rPr>
        <w:t>availability and spread of existing initiatives across regions</w:t>
      </w:r>
    </w:p>
    <w:p w14:paraId="047CE960" w14:textId="77777777" w:rsidR="00463922" w:rsidRPr="00463922" w:rsidRDefault="00463922" w:rsidP="00D511BF">
      <w:pPr>
        <w:numPr>
          <w:ilvl w:val="1"/>
          <w:numId w:val="37"/>
        </w:numPr>
        <w:spacing w:line="273" w:lineRule="auto"/>
        <w:rPr>
          <w:sz w:val="18"/>
          <w:szCs w:val="24"/>
          <w:lang w:val="en-AU"/>
        </w:rPr>
      </w:pPr>
      <w:r w:rsidRPr="00463922">
        <w:rPr>
          <w:sz w:val="18"/>
          <w:szCs w:val="24"/>
          <w:lang w:val="en-AU"/>
        </w:rPr>
        <w:t>program delivery outputs and outcomes.</w:t>
      </w:r>
    </w:p>
    <w:p w14:paraId="3A23BA56" w14:textId="77777777" w:rsidR="000252EF" w:rsidRDefault="000252EF" w:rsidP="00463922">
      <w:pPr>
        <w:spacing w:line="273" w:lineRule="auto"/>
        <w:rPr>
          <w:b/>
          <w:bCs/>
          <w:sz w:val="18"/>
          <w:szCs w:val="24"/>
          <w:lang w:val="en-AU"/>
        </w:rPr>
      </w:pPr>
    </w:p>
    <w:p w14:paraId="4711B92D" w14:textId="3C69991D" w:rsidR="00463922" w:rsidRPr="00463922" w:rsidRDefault="00463922" w:rsidP="00463922">
      <w:pPr>
        <w:spacing w:line="273" w:lineRule="auto"/>
        <w:rPr>
          <w:b/>
          <w:bCs/>
          <w:sz w:val="18"/>
          <w:szCs w:val="24"/>
          <w:lang w:val="en-AU"/>
        </w:rPr>
      </w:pPr>
      <w:r w:rsidRPr="00463922">
        <w:rPr>
          <w:b/>
          <w:bCs/>
          <w:sz w:val="18"/>
          <w:szCs w:val="24"/>
          <w:lang w:val="en-AU"/>
        </w:rPr>
        <w:t>Government Accountability</w:t>
      </w:r>
    </w:p>
    <w:p w14:paraId="0DF9E11F" w14:textId="77777777" w:rsidR="00463922" w:rsidRPr="00463922" w:rsidRDefault="00463922" w:rsidP="00D511BF">
      <w:pPr>
        <w:numPr>
          <w:ilvl w:val="0"/>
          <w:numId w:val="38"/>
        </w:numPr>
        <w:spacing w:line="273" w:lineRule="auto"/>
        <w:rPr>
          <w:sz w:val="18"/>
          <w:szCs w:val="24"/>
          <w:lang w:val="en-AU"/>
        </w:rPr>
      </w:pPr>
      <w:r w:rsidRPr="00463922">
        <w:rPr>
          <w:sz w:val="18"/>
          <w:szCs w:val="24"/>
          <w:lang w:val="en-AU"/>
        </w:rPr>
        <w:t>In developing the next Dhelk Dja action plan, government departments and agencies commit to how they will deliver on Dhelk Dja’s priority areas and ensure their accountability for the agreed actions through the Dhelk Dja Partnership Forum.</w:t>
      </w:r>
    </w:p>
    <w:p w14:paraId="463E19B5" w14:textId="77777777" w:rsidR="00463922" w:rsidRPr="00463922" w:rsidRDefault="00463922" w:rsidP="00D511BF">
      <w:pPr>
        <w:numPr>
          <w:ilvl w:val="0"/>
          <w:numId w:val="38"/>
        </w:numPr>
        <w:spacing w:line="273" w:lineRule="auto"/>
        <w:rPr>
          <w:sz w:val="18"/>
          <w:szCs w:val="24"/>
          <w:lang w:val="en-AU"/>
        </w:rPr>
      </w:pPr>
      <w:r w:rsidRPr="00463922">
        <w:rPr>
          <w:sz w:val="18"/>
          <w:szCs w:val="24"/>
          <w:lang w:val="en-AU"/>
        </w:rPr>
        <w:t>Identify priority actions for departments and agencies to undertake to address racism and discrimination as drivers of family violence (an outstanding action from the first action plan) as part of implementing action 6 above.</w:t>
      </w:r>
    </w:p>
    <w:p w14:paraId="576D1E7A" w14:textId="77777777" w:rsidR="00463922" w:rsidRPr="00463922" w:rsidRDefault="00463922" w:rsidP="00D511BF">
      <w:pPr>
        <w:numPr>
          <w:ilvl w:val="0"/>
          <w:numId w:val="38"/>
        </w:numPr>
        <w:spacing w:line="273" w:lineRule="auto"/>
        <w:rPr>
          <w:sz w:val="18"/>
          <w:szCs w:val="24"/>
          <w:lang w:val="en-AU"/>
        </w:rPr>
      </w:pPr>
      <w:r w:rsidRPr="00463922">
        <w:rPr>
          <w:sz w:val="18"/>
          <w:szCs w:val="24"/>
          <w:lang w:val="en-AU"/>
        </w:rPr>
        <w:t>The Department of Education and Training work with the Dhelk Dja Koori Caucus to ensure that Respectful Relationships education in schools is implemented in a culturally appropriate manner and is effective for Aboriginal students, for example through the provision of additional materials or resources for schools or other mechanisms as needed.</w:t>
      </w:r>
    </w:p>
    <w:p w14:paraId="18744EEB" w14:textId="77777777" w:rsidR="002C6B02" w:rsidRPr="00592453" w:rsidRDefault="002C6B02">
      <w:pPr>
        <w:spacing w:line="273" w:lineRule="auto"/>
        <w:rPr>
          <w:sz w:val="16"/>
        </w:rPr>
        <w:sectPr w:rsidR="002C6B02" w:rsidRPr="00592453" w:rsidSect="004F5FD0">
          <w:headerReference w:type="default" r:id="rId28"/>
          <w:footerReference w:type="default" r:id="rId29"/>
          <w:type w:val="nextColumn"/>
          <w:pgSz w:w="11910" w:h="16840"/>
          <w:pgMar w:top="1134" w:right="1021" w:bottom="1134" w:left="1021" w:header="0" w:footer="713" w:gutter="0"/>
          <w:cols w:space="720"/>
        </w:sectPr>
      </w:pPr>
    </w:p>
    <w:bookmarkStart w:id="7" w:name="_bookmark8"/>
    <w:bookmarkStart w:id="8" w:name="_TOC_250000"/>
    <w:bookmarkEnd w:id="7"/>
    <w:p w14:paraId="7B102533" w14:textId="77777777" w:rsidR="002C6B02" w:rsidRPr="00592453" w:rsidRDefault="00FD7929" w:rsidP="00463922">
      <w:pPr>
        <w:pStyle w:val="Heading2"/>
        <w:spacing w:line="244" w:lineRule="auto"/>
        <w:ind w:left="0"/>
      </w:pPr>
      <w:r w:rsidRPr="00592453">
        <w:lastRenderedPageBreak/>
        <w:fldChar w:fldCharType="begin"/>
      </w:r>
      <w:r w:rsidRPr="00592453">
        <w:instrText xml:space="preserve"> HYPERLINK \l "_bookmark1" </w:instrText>
      </w:r>
      <w:r w:rsidRPr="00592453">
        <w:fldChar w:fldCharType="separate"/>
      </w:r>
      <w:r w:rsidRPr="00592453">
        <w:rPr>
          <w:w w:val="125"/>
        </w:rPr>
        <w:t>What did the Royal Commission say and what has</w:t>
      </w:r>
      <w:r w:rsidRPr="00592453">
        <w:rPr>
          <w:w w:val="125"/>
        </w:rPr>
        <w:fldChar w:fldCharType="end"/>
      </w:r>
      <w:r w:rsidRPr="00592453">
        <w:rPr>
          <w:w w:val="125"/>
        </w:rPr>
        <w:t xml:space="preserve"> </w:t>
      </w:r>
      <w:hyperlink w:anchor="_bookmark1" w:history="1">
        <w:bookmarkEnd w:id="8"/>
        <w:r w:rsidRPr="00592453">
          <w:rPr>
            <w:w w:val="125"/>
          </w:rPr>
          <w:t>changed since?</w:t>
        </w:r>
      </w:hyperlink>
    </w:p>
    <w:p w14:paraId="3570016D" w14:textId="77777777" w:rsidR="002C6B02" w:rsidRPr="00592453" w:rsidRDefault="00FD7929" w:rsidP="00463922">
      <w:pPr>
        <w:pStyle w:val="BodyText"/>
        <w:spacing w:before="302" w:line="273" w:lineRule="auto"/>
        <w:ind w:right="651"/>
      </w:pPr>
      <w:r w:rsidRPr="00592453">
        <w:t>The Royal Commission into Family Violence acknowledged the high rates and devastating impacts of family violence within Aboriginal communities. It also found that the:</w:t>
      </w:r>
    </w:p>
    <w:p w14:paraId="24F37BA8" w14:textId="04824DAF" w:rsidR="002C6B02" w:rsidRPr="00463922" w:rsidRDefault="00BC5949">
      <w:pPr>
        <w:spacing w:before="144" w:line="261" w:lineRule="auto"/>
        <w:ind w:left="283" w:right="1012"/>
        <w:rPr>
          <w:iCs/>
          <w:sz w:val="10"/>
        </w:rPr>
      </w:pPr>
      <w:r>
        <w:rPr>
          <w:iCs/>
          <w:sz w:val="18"/>
        </w:rPr>
        <w:t>“</w:t>
      </w:r>
      <w:r w:rsidR="00FD7929" w:rsidRPr="00463922">
        <w:rPr>
          <w:iCs/>
          <w:sz w:val="18"/>
        </w:rPr>
        <w:t xml:space="preserve">... full </w:t>
      </w:r>
      <w:r w:rsidR="00FD7929" w:rsidRPr="00463922">
        <w:rPr>
          <w:iCs/>
          <w:spacing w:val="-3"/>
          <w:sz w:val="18"/>
        </w:rPr>
        <w:t xml:space="preserve">potential </w:t>
      </w:r>
      <w:r w:rsidR="00FD7929" w:rsidRPr="00463922">
        <w:rPr>
          <w:iCs/>
          <w:sz w:val="18"/>
        </w:rPr>
        <w:t xml:space="preserve">of Aboriginal </w:t>
      </w:r>
      <w:r w:rsidR="00FD7929" w:rsidRPr="00463922">
        <w:rPr>
          <w:iCs/>
          <w:spacing w:val="-3"/>
          <w:sz w:val="18"/>
        </w:rPr>
        <w:t xml:space="preserve">community controlled organisations to prevent </w:t>
      </w:r>
      <w:r w:rsidR="00FD7929" w:rsidRPr="00463922">
        <w:rPr>
          <w:iCs/>
          <w:sz w:val="18"/>
        </w:rPr>
        <w:t xml:space="preserve">and </w:t>
      </w:r>
      <w:r w:rsidR="00FD7929" w:rsidRPr="00463922">
        <w:rPr>
          <w:iCs/>
          <w:spacing w:val="-3"/>
          <w:sz w:val="18"/>
        </w:rPr>
        <w:t xml:space="preserve">respond to family </w:t>
      </w:r>
      <w:r w:rsidR="00FD7929" w:rsidRPr="00463922">
        <w:rPr>
          <w:iCs/>
          <w:sz w:val="18"/>
        </w:rPr>
        <w:t xml:space="preserve">violence has not been </w:t>
      </w:r>
      <w:r w:rsidR="00FD7929" w:rsidRPr="00463922">
        <w:rPr>
          <w:iCs/>
          <w:spacing w:val="-3"/>
          <w:sz w:val="18"/>
        </w:rPr>
        <w:t>realised.</w:t>
      </w:r>
      <w:r>
        <w:rPr>
          <w:iCs/>
          <w:spacing w:val="-3"/>
          <w:sz w:val="18"/>
        </w:rPr>
        <w:t>”</w:t>
      </w:r>
      <w:r w:rsidR="00FD7929" w:rsidRPr="00463922">
        <w:rPr>
          <w:iCs/>
          <w:spacing w:val="-3"/>
          <w:position w:val="6"/>
          <w:sz w:val="10"/>
        </w:rPr>
        <w:t>7</w:t>
      </w:r>
    </w:p>
    <w:p w14:paraId="21AFD94E" w14:textId="4D37E34D" w:rsidR="002C6B02" w:rsidRPr="00592453" w:rsidRDefault="00FD7929" w:rsidP="00463922">
      <w:pPr>
        <w:pStyle w:val="BodyText"/>
        <w:spacing w:before="192" w:line="273" w:lineRule="auto"/>
        <w:ind w:right="1012"/>
      </w:pPr>
      <w:r w:rsidRPr="00592453">
        <w:t>In making this finding, the Royal Commission referenced the strong policy foundations provided by the [then] Strong Culture, Strong Peoples, Strong Families: Towards a Safer Future for Indigenous Families and Communities 10-Year Plan 2008–2018 (the predecessor to the Dhelk Dja 10-year</w:t>
      </w:r>
      <w:r w:rsidR="00463922">
        <w:t xml:space="preserve"> </w:t>
      </w:r>
      <w:r w:rsidRPr="00592453">
        <w:t>agreement) and the work of the Indigenous Family Violence Task Force. It also identified factors that had impeded progress including:</w:t>
      </w:r>
    </w:p>
    <w:p w14:paraId="72304C5D" w14:textId="77777777" w:rsidR="002C6B02" w:rsidRPr="00592453" w:rsidRDefault="00FD7929" w:rsidP="00D511BF">
      <w:pPr>
        <w:pStyle w:val="ListParagraph"/>
        <w:numPr>
          <w:ilvl w:val="0"/>
          <w:numId w:val="26"/>
        </w:numPr>
        <w:tabs>
          <w:tab w:val="left" w:pos="341"/>
        </w:tabs>
        <w:spacing w:before="80" w:line="273" w:lineRule="auto"/>
        <w:ind w:right="796"/>
        <w:rPr>
          <w:sz w:val="18"/>
        </w:rPr>
      </w:pPr>
      <w:r w:rsidRPr="00592453">
        <w:rPr>
          <w:sz w:val="18"/>
        </w:rPr>
        <w:t>a lack of funding and short-term funding undermining efforts – particularly for prevention and early intervention</w:t>
      </w:r>
    </w:p>
    <w:p w14:paraId="41EE937B" w14:textId="77777777" w:rsidR="002C6B02" w:rsidRPr="00592453" w:rsidRDefault="00FD7929" w:rsidP="00D511BF">
      <w:pPr>
        <w:pStyle w:val="ListParagraph"/>
        <w:numPr>
          <w:ilvl w:val="0"/>
          <w:numId w:val="26"/>
        </w:numPr>
        <w:tabs>
          <w:tab w:val="left" w:pos="341"/>
        </w:tabs>
        <w:spacing w:before="83"/>
        <w:ind w:hanging="228"/>
        <w:rPr>
          <w:sz w:val="18"/>
        </w:rPr>
      </w:pPr>
      <w:r w:rsidRPr="00592453">
        <w:rPr>
          <w:sz w:val="18"/>
        </w:rPr>
        <w:t>insufficient investment in evaluation to better target</w:t>
      </w:r>
      <w:r w:rsidRPr="00592453">
        <w:rPr>
          <w:spacing w:val="23"/>
          <w:sz w:val="18"/>
        </w:rPr>
        <w:t xml:space="preserve"> </w:t>
      </w:r>
      <w:r w:rsidRPr="00592453">
        <w:rPr>
          <w:sz w:val="18"/>
        </w:rPr>
        <w:t>efforts</w:t>
      </w:r>
    </w:p>
    <w:p w14:paraId="789CADB9" w14:textId="77777777" w:rsidR="002C6B02" w:rsidRPr="00592453" w:rsidRDefault="00FD7929" w:rsidP="00D511BF">
      <w:pPr>
        <w:pStyle w:val="ListParagraph"/>
        <w:numPr>
          <w:ilvl w:val="0"/>
          <w:numId w:val="26"/>
        </w:numPr>
        <w:tabs>
          <w:tab w:val="left" w:pos="341"/>
        </w:tabs>
        <w:spacing w:line="273" w:lineRule="auto"/>
        <w:ind w:right="661"/>
        <w:rPr>
          <w:sz w:val="18"/>
        </w:rPr>
      </w:pPr>
      <w:r w:rsidRPr="00592453">
        <w:rPr>
          <w:sz w:val="18"/>
        </w:rPr>
        <w:t>inadequate data collection by mainstream (i.e. non-Aboriginal-led) agencies to inform Aboriginal-led efforts</w:t>
      </w:r>
    </w:p>
    <w:p w14:paraId="2DC17C75" w14:textId="77777777" w:rsidR="002C6B02" w:rsidRPr="00592453" w:rsidRDefault="00FD7929" w:rsidP="00D511BF">
      <w:pPr>
        <w:pStyle w:val="ListParagraph"/>
        <w:numPr>
          <w:ilvl w:val="0"/>
          <w:numId w:val="26"/>
        </w:numPr>
        <w:tabs>
          <w:tab w:val="left" w:pos="341"/>
        </w:tabs>
        <w:spacing w:before="83" w:line="273" w:lineRule="auto"/>
        <w:ind w:right="297"/>
        <w:rPr>
          <w:sz w:val="18"/>
        </w:rPr>
      </w:pPr>
      <w:r w:rsidRPr="00592453">
        <w:rPr>
          <w:sz w:val="18"/>
        </w:rPr>
        <w:t>a need to ensure Aboriginal people can choose whether to access Aboriginal or mainstream services and to ensure ACCOs are able to support Aboriginal</w:t>
      </w:r>
      <w:r w:rsidRPr="00592453">
        <w:rPr>
          <w:spacing w:val="26"/>
          <w:sz w:val="18"/>
        </w:rPr>
        <w:t xml:space="preserve"> </w:t>
      </w:r>
      <w:r w:rsidRPr="00592453">
        <w:rPr>
          <w:sz w:val="18"/>
        </w:rPr>
        <w:t>communities.</w:t>
      </w:r>
    </w:p>
    <w:p w14:paraId="72D05DDB" w14:textId="77777777" w:rsidR="002C6B02" w:rsidRPr="00592453" w:rsidRDefault="00FD7929" w:rsidP="00463922">
      <w:pPr>
        <w:pStyle w:val="BodyText"/>
        <w:spacing w:before="168"/>
      </w:pPr>
      <w:r w:rsidRPr="00592453">
        <w:t>The Royal Commission recognised that in working to address family violence:</w:t>
      </w:r>
    </w:p>
    <w:p w14:paraId="3EAD9418" w14:textId="2B27F5CA" w:rsidR="002C6B02" w:rsidRPr="00463922" w:rsidRDefault="00BC5949">
      <w:pPr>
        <w:spacing w:before="179" w:line="261" w:lineRule="auto"/>
        <w:ind w:left="283" w:right="259"/>
        <w:rPr>
          <w:iCs/>
          <w:sz w:val="10"/>
        </w:rPr>
      </w:pPr>
      <w:r>
        <w:rPr>
          <w:iCs/>
          <w:sz w:val="18"/>
        </w:rPr>
        <w:t>“</w:t>
      </w:r>
      <w:r w:rsidR="00FD7929" w:rsidRPr="00463922">
        <w:rPr>
          <w:iCs/>
          <w:sz w:val="18"/>
        </w:rPr>
        <w:t xml:space="preserve">… it is crucial </w:t>
      </w:r>
      <w:r w:rsidR="00FD7929" w:rsidRPr="00463922">
        <w:rPr>
          <w:iCs/>
          <w:spacing w:val="-3"/>
          <w:sz w:val="18"/>
        </w:rPr>
        <w:t xml:space="preserve">to understand </w:t>
      </w:r>
      <w:r w:rsidR="00FD7929" w:rsidRPr="00463922">
        <w:rPr>
          <w:iCs/>
          <w:spacing w:val="-2"/>
          <w:sz w:val="18"/>
        </w:rPr>
        <w:t xml:space="preserve">family </w:t>
      </w:r>
      <w:r w:rsidR="00FD7929" w:rsidRPr="00463922">
        <w:rPr>
          <w:iCs/>
          <w:sz w:val="18"/>
        </w:rPr>
        <w:t xml:space="preserve">violence as </w:t>
      </w:r>
      <w:r w:rsidR="00FD7929" w:rsidRPr="00463922">
        <w:rPr>
          <w:iCs/>
          <w:spacing w:val="-3"/>
          <w:sz w:val="18"/>
        </w:rPr>
        <w:t xml:space="preserve">emerging </w:t>
      </w:r>
      <w:r w:rsidR="00FD7929" w:rsidRPr="00463922">
        <w:rPr>
          <w:iCs/>
          <w:sz w:val="18"/>
        </w:rPr>
        <w:t xml:space="preserve">within the </w:t>
      </w:r>
      <w:r w:rsidR="00FD7929" w:rsidRPr="00463922">
        <w:rPr>
          <w:iCs/>
          <w:spacing w:val="-3"/>
          <w:sz w:val="18"/>
        </w:rPr>
        <w:t xml:space="preserve">context </w:t>
      </w:r>
      <w:r w:rsidR="00FD7929" w:rsidRPr="00463922">
        <w:rPr>
          <w:iCs/>
          <w:sz w:val="18"/>
        </w:rPr>
        <w:t xml:space="preserve">of deep </w:t>
      </w:r>
      <w:r w:rsidR="00FD7929" w:rsidRPr="00463922">
        <w:rPr>
          <w:iCs/>
          <w:spacing w:val="-3"/>
          <w:sz w:val="18"/>
        </w:rPr>
        <w:t xml:space="preserve">intergenerational trauma </w:t>
      </w:r>
      <w:r w:rsidR="00FD7929" w:rsidRPr="00463922">
        <w:rPr>
          <w:iCs/>
          <w:sz w:val="18"/>
        </w:rPr>
        <w:t xml:space="preserve">as a </w:t>
      </w:r>
      <w:r w:rsidR="00FD7929" w:rsidRPr="00463922">
        <w:rPr>
          <w:iCs/>
          <w:spacing w:val="-3"/>
          <w:sz w:val="18"/>
        </w:rPr>
        <w:t xml:space="preserve">result </w:t>
      </w:r>
      <w:r w:rsidR="00FD7929" w:rsidRPr="00463922">
        <w:rPr>
          <w:iCs/>
          <w:sz w:val="18"/>
        </w:rPr>
        <w:t xml:space="preserve">of colonisation, dispossession and the destructive impact of policies and </w:t>
      </w:r>
      <w:r w:rsidR="00FD7929" w:rsidRPr="00463922">
        <w:rPr>
          <w:iCs/>
          <w:spacing w:val="-3"/>
          <w:sz w:val="18"/>
        </w:rPr>
        <w:t xml:space="preserve">practices </w:t>
      </w:r>
      <w:r w:rsidR="00FD7929" w:rsidRPr="00463922">
        <w:rPr>
          <w:iCs/>
          <w:sz w:val="18"/>
        </w:rPr>
        <w:t xml:space="preserve">such as the </w:t>
      </w:r>
      <w:r w:rsidR="00FD7929" w:rsidRPr="00463922">
        <w:rPr>
          <w:iCs/>
          <w:spacing w:val="-3"/>
          <w:sz w:val="18"/>
        </w:rPr>
        <w:t xml:space="preserve">forced removal </w:t>
      </w:r>
      <w:r w:rsidR="00FD7929" w:rsidRPr="00463922">
        <w:rPr>
          <w:iCs/>
          <w:sz w:val="18"/>
        </w:rPr>
        <w:t xml:space="preserve">of </w:t>
      </w:r>
      <w:r w:rsidR="00FD7929" w:rsidRPr="00463922">
        <w:rPr>
          <w:iCs/>
          <w:spacing w:val="-3"/>
          <w:sz w:val="18"/>
        </w:rPr>
        <w:t xml:space="preserve">children. There </w:t>
      </w:r>
      <w:r w:rsidR="00FD7929" w:rsidRPr="00463922">
        <w:rPr>
          <w:iCs/>
          <w:sz w:val="18"/>
        </w:rPr>
        <w:t xml:space="preserve">is no doubt that </w:t>
      </w:r>
      <w:r w:rsidR="00FD7929" w:rsidRPr="00463922">
        <w:rPr>
          <w:iCs/>
          <w:spacing w:val="-2"/>
          <w:sz w:val="18"/>
        </w:rPr>
        <w:t xml:space="preserve">for </w:t>
      </w:r>
      <w:r w:rsidR="00FD7929" w:rsidRPr="00463922">
        <w:rPr>
          <w:iCs/>
          <w:sz w:val="18"/>
        </w:rPr>
        <w:t xml:space="preserve">Aboriginal and </w:t>
      </w:r>
      <w:r w:rsidR="00FD7929" w:rsidRPr="00463922">
        <w:rPr>
          <w:iCs/>
          <w:spacing w:val="-5"/>
          <w:sz w:val="18"/>
        </w:rPr>
        <w:t xml:space="preserve">Torres </w:t>
      </w:r>
      <w:r w:rsidR="00FD7929" w:rsidRPr="00463922">
        <w:rPr>
          <w:iCs/>
          <w:spacing w:val="-3"/>
          <w:sz w:val="18"/>
        </w:rPr>
        <w:t xml:space="preserve">Strait </w:t>
      </w:r>
      <w:r w:rsidR="00FD7929" w:rsidRPr="00463922">
        <w:rPr>
          <w:iCs/>
          <w:sz w:val="18"/>
        </w:rPr>
        <w:t>Islander peoples,</w:t>
      </w:r>
      <w:r w:rsidR="00FD7929" w:rsidRPr="00463922">
        <w:rPr>
          <w:iCs/>
          <w:spacing w:val="-11"/>
          <w:sz w:val="18"/>
        </w:rPr>
        <w:t xml:space="preserve"> </w:t>
      </w:r>
      <w:r w:rsidR="00FD7929" w:rsidRPr="00463922">
        <w:rPr>
          <w:iCs/>
          <w:spacing w:val="-3"/>
          <w:sz w:val="18"/>
        </w:rPr>
        <w:t>culture</w:t>
      </w:r>
      <w:r w:rsidR="00FD7929" w:rsidRPr="00463922">
        <w:rPr>
          <w:iCs/>
          <w:spacing w:val="-10"/>
          <w:sz w:val="18"/>
        </w:rPr>
        <w:t xml:space="preserve"> </w:t>
      </w:r>
      <w:r w:rsidR="00FD7929" w:rsidRPr="00463922">
        <w:rPr>
          <w:iCs/>
          <w:sz w:val="18"/>
        </w:rPr>
        <w:t>is</w:t>
      </w:r>
      <w:r w:rsidR="00FD7929" w:rsidRPr="00463922">
        <w:rPr>
          <w:iCs/>
          <w:spacing w:val="-10"/>
          <w:sz w:val="18"/>
        </w:rPr>
        <w:t xml:space="preserve"> </w:t>
      </w:r>
      <w:r w:rsidR="00FD7929" w:rsidRPr="00463922">
        <w:rPr>
          <w:iCs/>
          <w:sz w:val="18"/>
        </w:rPr>
        <w:t>the</w:t>
      </w:r>
      <w:r w:rsidR="00FD7929" w:rsidRPr="00463922">
        <w:rPr>
          <w:iCs/>
          <w:spacing w:val="-10"/>
          <w:sz w:val="18"/>
        </w:rPr>
        <w:t xml:space="preserve"> </w:t>
      </w:r>
      <w:r w:rsidR="00FD7929" w:rsidRPr="00463922">
        <w:rPr>
          <w:iCs/>
          <w:sz w:val="18"/>
        </w:rPr>
        <w:t>foundation</w:t>
      </w:r>
      <w:r w:rsidR="00FD7929" w:rsidRPr="00463922">
        <w:rPr>
          <w:iCs/>
          <w:spacing w:val="-10"/>
          <w:sz w:val="18"/>
        </w:rPr>
        <w:t xml:space="preserve"> </w:t>
      </w:r>
      <w:r w:rsidR="00FD7929" w:rsidRPr="00463922">
        <w:rPr>
          <w:iCs/>
          <w:sz w:val="18"/>
        </w:rPr>
        <w:t>upon</w:t>
      </w:r>
      <w:r w:rsidR="00FD7929" w:rsidRPr="00463922">
        <w:rPr>
          <w:iCs/>
          <w:spacing w:val="-10"/>
          <w:sz w:val="18"/>
        </w:rPr>
        <w:t xml:space="preserve"> </w:t>
      </w:r>
      <w:r w:rsidR="00FD7929" w:rsidRPr="00463922">
        <w:rPr>
          <w:iCs/>
          <w:sz w:val="18"/>
        </w:rPr>
        <w:t>which</w:t>
      </w:r>
      <w:r w:rsidR="00FD7929" w:rsidRPr="00463922">
        <w:rPr>
          <w:iCs/>
          <w:spacing w:val="-10"/>
          <w:sz w:val="18"/>
        </w:rPr>
        <w:t xml:space="preserve"> </w:t>
      </w:r>
      <w:r w:rsidR="00FD7929" w:rsidRPr="00463922">
        <w:rPr>
          <w:iCs/>
          <w:sz w:val="18"/>
        </w:rPr>
        <w:t>everything</w:t>
      </w:r>
      <w:r w:rsidR="00FD7929" w:rsidRPr="00463922">
        <w:rPr>
          <w:iCs/>
          <w:spacing w:val="-10"/>
          <w:sz w:val="18"/>
        </w:rPr>
        <w:t xml:space="preserve"> </w:t>
      </w:r>
      <w:r w:rsidR="00FD7929" w:rsidRPr="00463922">
        <w:rPr>
          <w:iCs/>
          <w:sz w:val="18"/>
        </w:rPr>
        <w:t>else</w:t>
      </w:r>
      <w:r w:rsidR="00FD7929" w:rsidRPr="00463922">
        <w:rPr>
          <w:iCs/>
          <w:spacing w:val="-10"/>
          <w:sz w:val="18"/>
        </w:rPr>
        <w:t xml:space="preserve"> </w:t>
      </w:r>
      <w:r w:rsidR="00FD7929" w:rsidRPr="00463922">
        <w:rPr>
          <w:iCs/>
          <w:sz w:val="18"/>
        </w:rPr>
        <w:t>is</w:t>
      </w:r>
      <w:r w:rsidR="00FD7929" w:rsidRPr="00463922">
        <w:rPr>
          <w:iCs/>
          <w:spacing w:val="-10"/>
          <w:sz w:val="18"/>
        </w:rPr>
        <w:t xml:space="preserve"> </w:t>
      </w:r>
      <w:r w:rsidR="00FD7929" w:rsidRPr="00463922">
        <w:rPr>
          <w:iCs/>
          <w:sz w:val="18"/>
        </w:rPr>
        <w:t>built</w:t>
      </w:r>
      <w:r w:rsidR="00FD7929" w:rsidRPr="00463922">
        <w:rPr>
          <w:iCs/>
          <w:spacing w:val="-11"/>
          <w:sz w:val="18"/>
        </w:rPr>
        <w:t xml:space="preserve"> </w:t>
      </w:r>
      <w:r w:rsidR="00FD7929" w:rsidRPr="00463922">
        <w:rPr>
          <w:iCs/>
          <w:sz w:val="18"/>
        </w:rPr>
        <w:t>and</w:t>
      </w:r>
      <w:r w:rsidR="00FD7929" w:rsidRPr="00463922">
        <w:rPr>
          <w:iCs/>
          <w:spacing w:val="-10"/>
          <w:sz w:val="18"/>
        </w:rPr>
        <w:t xml:space="preserve"> </w:t>
      </w:r>
      <w:r w:rsidR="00FD7929" w:rsidRPr="00463922">
        <w:rPr>
          <w:iCs/>
          <w:sz w:val="18"/>
        </w:rPr>
        <w:t>that</w:t>
      </w:r>
      <w:r w:rsidR="00FD7929" w:rsidRPr="00463922">
        <w:rPr>
          <w:iCs/>
          <w:spacing w:val="-10"/>
          <w:sz w:val="18"/>
        </w:rPr>
        <w:t xml:space="preserve"> </w:t>
      </w:r>
      <w:r w:rsidR="00FD7929" w:rsidRPr="00463922">
        <w:rPr>
          <w:iCs/>
          <w:spacing w:val="-3"/>
          <w:sz w:val="18"/>
        </w:rPr>
        <w:t>strong</w:t>
      </w:r>
      <w:r w:rsidR="00FD7929" w:rsidRPr="00463922">
        <w:rPr>
          <w:iCs/>
          <w:spacing w:val="-10"/>
          <w:sz w:val="18"/>
        </w:rPr>
        <w:t xml:space="preserve"> </w:t>
      </w:r>
      <w:r w:rsidR="00FD7929" w:rsidRPr="00463922">
        <w:rPr>
          <w:iCs/>
          <w:spacing w:val="-3"/>
          <w:sz w:val="18"/>
        </w:rPr>
        <w:t>cultural</w:t>
      </w:r>
      <w:r w:rsidR="00FD7929" w:rsidRPr="00463922">
        <w:rPr>
          <w:iCs/>
          <w:spacing w:val="-10"/>
          <w:sz w:val="18"/>
        </w:rPr>
        <w:t xml:space="preserve"> </w:t>
      </w:r>
      <w:r w:rsidR="00FD7929" w:rsidRPr="00463922">
        <w:rPr>
          <w:iCs/>
          <w:sz w:val="18"/>
        </w:rPr>
        <w:t>identity</w:t>
      </w:r>
      <w:r w:rsidR="00FD7929" w:rsidRPr="00463922">
        <w:rPr>
          <w:iCs/>
          <w:spacing w:val="-10"/>
          <w:sz w:val="18"/>
        </w:rPr>
        <w:t xml:space="preserve"> </w:t>
      </w:r>
      <w:r w:rsidR="00FD7929" w:rsidRPr="00463922">
        <w:rPr>
          <w:iCs/>
          <w:sz w:val="18"/>
        </w:rPr>
        <w:t xml:space="preserve">and connection is </w:t>
      </w:r>
      <w:r w:rsidR="00FD7929" w:rsidRPr="00463922">
        <w:rPr>
          <w:iCs/>
          <w:spacing w:val="-4"/>
          <w:sz w:val="18"/>
        </w:rPr>
        <w:t xml:space="preserve">key </w:t>
      </w:r>
      <w:r w:rsidR="00FD7929" w:rsidRPr="00463922">
        <w:rPr>
          <w:iCs/>
          <w:spacing w:val="-3"/>
          <w:sz w:val="18"/>
        </w:rPr>
        <w:t>to better</w:t>
      </w:r>
      <w:r w:rsidR="00FD7929" w:rsidRPr="00463922">
        <w:rPr>
          <w:iCs/>
          <w:spacing w:val="-14"/>
          <w:sz w:val="18"/>
        </w:rPr>
        <w:t xml:space="preserve"> </w:t>
      </w:r>
      <w:r w:rsidR="00FD7929" w:rsidRPr="00463922">
        <w:rPr>
          <w:iCs/>
          <w:spacing w:val="-3"/>
          <w:sz w:val="18"/>
        </w:rPr>
        <w:t>outcomes.</w:t>
      </w:r>
      <w:r>
        <w:rPr>
          <w:iCs/>
          <w:spacing w:val="-3"/>
          <w:sz w:val="18"/>
        </w:rPr>
        <w:t>”</w:t>
      </w:r>
      <w:r w:rsidR="00FD7929" w:rsidRPr="00463922">
        <w:rPr>
          <w:iCs/>
          <w:spacing w:val="-3"/>
          <w:position w:val="6"/>
          <w:sz w:val="10"/>
        </w:rPr>
        <w:t>8</w:t>
      </w:r>
    </w:p>
    <w:p w14:paraId="2417282C" w14:textId="77777777" w:rsidR="002C6B02" w:rsidRPr="00592453" w:rsidRDefault="00FD7929" w:rsidP="00463922">
      <w:pPr>
        <w:pStyle w:val="BodyText"/>
        <w:spacing w:before="191" w:line="273" w:lineRule="auto"/>
        <w:ind w:right="388"/>
      </w:pPr>
      <w:r w:rsidRPr="00592453">
        <w:t>The Royal Commission made several recommendations that relate to primary prevention and early intervention in Aboriginal communities.</w:t>
      </w:r>
      <w:r w:rsidRPr="00592453">
        <w:rPr>
          <w:position w:val="6"/>
          <w:sz w:val="10"/>
        </w:rPr>
        <w:t xml:space="preserve">9 </w:t>
      </w:r>
      <w:r w:rsidRPr="00592453">
        <w:t>These recommendations included the need for government to:</w:t>
      </w:r>
    </w:p>
    <w:p w14:paraId="276CF674" w14:textId="77777777" w:rsidR="002C6B02" w:rsidRPr="00592453" w:rsidRDefault="00FD7929" w:rsidP="00D511BF">
      <w:pPr>
        <w:pStyle w:val="ListParagraph"/>
        <w:numPr>
          <w:ilvl w:val="0"/>
          <w:numId w:val="26"/>
        </w:numPr>
        <w:tabs>
          <w:tab w:val="left" w:pos="341"/>
        </w:tabs>
        <w:spacing w:before="83" w:line="273" w:lineRule="auto"/>
        <w:ind w:right="601"/>
        <w:rPr>
          <w:sz w:val="18"/>
        </w:rPr>
      </w:pPr>
      <w:r w:rsidRPr="00592453">
        <w:rPr>
          <w:sz w:val="18"/>
        </w:rPr>
        <w:t>implement recommendations of the mid-term evaluation of the Indigenous Family Violence 10-Year Plan, which included establishing an additional stream of ongoing funding to support family violence responses in Aboriginal communities (including the continuation of initiatives tested through the Community Initiatives</w:t>
      </w:r>
      <w:r w:rsidRPr="00592453">
        <w:rPr>
          <w:spacing w:val="6"/>
          <w:sz w:val="18"/>
        </w:rPr>
        <w:t xml:space="preserve"> </w:t>
      </w:r>
      <w:r w:rsidRPr="00592453">
        <w:rPr>
          <w:sz w:val="18"/>
        </w:rPr>
        <w:t>Fund)</w:t>
      </w:r>
    </w:p>
    <w:p w14:paraId="1A378B25" w14:textId="77777777" w:rsidR="002C6B02" w:rsidRPr="00592453" w:rsidRDefault="00FD7929" w:rsidP="00D511BF">
      <w:pPr>
        <w:pStyle w:val="ListParagraph"/>
        <w:numPr>
          <w:ilvl w:val="0"/>
          <w:numId w:val="26"/>
        </w:numPr>
        <w:tabs>
          <w:tab w:val="left" w:pos="341"/>
        </w:tabs>
        <w:spacing w:before="80" w:line="273" w:lineRule="auto"/>
        <w:ind w:right="517"/>
        <w:rPr>
          <w:sz w:val="18"/>
        </w:rPr>
      </w:pPr>
      <w:r w:rsidRPr="00592453">
        <w:rPr>
          <w:sz w:val="18"/>
        </w:rPr>
        <w:t>provide adequate funding to ACCOs for (among other things) early intervention and prevention efforts, including ‘whole-of-community activities and targeted</w:t>
      </w:r>
      <w:r w:rsidRPr="00592453">
        <w:rPr>
          <w:spacing w:val="18"/>
          <w:sz w:val="18"/>
        </w:rPr>
        <w:t xml:space="preserve"> </w:t>
      </w:r>
      <w:r w:rsidRPr="00592453">
        <w:rPr>
          <w:sz w:val="18"/>
        </w:rPr>
        <w:t>programs’</w:t>
      </w:r>
    </w:p>
    <w:p w14:paraId="5FE1DD76" w14:textId="77777777" w:rsidR="002C6B02" w:rsidRPr="00592453" w:rsidRDefault="00FD7929" w:rsidP="00D511BF">
      <w:pPr>
        <w:pStyle w:val="ListParagraph"/>
        <w:numPr>
          <w:ilvl w:val="0"/>
          <w:numId w:val="26"/>
        </w:numPr>
        <w:tabs>
          <w:tab w:val="left" w:pos="341"/>
        </w:tabs>
        <w:spacing w:before="83" w:line="273" w:lineRule="auto"/>
        <w:ind w:right="494"/>
        <w:rPr>
          <w:sz w:val="18"/>
        </w:rPr>
      </w:pPr>
      <w:r w:rsidRPr="00592453">
        <w:rPr>
          <w:sz w:val="18"/>
        </w:rPr>
        <w:t>ensure family violence awareness and prevention campaigns reflect the diversity of the Victorian population,</w:t>
      </w:r>
      <w:r w:rsidRPr="00592453">
        <w:rPr>
          <w:spacing w:val="8"/>
          <w:sz w:val="18"/>
        </w:rPr>
        <w:t xml:space="preserve"> </w:t>
      </w:r>
      <w:r w:rsidRPr="00592453">
        <w:rPr>
          <w:sz w:val="18"/>
        </w:rPr>
        <w:t>including</w:t>
      </w:r>
      <w:r w:rsidRPr="00592453">
        <w:rPr>
          <w:spacing w:val="8"/>
          <w:sz w:val="18"/>
        </w:rPr>
        <w:t xml:space="preserve"> </w:t>
      </w:r>
      <w:r w:rsidRPr="00592453">
        <w:rPr>
          <w:sz w:val="18"/>
        </w:rPr>
        <w:t>Aboriginal</w:t>
      </w:r>
      <w:r w:rsidRPr="00592453">
        <w:rPr>
          <w:spacing w:val="8"/>
          <w:sz w:val="18"/>
        </w:rPr>
        <w:t xml:space="preserve"> </w:t>
      </w:r>
      <w:r w:rsidRPr="00592453">
        <w:rPr>
          <w:sz w:val="18"/>
        </w:rPr>
        <w:t>Victorians,</w:t>
      </w:r>
      <w:r w:rsidRPr="00592453">
        <w:rPr>
          <w:spacing w:val="8"/>
          <w:sz w:val="18"/>
        </w:rPr>
        <w:t xml:space="preserve"> </w:t>
      </w:r>
      <w:r w:rsidRPr="00592453">
        <w:rPr>
          <w:sz w:val="18"/>
        </w:rPr>
        <w:t>and</w:t>
      </w:r>
      <w:r w:rsidRPr="00592453">
        <w:rPr>
          <w:spacing w:val="8"/>
          <w:sz w:val="18"/>
        </w:rPr>
        <w:t xml:space="preserve"> </w:t>
      </w:r>
      <w:r w:rsidRPr="00592453">
        <w:rPr>
          <w:sz w:val="18"/>
        </w:rPr>
        <w:t>are</w:t>
      </w:r>
      <w:r w:rsidRPr="00592453">
        <w:rPr>
          <w:spacing w:val="8"/>
          <w:sz w:val="18"/>
        </w:rPr>
        <w:t xml:space="preserve"> </w:t>
      </w:r>
      <w:r w:rsidRPr="00592453">
        <w:rPr>
          <w:sz w:val="18"/>
        </w:rPr>
        <w:t>developed</w:t>
      </w:r>
      <w:r w:rsidRPr="00592453">
        <w:rPr>
          <w:spacing w:val="8"/>
          <w:sz w:val="18"/>
        </w:rPr>
        <w:t xml:space="preserve"> </w:t>
      </w:r>
      <w:r w:rsidRPr="00592453">
        <w:rPr>
          <w:sz w:val="18"/>
        </w:rPr>
        <w:t>in</w:t>
      </w:r>
      <w:r w:rsidRPr="00592453">
        <w:rPr>
          <w:spacing w:val="9"/>
          <w:sz w:val="18"/>
        </w:rPr>
        <w:t xml:space="preserve"> </w:t>
      </w:r>
      <w:r w:rsidRPr="00592453">
        <w:rPr>
          <w:sz w:val="18"/>
        </w:rPr>
        <w:t>close</w:t>
      </w:r>
      <w:r w:rsidRPr="00592453">
        <w:rPr>
          <w:spacing w:val="8"/>
          <w:sz w:val="18"/>
        </w:rPr>
        <w:t xml:space="preserve"> </w:t>
      </w:r>
      <w:r w:rsidRPr="00592453">
        <w:rPr>
          <w:sz w:val="18"/>
        </w:rPr>
        <w:t>consultation</w:t>
      </w:r>
      <w:r w:rsidRPr="00592453">
        <w:rPr>
          <w:spacing w:val="8"/>
          <w:sz w:val="18"/>
        </w:rPr>
        <w:t xml:space="preserve"> </w:t>
      </w:r>
      <w:r w:rsidRPr="00592453">
        <w:rPr>
          <w:sz w:val="18"/>
        </w:rPr>
        <w:t>with</w:t>
      </w:r>
      <w:r w:rsidRPr="00592453">
        <w:rPr>
          <w:spacing w:val="8"/>
          <w:sz w:val="18"/>
        </w:rPr>
        <w:t xml:space="preserve"> </w:t>
      </w:r>
      <w:r w:rsidRPr="00592453">
        <w:rPr>
          <w:sz w:val="18"/>
        </w:rPr>
        <w:t>communities</w:t>
      </w:r>
    </w:p>
    <w:p w14:paraId="76F9DB98" w14:textId="77777777" w:rsidR="002C6B02" w:rsidRPr="00592453" w:rsidRDefault="00FD7929" w:rsidP="00D511BF">
      <w:pPr>
        <w:pStyle w:val="ListParagraph"/>
        <w:numPr>
          <w:ilvl w:val="0"/>
          <w:numId w:val="26"/>
        </w:numPr>
        <w:tabs>
          <w:tab w:val="left" w:pos="341"/>
        </w:tabs>
        <w:spacing w:before="83" w:line="273" w:lineRule="auto"/>
        <w:ind w:right="1065"/>
        <w:rPr>
          <w:sz w:val="18"/>
        </w:rPr>
      </w:pPr>
      <w:r w:rsidRPr="00592453">
        <w:rPr>
          <w:sz w:val="18"/>
        </w:rPr>
        <w:t>develop a strategic approach to ‘improving the lives of vulnerable Aboriginal children and young people’</w:t>
      </w:r>
      <w:r w:rsidRPr="00592453">
        <w:rPr>
          <w:position w:val="6"/>
          <w:sz w:val="10"/>
        </w:rPr>
        <w:t xml:space="preserve">10 </w:t>
      </w:r>
      <w:r w:rsidRPr="00592453">
        <w:rPr>
          <w:sz w:val="18"/>
        </w:rPr>
        <w:t>in partnership with Aboriginal</w:t>
      </w:r>
      <w:r w:rsidRPr="00592453">
        <w:rPr>
          <w:spacing w:val="11"/>
          <w:sz w:val="18"/>
        </w:rPr>
        <w:t xml:space="preserve"> </w:t>
      </w:r>
      <w:r w:rsidRPr="00592453">
        <w:rPr>
          <w:sz w:val="18"/>
        </w:rPr>
        <w:t>communities</w:t>
      </w:r>
    </w:p>
    <w:p w14:paraId="6A6A4D5A" w14:textId="77777777" w:rsidR="002C6B02" w:rsidRPr="00592453" w:rsidRDefault="00FD7929" w:rsidP="00D511BF">
      <w:pPr>
        <w:pStyle w:val="ListParagraph"/>
        <w:numPr>
          <w:ilvl w:val="0"/>
          <w:numId w:val="26"/>
        </w:numPr>
        <w:tabs>
          <w:tab w:val="left" w:pos="341"/>
        </w:tabs>
        <w:spacing w:before="83" w:line="273" w:lineRule="auto"/>
        <w:ind w:right="345"/>
        <w:rPr>
          <w:sz w:val="18"/>
        </w:rPr>
      </w:pPr>
      <w:r w:rsidRPr="00592453">
        <w:rPr>
          <w:sz w:val="18"/>
        </w:rPr>
        <w:t>improve the collection and sharing of Aboriginal-specific data in the family violence area by government for use by Aboriginal communities, organisations and governance forums to inform responses at the   local, regional and statewide</w:t>
      </w:r>
      <w:r w:rsidRPr="00592453">
        <w:rPr>
          <w:spacing w:val="12"/>
          <w:sz w:val="18"/>
        </w:rPr>
        <w:t xml:space="preserve"> </w:t>
      </w:r>
      <w:r w:rsidRPr="00592453">
        <w:rPr>
          <w:sz w:val="18"/>
        </w:rPr>
        <w:t>levels</w:t>
      </w:r>
    </w:p>
    <w:p w14:paraId="0B266EB5" w14:textId="77777777" w:rsidR="002C6B02" w:rsidRPr="00592453" w:rsidRDefault="00FD7929" w:rsidP="00D511BF">
      <w:pPr>
        <w:pStyle w:val="ListParagraph"/>
        <w:numPr>
          <w:ilvl w:val="0"/>
          <w:numId w:val="26"/>
        </w:numPr>
        <w:tabs>
          <w:tab w:val="left" w:pos="341"/>
        </w:tabs>
        <w:spacing w:before="82" w:line="273" w:lineRule="auto"/>
        <w:ind w:right="290"/>
        <w:rPr>
          <w:sz w:val="18"/>
        </w:rPr>
      </w:pPr>
      <w:r w:rsidRPr="00592453">
        <w:rPr>
          <w:sz w:val="18"/>
        </w:rPr>
        <w:t>employ evaluation models that use culturally appropriate measures and methodologies, and support to ensure Aboriginal service providers have the capacity to support culturally appropriate evaluations within their</w:t>
      </w:r>
      <w:r w:rsidRPr="00592453">
        <w:rPr>
          <w:spacing w:val="3"/>
          <w:sz w:val="18"/>
        </w:rPr>
        <w:t xml:space="preserve"> </w:t>
      </w:r>
      <w:r w:rsidRPr="00592453">
        <w:rPr>
          <w:sz w:val="18"/>
        </w:rPr>
        <w:t>organisations.</w:t>
      </w:r>
    </w:p>
    <w:p w14:paraId="5C71D6A4" w14:textId="77777777" w:rsidR="002C6B02" w:rsidRPr="00592453" w:rsidRDefault="002C6B02">
      <w:pPr>
        <w:spacing w:line="273" w:lineRule="auto"/>
        <w:rPr>
          <w:sz w:val="18"/>
        </w:rPr>
        <w:sectPr w:rsidR="002C6B02" w:rsidRPr="00592453" w:rsidSect="004F5FD0">
          <w:headerReference w:type="default" r:id="rId30"/>
          <w:footerReference w:type="default" r:id="rId31"/>
          <w:type w:val="nextColumn"/>
          <w:pgSz w:w="11910" w:h="16840"/>
          <w:pgMar w:top="1134" w:right="1021" w:bottom="1134" w:left="1021" w:header="0" w:footer="713" w:gutter="0"/>
          <w:cols w:space="720"/>
        </w:sectPr>
      </w:pPr>
    </w:p>
    <w:p w14:paraId="164436F5" w14:textId="77777777" w:rsidR="002C6B02" w:rsidRPr="00463922" w:rsidRDefault="00FD7929" w:rsidP="00463922">
      <w:pPr>
        <w:pStyle w:val="BodyText"/>
        <w:spacing w:before="69" w:line="273" w:lineRule="auto"/>
        <w:ind w:right="844"/>
      </w:pPr>
      <w:bookmarkStart w:id="9" w:name="_bookmark9"/>
      <w:bookmarkEnd w:id="9"/>
      <w:r w:rsidRPr="00463922">
        <w:lastRenderedPageBreak/>
        <w:t>Since then, government’s approach to implementing these recommendations has been set out through a considerable number of plans, strategies and commitments (see Figure 4). For example (in order of release date):</w:t>
      </w:r>
    </w:p>
    <w:p w14:paraId="51FD25A0" w14:textId="77777777" w:rsidR="002C6B02" w:rsidRPr="00463922" w:rsidRDefault="00FD7929">
      <w:pPr>
        <w:pStyle w:val="ListParagraph"/>
        <w:numPr>
          <w:ilvl w:val="0"/>
          <w:numId w:val="24"/>
        </w:numPr>
        <w:tabs>
          <w:tab w:val="left" w:pos="341"/>
        </w:tabs>
        <w:spacing w:before="82"/>
        <w:ind w:hanging="228"/>
        <w:rPr>
          <w:sz w:val="18"/>
        </w:rPr>
      </w:pPr>
      <w:r w:rsidRPr="00463922">
        <w:rPr>
          <w:w w:val="120"/>
          <w:sz w:val="18"/>
        </w:rPr>
        <w:t>Ending Family Violence: Victoria’s Plan for Change (2016) commits</w:t>
      </w:r>
      <w:r w:rsidRPr="00463922">
        <w:rPr>
          <w:spacing w:val="-9"/>
          <w:w w:val="120"/>
          <w:sz w:val="18"/>
        </w:rPr>
        <w:t xml:space="preserve"> </w:t>
      </w:r>
      <w:r w:rsidRPr="00463922">
        <w:rPr>
          <w:w w:val="120"/>
          <w:sz w:val="18"/>
        </w:rPr>
        <w:t>to:</w:t>
      </w:r>
    </w:p>
    <w:p w14:paraId="7799560B" w14:textId="77777777" w:rsidR="002C6B02" w:rsidRPr="00463922" w:rsidRDefault="00FD7929">
      <w:pPr>
        <w:pStyle w:val="ListParagraph"/>
        <w:numPr>
          <w:ilvl w:val="1"/>
          <w:numId w:val="24"/>
        </w:numPr>
        <w:tabs>
          <w:tab w:val="left" w:pos="795"/>
        </w:tabs>
        <w:ind w:hanging="228"/>
        <w:rPr>
          <w:sz w:val="18"/>
        </w:rPr>
      </w:pPr>
      <w:r w:rsidRPr="00463922">
        <w:rPr>
          <w:sz w:val="18"/>
        </w:rPr>
        <w:t>delivering a dedicated prevention</w:t>
      </w:r>
      <w:r w:rsidRPr="00463922">
        <w:rPr>
          <w:spacing w:val="12"/>
          <w:sz w:val="18"/>
        </w:rPr>
        <w:t xml:space="preserve"> </w:t>
      </w:r>
      <w:r w:rsidRPr="00463922">
        <w:rPr>
          <w:sz w:val="18"/>
        </w:rPr>
        <w:t>agency</w:t>
      </w:r>
    </w:p>
    <w:p w14:paraId="5086EBEA" w14:textId="77777777" w:rsidR="002C6B02" w:rsidRPr="00463922" w:rsidRDefault="00FD7929">
      <w:pPr>
        <w:pStyle w:val="ListParagraph"/>
        <w:numPr>
          <w:ilvl w:val="1"/>
          <w:numId w:val="24"/>
        </w:numPr>
        <w:tabs>
          <w:tab w:val="left" w:pos="795"/>
        </w:tabs>
        <w:spacing w:before="118"/>
        <w:ind w:hanging="228"/>
        <w:rPr>
          <w:sz w:val="18"/>
        </w:rPr>
      </w:pPr>
      <w:r w:rsidRPr="00463922">
        <w:rPr>
          <w:sz w:val="18"/>
        </w:rPr>
        <w:t>a statewide primary prevention</w:t>
      </w:r>
      <w:r w:rsidRPr="00463922">
        <w:rPr>
          <w:spacing w:val="12"/>
          <w:sz w:val="18"/>
        </w:rPr>
        <w:t xml:space="preserve"> </w:t>
      </w:r>
      <w:r w:rsidRPr="00463922">
        <w:rPr>
          <w:sz w:val="18"/>
        </w:rPr>
        <w:t>strategy</w:t>
      </w:r>
    </w:p>
    <w:p w14:paraId="63155D07" w14:textId="77777777" w:rsidR="002C6B02" w:rsidRPr="00463922" w:rsidRDefault="00FD7929">
      <w:pPr>
        <w:pStyle w:val="ListParagraph"/>
        <w:numPr>
          <w:ilvl w:val="1"/>
          <w:numId w:val="24"/>
        </w:numPr>
        <w:tabs>
          <w:tab w:val="left" w:pos="795"/>
        </w:tabs>
        <w:ind w:hanging="228"/>
        <w:rPr>
          <w:sz w:val="18"/>
        </w:rPr>
      </w:pPr>
      <w:r w:rsidRPr="00463922">
        <w:rPr>
          <w:sz w:val="18"/>
        </w:rPr>
        <w:t>a complementary 10-year Aboriginal family violence</w:t>
      </w:r>
      <w:r w:rsidRPr="00463922">
        <w:rPr>
          <w:spacing w:val="20"/>
          <w:sz w:val="18"/>
        </w:rPr>
        <w:t xml:space="preserve"> </w:t>
      </w:r>
      <w:r w:rsidRPr="00463922">
        <w:rPr>
          <w:sz w:val="18"/>
        </w:rPr>
        <w:t>plan</w:t>
      </w:r>
    </w:p>
    <w:p w14:paraId="459EBA65" w14:textId="77777777" w:rsidR="002C6B02" w:rsidRPr="00463922" w:rsidRDefault="00FD7929">
      <w:pPr>
        <w:pStyle w:val="ListParagraph"/>
        <w:numPr>
          <w:ilvl w:val="1"/>
          <w:numId w:val="24"/>
        </w:numPr>
        <w:tabs>
          <w:tab w:val="left" w:pos="795"/>
        </w:tabs>
        <w:spacing w:line="273" w:lineRule="auto"/>
        <w:ind w:right="441"/>
        <w:rPr>
          <w:sz w:val="18"/>
        </w:rPr>
      </w:pPr>
      <w:r w:rsidRPr="00463922">
        <w:rPr>
          <w:sz w:val="18"/>
        </w:rPr>
        <w:t>strengthening the operation of the Indigenous Family Violence Partnership Forum (now the Dhelk Dja Partnership</w:t>
      </w:r>
      <w:r w:rsidRPr="00463922">
        <w:rPr>
          <w:spacing w:val="6"/>
          <w:sz w:val="18"/>
        </w:rPr>
        <w:t xml:space="preserve"> </w:t>
      </w:r>
      <w:r w:rsidRPr="00463922">
        <w:rPr>
          <w:sz w:val="18"/>
        </w:rPr>
        <w:t>Forum).</w:t>
      </w:r>
    </w:p>
    <w:p w14:paraId="7561A142" w14:textId="3A19A2CF" w:rsidR="002C6B02" w:rsidRPr="00463922" w:rsidRDefault="00FD7929" w:rsidP="00BC5949">
      <w:pPr>
        <w:pStyle w:val="ListParagraph"/>
        <w:numPr>
          <w:ilvl w:val="0"/>
          <w:numId w:val="24"/>
        </w:numPr>
        <w:tabs>
          <w:tab w:val="left" w:pos="341"/>
        </w:tabs>
        <w:spacing w:before="88" w:line="276" w:lineRule="auto"/>
        <w:ind w:right="332"/>
        <w:rPr>
          <w:sz w:val="18"/>
        </w:rPr>
      </w:pPr>
      <w:r w:rsidRPr="00463922">
        <w:rPr>
          <w:w w:val="105"/>
          <w:sz w:val="18"/>
        </w:rPr>
        <w:t>Free From Violence: Victoria’s Strategy to Prevent Family Violence and all</w:t>
      </w:r>
      <w:r w:rsidR="00BC5949">
        <w:rPr>
          <w:w w:val="105"/>
          <w:sz w:val="18"/>
        </w:rPr>
        <w:t xml:space="preserve"> </w:t>
      </w:r>
      <w:r w:rsidRPr="00463922">
        <w:rPr>
          <w:w w:val="105"/>
          <w:sz w:val="18"/>
        </w:rPr>
        <w:t>Forms</w:t>
      </w:r>
      <w:r w:rsidR="00BC5949">
        <w:rPr>
          <w:w w:val="105"/>
          <w:sz w:val="18"/>
        </w:rPr>
        <w:t xml:space="preserve"> </w:t>
      </w:r>
      <w:r w:rsidRPr="00463922">
        <w:rPr>
          <w:w w:val="105"/>
          <w:sz w:val="18"/>
        </w:rPr>
        <w:t>of Violence Against Women (2017) acknowledges that preventing family violence against Aboriginal people and their communities requires community-led, holistic healing approaches and ‘addressing the drivers of violence that lead to institutional discrimination and racism’.</w:t>
      </w:r>
      <w:r w:rsidRPr="00463922">
        <w:rPr>
          <w:w w:val="105"/>
          <w:position w:val="6"/>
          <w:sz w:val="10"/>
        </w:rPr>
        <w:t xml:space="preserve">11 </w:t>
      </w:r>
      <w:r w:rsidRPr="00463922">
        <w:rPr>
          <w:spacing w:val="-3"/>
          <w:w w:val="105"/>
          <w:sz w:val="18"/>
        </w:rPr>
        <w:t xml:space="preserve">The </w:t>
      </w:r>
      <w:r w:rsidRPr="00463922">
        <w:rPr>
          <w:w w:val="105"/>
          <w:sz w:val="18"/>
        </w:rPr>
        <w:t>strategy is being implemented through</w:t>
      </w:r>
      <w:r w:rsidRPr="00463922">
        <w:rPr>
          <w:spacing w:val="-23"/>
          <w:w w:val="105"/>
          <w:sz w:val="18"/>
        </w:rPr>
        <w:t xml:space="preserve"> </w:t>
      </w:r>
      <w:r w:rsidRPr="00463922">
        <w:rPr>
          <w:w w:val="105"/>
          <w:sz w:val="18"/>
        </w:rPr>
        <w:t>a</w:t>
      </w:r>
      <w:r w:rsidRPr="00463922">
        <w:rPr>
          <w:spacing w:val="-23"/>
          <w:w w:val="105"/>
          <w:sz w:val="18"/>
        </w:rPr>
        <w:t xml:space="preserve"> </w:t>
      </w:r>
      <w:r w:rsidRPr="00463922">
        <w:rPr>
          <w:w w:val="105"/>
          <w:sz w:val="18"/>
        </w:rPr>
        <w:t>series</w:t>
      </w:r>
      <w:r w:rsidRPr="00463922">
        <w:rPr>
          <w:spacing w:val="-23"/>
          <w:w w:val="105"/>
          <w:sz w:val="18"/>
        </w:rPr>
        <w:t xml:space="preserve"> </w:t>
      </w:r>
      <w:r w:rsidRPr="00463922">
        <w:rPr>
          <w:w w:val="105"/>
          <w:sz w:val="18"/>
        </w:rPr>
        <w:t>of</w:t>
      </w:r>
      <w:r w:rsidRPr="00463922">
        <w:rPr>
          <w:spacing w:val="-23"/>
          <w:w w:val="105"/>
          <w:sz w:val="18"/>
        </w:rPr>
        <w:t xml:space="preserve"> </w:t>
      </w:r>
      <w:r w:rsidRPr="00463922">
        <w:rPr>
          <w:w w:val="105"/>
          <w:sz w:val="18"/>
        </w:rPr>
        <w:t>action</w:t>
      </w:r>
      <w:r w:rsidRPr="00463922">
        <w:rPr>
          <w:spacing w:val="-22"/>
          <w:w w:val="105"/>
          <w:sz w:val="18"/>
        </w:rPr>
        <w:t xml:space="preserve"> </w:t>
      </w:r>
      <w:r w:rsidRPr="00463922">
        <w:rPr>
          <w:w w:val="105"/>
          <w:sz w:val="18"/>
        </w:rPr>
        <w:t>plans,</w:t>
      </w:r>
      <w:r w:rsidRPr="00463922">
        <w:rPr>
          <w:spacing w:val="-23"/>
          <w:w w:val="105"/>
          <w:sz w:val="18"/>
        </w:rPr>
        <w:t xml:space="preserve"> </w:t>
      </w:r>
      <w:r w:rsidRPr="00463922">
        <w:rPr>
          <w:w w:val="105"/>
          <w:sz w:val="18"/>
        </w:rPr>
        <w:t>which</w:t>
      </w:r>
      <w:r w:rsidRPr="00463922">
        <w:rPr>
          <w:spacing w:val="-23"/>
          <w:w w:val="105"/>
          <w:sz w:val="18"/>
        </w:rPr>
        <w:t xml:space="preserve"> </w:t>
      </w:r>
      <w:r w:rsidRPr="00463922">
        <w:rPr>
          <w:w w:val="105"/>
          <w:sz w:val="18"/>
        </w:rPr>
        <w:t>include</w:t>
      </w:r>
      <w:r w:rsidRPr="00463922">
        <w:rPr>
          <w:spacing w:val="-23"/>
          <w:w w:val="105"/>
          <w:sz w:val="18"/>
        </w:rPr>
        <w:t xml:space="preserve"> </w:t>
      </w:r>
      <w:r w:rsidRPr="00463922">
        <w:rPr>
          <w:w w:val="105"/>
          <w:sz w:val="18"/>
        </w:rPr>
        <w:t>specific</w:t>
      </w:r>
      <w:r w:rsidRPr="00463922">
        <w:rPr>
          <w:spacing w:val="-22"/>
          <w:w w:val="105"/>
          <w:sz w:val="18"/>
        </w:rPr>
        <w:t xml:space="preserve"> </w:t>
      </w:r>
      <w:r w:rsidRPr="00463922">
        <w:rPr>
          <w:w w:val="105"/>
          <w:sz w:val="18"/>
        </w:rPr>
        <w:t>commitments</w:t>
      </w:r>
      <w:r w:rsidRPr="00463922">
        <w:rPr>
          <w:spacing w:val="-23"/>
          <w:w w:val="105"/>
          <w:sz w:val="18"/>
        </w:rPr>
        <w:t xml:space="preserve"> </w:t>
      </w:r>
      <w:r w:rsidRPr="00463922">
        <w:rPr>
          <w:w w:val="105"/>
          <w:sz w:val="18"/>
        </w:rPr>
        <w:t>for</w:t>
      </w:r>
      <w:r w:rsidRPr="00463922">
        <w:rPr>
          <w:spacing w:val="-23"/>
          <w:w w:val="105"/>
          <w:sz w:val="18"/>
        </w:rPr>
        <w:t xml:space="preserve"> </w:t>
      </w:r>
      <w:r w:rsidRPr="00463922">
        <w:rPr>
          <w:w w:val="105"/>
          <w:sz w:val="18"/>
        </w:rPr>
        <w:t>prevention</w:t>
      </w:r>
      <w:r w:rsidRPr="00463922">
        <w:rPr>
          <w:spacing w:val="-23"/>
          <w:w w:val="105"/>
          <w:sz w:val="18"/>
        </w:rPr>
        <w:t xml:space="preserve"> </w:t>
      </w:r>
      <w:r w:rsidRPr="00463922">
        <w:rPr>
          <w:w w:val="105"/>
          <w:sz w:val="18"/>
        </w:rPr>
        <w:t>efforts</w:t>
      </w:r>
      <w:r w:rsidRPr="00463922">
        <w:rPr>
          <w:spacing w:val="-22"/>
          <w:w w:val="105"/>
          <w:sz w:val="18"/>
        </w:rPr>
        <w:t xml:space="preserve"> </w:t>
      </w:r>
      <w:r w:rsidRPr="00463922">
        <w:rPr>
          <w:w w:val="105"/>
          <w:sz w:val="18"/>
        </w:rPr>
        <w:t>in</w:t>
      </w:r>
      <w:r w:rsidRPr="00463922">
        <w:rPr>
          <w:spacing w:val="-23"/>
          <w:w w:val="105"/>
          <w:sz w:val="18"/>
        </w:rPr>
        <w:t xml:space="preserve"> </w:t>
      </w:r>
      <w:r w:rsidRPr="00463922">
        <w:rPr>
          <w:w w:val="105"/>
          <w:sz w:val="18"/>
        </w:rPr>
        <w:t>Aboriginal communities:</w:t>
      </w:r>
    </w:p>
    <w:p w14:paraId="3D7468BF" w14:textId="77777777" w:rsidR="002C6B02" w:rsidRPr="00463922" w:rsidRDefault="00FD7929">
      <w:pPr>
        <w:pStyle w:val="ListParagraph"/>
        <w:numPr>
          <w:ilvl w:val="0"/>
          <w:numId w:val="23"/>
        </w:numPr>
        <w:tabs>
          <w:tab w:val="left" w:pos="795"/>
        </w:tabs>
        <w:spacing w:before="80" w:line="273" w:lineRule="auto"/>
        <w:ind w:right="923"/>
        <w:rPr>
          <w:sz w:val="18"/>
        </w:rPr>
      </w:pPr>
      <w:r w:rsidRPr="00463922">
        <w:rPr>
          <w:w w:val="105"/>
          <w:sz w:val="18"/>
        </w:rPr>
        <w:t>Free From Violence – First Action Plan 2018–2021 committed to a major behaviour change campaign with a specific focus on preventing family violence for Aboriginal people;</w:t>
      </w:r>
      <w:r w:rsidRPr="00463922">
        <w:rPr>
          <w:w w:val="105"/>
          <w:position w:val="6"/>
          <w:sz w:val="10"/>
        </w:rPr>
        <w:t xml:space="preserve">12 </w:t>
      </w:r>
      <w:r w:rsidRPr="00463922">
        <w:rPr>
          <w:w w:val="105"/>
          <w:sz w:val="18"/>
        </w:rPr>
        <w:t>and supporting</w:t>
      </w:r>
      <w:r w:rsidRPr="00463922">
        <w:rPr>
          <w:spacing w:val="-25"/>
          <w:w w:val="105"/>
          <w:sz w:val="18"/>
        </w:rPr>
        <w:t xml:space="preserve"> </w:t>
      </w:r>
      <w:r w:rsidRPr="00463922">
        <w:rPr>
          <w:w w:val="105"/>
          <w:sz w:val="18"/>
        </w:rPr>
        <w:t>the</w:t>
      </w:r>
      <w:r w:rsidRPr="00463922">
        <w:rPr>
          <w:spacing w:val="-25"/>
          <w:w w:val="105"/>
          <w:sz w:val="18"/>
        </w:rPr>
        <w:t xml:space="preserve"> </w:t>
      </w:r>
      <w:r w:rsidRPr="00463922">
        <w:rPr>
          <w:w w:val="105"/>
          <w:sz w:val="18"/>
        </w:rPr>
        <w:t>development</w:t>
      </w:r>
      <w:r w:rsidRPr="00463922">
        <w:rPr>
          <w:spacing w:val="-24"/>
          <w:w w:val="105"/>
          <w:sz w:val="18"/>
        </w:rPr>
        <w:t xml:space="preserve"> </w:t>
      </w:r>
      <w:r w:rsidRPr="00463922">
        <w:rPr>
          <w:w w:val="105"/>
          <w:sz w:val="18"/>
        </w:rPr>
        <w:t>and</w:t>
      </w:r>
      <w:r w:rsidRPr="00463922">
        <w:rPr>
          <w:spacing w:val="-25"/>
          <w:w w:val="105"/>
          <w:sz w:val="18"/>
        </w:rPr>
        <w:t xml:space="preserve"> </w:t>
      </w:r>
      <w:r w:rsidRPr="00463922">
        <w:rPr>
          <w:w w:val="105"/>
          <w:sz w:val="18"/>
        </w:rPr>
        <w:t>trialling</w:t>
      </w:r>
      <w:r w:rsidRPr="00463922">
        <w:rPr>
          <w:spacing w:val="-24"/>
          <w:w w:val="105"/>
          <w:sz w:val="18"/>
        </w:rPr>
        <w:t xml:space="preserve"> </w:t>
      </w:r>
      <w:r w:rsidRPr="00463922">
        <w:rPr>
          <w:w w:val="105"/>
          <w:sz w:val="18"/>
        </w:rPr>
        <w:t>of</w:t>
      </w:r>
      <w:r w:rsidRPr="00463922">
        <w:rPr>
          <w:spacing w:val="-25"/>
          <w:w w:val="105"/>
          <w:sz w:val="18"/>
        </w:rPr>
        <w:t xml:space="preserve"> </w:t>
      </w:r>
      <w:r w:rsidRPr="00463922">
        <w:rPr>
          <w:w w:val="105"/>
          <w:sz w:val="18"/>
        </w:rPr>
        <w:t>new</w:t>
      </w:r>
      <w:r w:rsidRPr="00463922">
        <w:rPr>
          <w:spacing w:val="-24"/>
          <w:w w:val="105"/>
          <w:sz w:val="18"/>
        </w:rPr>
        <w:t xml:space="preserve"> </w:t>
      </w:r>
      <w:r w:rsidRPr="00463922">
        <w:rPr>
          <w:w w:val="105"/>
          <w:sz w:val="18"/>
        </w:rPr>
        <w:t>approaches</w:t>
      </w:r>
      <w:r w:rsidRPr="00463922">
        <w:rPr>
          <w:spacing w:val="-25"/>
          <w:w w:val="105"/>
          <w:sz w:val="18"/>
        </w:rPr>
        <w:t xml:space="preserve"> </w:t>
      </w:r>
      <w:r w:rsidRPr="00463922">
        <w:rPr>
          <w:w w:val="105"/>
          <w:sz w:val="18"/>
        </w:rPr>
        <w:t>to</w:t>
      </w:r>
      <w:r w:rsidRPr="00463922">
        <w:rPr>
          <w:spacing w:val="-25"/>
          <w:w w:val="105"/>
          <w:sz w:val="18"/>
        </w:rPr>
        <w:t xml:space="preserve"> </w:t>
      </w:r>
      <w:r w:rsidRPr="00463922">
        <w:rPr>
          <w:w w:val="105"/>
          <w:sz w:val="18"/>
        </w:rPr>
        <w:t>prevention</w:t>
      </w:r>
      <w:r w:rsidRPr="00463922">
        <w:rPr>
          <w:spacing w:val="-24"/>
          <w:w w:val="105"/>
          <w:sz w:val="18"/>
        </w:rPr>
        <w:t xml:space="preserve"> </w:t>
      </w:r>
      <w:r w:rsidRPr="00463922">
        <w:rPr>
          <w:w w:val="105"/>
          <w:sz w:val="18"/>
        </w:rPr>
        <w:t>led</w:t>
      </w:r>
      <w:r w:rsidRPr="00463922">
        <w:rPr>
          <w:spacing w:val="-25"/>
          <w:w w:val="105"/>
          <w:sz w:val="18"/>
        </w:rPr>
        <w:t xml:space="preserve"> </w:t>
      </w:r>
      <w:r w:rsidRPr="00463922">
        <w:rPr>
          <w:w w:val="105"/>
          <w:sz w:val="18"/>
        </w:rPr>
        <w:t>by</w:t>
      </w:r>
      <w:r w:rsidRPr="00463922">
        <w:rPr>
          <w:spacing w:val="-24"/>
          <w:w w:val="105"/>
          <w:sz w:val="18"/>
        </w:rPr>
        <w:t xml:space="preserve"> </w:t>
      </w:r>
      <w:r w:rsidRPr="00463922">
        <w:rPr>
          <w:w w:val="105"/>
          <w:sz w:val="18"/>
        </w:rPr>
        <w:t>Aboriginal communities,</w:t>
      </w:r>
      <w:r w:rsidRPr="00463922">
        <w:rPr>
          <w:spacing w:val="-7"/>
          <w:w w:val="105"/>
          <w:sz w:val="18"/>
        </w:rPr>
        <w:t xml:space="preserve"> </w:t>
      </w:r>
      <w:r w:rsidRPr="00463922">
        <w:rPr>
          <w:w w:val="105"/>
          <w:sz w:val="18"/>
        </w:rPr>
        <w:t>including</w:t>
      </w:r>
      <w:r w:rsidRPr="00463922">
        <w:rPr>
          <w:spacing w:val="-6"/>
          <w:w w:val="105"/>
          <w:sz w:val="18"/>
        </w:rPr>
        <w:t xml:space="preserve"> </w:t>
      </w:r>
      <w:r w:rsidRPr="00463922">
        <w:rPr>
          <w:w w:val="105"/>
          <w:sz w:val="18"/>
        </w:rPr>
        <w:t>providing</w:t>
      </w:r>
      <w:r w:rsidRPr="00463922">
        <w:rPr>
          <w:spacing w:val="-6"/>
          <w:w w:val="105"/>
          <w:sz w:val="18"/>
        </w:rPr>
        <w:t xml:space="preserve"> </w:t>
      </w:r>
      <w:r w:rsidRPr="00463922">
        <w:rPr>
          <w:w w:val="105"/>
          <w:sz w:val="18"/>
        </w:rPr>
        <w:t>funding</w:t>
      </w:r>
      <w:r w:rsidRPr="00463922">
        <w:rPr>
          <w:spacing w:val="-7"/>
          <w:w w:val="105"/>
          <w:sz w:val="18"/>
        </w:rPr>
        <w:t xml:space="preserve"> </w:t>
      </w:r>
      <w:r w:rsidRPr="00463922">
        <w:rPr>
          <w:w w:val="105"/>
          <w:sz w:val="18"/>
        </w:rPr>
        <w:t>for</w:t>
      </w:r>
      <w:r w:rsidRPr="00463922">
        <w:rPr>
          <w:spacing w:val="-6"/>
          <w:w w:val="105"/>
          <w:sz w:val="18"/>
        </w:rPr>
        <w:t xml:space="preserve"> </w:t>
      </w:r>
      <w:r w:rsidRPr="00463922">
        <w:rPr>
          <w:w w:val="105"/>
          <w:sz w:val="18"/>
        </w:rPr>
        <w:t>workforce</w:t>
      </w:r>
      <w:r w:rsidRPr="00463922">
        <w:rPr>
          <w:spacing w:val="-6"/>
          <w:w w:val="105"/>
          <w:sz w:val="18"/>
        </w:rPr>
        <w:t xml:space="preserve"> </w:t>
      </w:r>
      <w:r w:rsidRPr="00463922">
        <w:rPr>
          <w:w w:val="105"/>
          <w:sz w:val="18"/>
        </w:rPr>
        <w:t>capacity</w:t>
      </w:r>
      <w:r w:rsidRPr="00463922">
        <w:rPr>
          <w:spacing w:val="-7"/>
          <w:w w:val="105"/>
          <w:sz w:val="18"/>
        </w:rPr>
        <w:t xml:space="preserve"> </w:t>
      </w:r>
      <w:r w:rsidRPr="00463922">
        <w:rPr>
          <w:w w:val="105"/>
          <w:sz w:val="18"/>
        </w:rPr>
        <w:t>building.</w:t>
      </w:r>
    </w:p>
    <w:p w14:paraId="35E34652" w14:textId="77777777" w:rsidR="002C6B02" w:rsidRPr="00463922" w:rsidRDefault="00FD7929">
      <w:pPr>
        <w:pStyle w:val="ListParagraph"/>
        <w:numPr>
          <w:ilvl w:val="0"/>
          <w:numId w:val="23"/>
        </w:numPr>
        <w:tabs>
          <w:tab w:val="left" w:pos="795"/>
        </w:tabs>
        <w:spacing w:before="81" w:line="273" w:lineRule="auto"/>
        <w:ind w:right="1544"/>
        <w:rPr>
          <w:sz w:val="18"/>
        </w:rPr>
      </w:pPr>
      <w:r w:rsidRPr="00463922">
        <w:rPr>
          <w:w w:val="105"/>
          <w:sz w:val="18"/>
        </w:rPr>
        <w:t>Free From Violence – Second Action Plan 2022–2025 reiterates a commitment to self- determination</w:t>
      </w:r>
      <w:r w:rsidRPr="00463922">
        <w:rPr>
          <w:spacing w:val="-9"/>
          <w:w w:val="105"/>
          <w:sz w:val="18"/>
        </w:rPr>
        <w:t xml:space="preserve"> </w:t>
      </w:r>
      <w:r w:rsidRPr="00463922">
        <w:rPr>
          <w:w w:val="105"/>
          <w:sz w:val="18"/>
        </w:rPr>
        <w:t>and</w:t>
      </w:r>
      <w:r w:rsidRPr="00463922">
        <w:rPr>
          <w:spacing w:val="-8"/>
          <w:w w:val="105"/>
          <w:sz w:val="18"/>
        </w:rPr>
        <w:t xml:space="preserve"> </w:t>
      </w:r>
      <w:r w:rsidRPr="00463922">
        <w:rPr>
          <w:w w:val="105"/>
          <w:sz w:val="18"/>
        </w:rPr>
        <w:t>outlines</w:t>
      </w:r>
      <w:r w:rsidRPr="00463922">
        <w:rPr>
          <w:spacing w:val="-8"/>
          <w:w w:val="105"/>
          <w:sz w:val="18"/>
        </w:rPr>
        <w:t xml:space="preserve"> </w:t>
      </w:r>
      <w:r w:rsidRPr="00463922">
        <w:rPr>
          <w:w w:val="105"/>
          <w:sz w:val="18"/>
        </w:rPr>
        <w:t>five</w:t>
      </w:r>
      <w:r w:rsidRPr="00463922">
        <w:rPr>
          <w:spacing w:val="-8"/>
          <w:w w:val="105"/>
          <w:sz w:val="18"/>
        </w:rPr>
        <w:t xml:space="preserve"> </w:t>
      </w:r>
      <w:r w:rsidRPr="00463922">
        <w:rPr>
          <w:w w:val="105"/>
          <w:sz w:val="18"/>
        </w:rPr>
        <w:t>actions</w:t>
      </w:r>
      <w:r w:rsidRPr="00463922">
        <w:rPr>
          <w:spacing w:val="-8"/>
          <w:w w:val="105"/>
          <w:sz w:val="18"/>
        </w:rPr>
        <w:t xml:space="preserve"> </w:t>
      </w:r>
      <w:r w:rsidRPr="00463922">
        <w:rPr>
          <w:w w:val="105"/>
          <w:sz w:val="18"/>
        </w:rPr>
        <w:t>aligned</w:t>
      </w:r>
      <w:r w:rsidRPr="00463922">
        <w:rPr>
          <w:spacing w:val="-8"/>
          <w:w w:val="105"/>
          <w:sz w:val="18"/>
        </w:rPr>
        <w:t xml:space="preserve"> </w:t>
      </w:r>
      <w:r w:rsidRPr="00463922">
        <w:rPr>
          <w:w w:val="105"/>
          <w:sz w:val="18"/>
        </w:rPr>
        <w:t>with</w:t>
      </w:r>
      <w:r w:rsidRPr="00463922">
        <w:rPr>
          <w:spacing w:val="-9"/>
          <w:w w:val="105"/>
          <w:sz w:val="18"/>
        </w:rPr>
        <w:t xml:space="preserve"> </w:t>
      </w:r>
      <w:r w:rsidRPr="00463922">
        <w:rPr>
          <w:w w:val="105"/>
          <w:sz w:val="18"/>
        </w:rPr>
        <w:t>Dhelk</w:t>
      </w:r>
      <w:r w:rsidRPr="00463922">
        <w:rPr>
          <w:spacing w:val="-8"/>
          <w:w w:val="105"/>
          <w:sz w:val="18"/>
        </w:rPr>
        <w:t xml:space="preserve"> </w:t>
      </w:r>
      <w:r w:rsidRPr="00463922">
        <w:rPr>
          <w:w w:val="105"/>
          <w:sz w:val="18"/>
        </w:rPr>
        <w:t>Dja</w:t>
      </w:r>
      <w:r w:rsidRPr="00463922">
        <w:rPr>
          <w:spacing w:val="-8"/>
          <w:w w:val="105"/>
          <w:sz w:val="18"/>
        </w:rPr>
        <w:t xml:space="preserve"> </w:t>
      </w:r>
      <w:r w:rsidRPr="00463922">
        <w:rPr>
          <w:w w:val="105"/>
          <w:sz w:val="18"/>
        </w:rPr>
        <w:t>(see</w:t>
      </w:r>
      <w:r w:rsidRPr="00463922">
        <w:rPr>
          <w:spacing w:val="-8"/>
          <w:w w:val="105"/>
          <w:sz w:val="18"/>
        </w:rPr>
        <w:t xml:space="preserve"> </w:t>
      </w:r>
      <w:r w:rsidRPr="00463922">
        <w:rPr>
          <w:w w:val="105"/>
          <w:sz w:val="18"/>
        </w:rPr>
        <w:t>below).</w:t>
      </w:r>
    </w:p>
    <w:p w14:paraId="6B0D96F2" w14:textId="67570D54" w:rsidR="002C6B02" w:rsidRPr="00463922" w:rsidRDefault="00FD7929">
      <w:pPr>
        <w:pStyle w:val="ListParagraph"/>
        <w:numPr>
          <w:ilvl w:val="0"/>
          <w:numId w:val="24"/>
        </w:numPr>
        <w:tabs>
          <w:tab w:val="left" w:pos="341"/>
        </w:tabs>
        <w:spacing w:before="88" w:line="276" w:lineRule="auto"/>
        <w:ind w:right="290"/>
        <w:rPr>
          <w:sz w:val="10"/>
        </w:rPr>
      </w:pPr>
      <w:r w:rsidRPr="00463922">
        <w:rPr>
          <w:w w:val="110"/>
          <w:sz w:val="18"/>
        </w:rPr>
        <w:t>Building From Strength:  10-Year Industry Plan for Family Violenc</w:t>
      </w:r>
      <w:r w:rsidR="00463922">
        <w:rPr>
          <w:w w:val="110"/>
          <w:sz w:val="18"/>
        </w:rPr>
        <w:t>e</w:t>
      </w:r>
      <w:r w:rsidRPr="00463922">
        <w:rPr>
          <w:w w:val="110"/>
          <w:sz w:val="18"/>
        </w:rPr>
        <w:t xml:space="preserve"> Prevention and</w:t>
      </w:r>
      <w:r w:rsidR="00463922">
        <w:rPr>
          <w:w w:val="110"/>
          <w:sz w:val="18"/>
        </w:rPr>
        <w:t xml:space="preserve"> </w:t>
      </w:r>
      <w:r w:rsidRPr="00463922">
        <w:rPr>
          <w:w w:val="110"/>
          <w:sz w:val="18"/>
        </w:rPr>
        <w:t>Response (2017) outlines</w:t>
      </w:r>
      <w:r w:rsidRPr="00463922">
        <w:rPr>
          <w:spacing w:val="-33"/>
          <w:w w:val="110"/>
          <w:sz w:val="18"/>
        </w:rPr>
        <w:t xml:space="preserve"> </w:t>
      </w:r>
      <w:r w:rsidRPr="00463922">
        <w:rPr>
          <w:w w:val="110"/>
          <w:sz w:val="18"/>
        </w:rPr>
        <w:t>a</w:t>
      </w:r>
      <w:r w:rsidRPr="00463922">
        <w:rPr>
          <w:spacing w:val="-33"/>
          <w:w w:val="110"/>
          <w:sz w:val="18"/>
        </w:rPr>
        <w:t xml:space="preserve"> </w:t>
      </w:r>
      <w:r w:rsidRPr="00463922">
        <w:rPr>
          <w:w w:val="110"/>
          <w:sz w:val="18"/>
        </w:rPr>
        <w:t>high-level</w:t>
      </w:r>
      <w:r w:rsidRPr="00463922">
        <w:rPr>
          <w:spacing w:val="-33"/>
          <w:w w:val="110"/>
          <w:sz w:val="18"/>
        </w:rPr>
        <w:t xml:space="preserve"> </w:t>
      </w:r>
      <w:r w:rsidRPr="00463922">
        <w:rPr>
          <w:w w:val="110"/>
          <w:sz w:val="18"/>
        </w:rPr>
        <w:t>vision</w:t>
      </w:r>
      <w:r w:rsidRPr="00463922">
        <w:rPr>
          <w:spacing w:val="-33"/>
          <w:w w:val="110"/>
          <w:sz w:val="18"/>
        </w:rPr>
        <w:t xml:space="preserve"> </w:t>
      </w:r>
      <w:r w:rsidRPr="00463922">
        <w:rPr>
          <w:w w:val="110"/>
          <w:sz w:val="18"/>
        </w:rPr>
        <w:t>of</w:t>
      </w:r>
      <w:r w:rsidRPr="00463922">
        <w:rPr>
          <w:spacing w:val="-33"/>
          <w:w w:val="110"/>
          <w:sz w:val="18"/>
        </w:rPr>
        <w:t xml:space="preserve"> </w:t>
      </w:r>
      <w:r w:rsidRPr="00463922">
        <w:rPr>
          <w:w w:val="110"/>
          <w:sz w:val="18"/>
        </w:rPr>
        <w:t>a</w:t>
      </w:r>
      <w:r w:rsidRPr="00463922">
        <w:rPr>
          <w:spacing w:val="-32"/>
          <w:w w:val="110"/>
          <w:sz w:val="18"/>
        </w:rPr>
        <w:t xml:space="preserve"> </w:t>
      </w:r>
      <w:r w:rsidRPr="00463922">
        <w:rPr>
          <w:w w:val="110"/>
          <w:sz w:val="18"/>
        </w:rPr>
        <w:t>highly</w:t>
      </w:r>
      <w:r w:rsidRPr="00463922">
        <w:rPr>
          <w:spacing w:val="-33"/>
          <w:w w:val="110"/>
          <w:sz w:val="18"/>
        </w:rPr>
        <w:t xml:space="preserve"> </w:t>
      </w:r>
      <w:r w:rsidRPr="00463922">
        <w:rPr>
          <w:w w:val="110"/>
          <w:sz w:val="18"/>
        </w:rPr>
        <w:t>skilled</w:t>
      </w:r>
      <w:r w:rsidRPr="00463922">
        <w:rPr>
          <w:spacing w:val="-33"/>
          <w:w w:val="110"/>
          <w:sz w:val="18"/>
        </w:rPr>
        <w:t xml:space="preserve"> </w:t>
      </w:r>
      <w:r w:rsidRPr="00463922">
        <w:rPr>
          <w:w w:val="110"/>
          <w:sz w:val="18"/>
        </w:rPr>
        <w:t>prevention</w:t>
      </w:r>
      <w:r w:rsidRPr="00463922">
        <w:rPr>
          <w:spacing w:val="-33"/>
          <w:w w:val="110"/>
          <w:sz w:val="18"/>
        </w:rPr>
        <w:t xml:space="preserve"> </w:t>
      </w:r>
      <w:r w:rsidRPr="00463922">
        <w:rPr>
          <w:w w:val="110"/>
          <w:sz w:val="18"/>
        </w:rPr>
        <w:t>workforce</w:t>
      </w:r>
      <w:r w:rsidRPr="00463922">
        <w:rPr>
          <w:spacing w:val="-33"/>
          <w:w w:val="110"/>
          <w:sz w:val="18"/>
        </w:rPr>
        <w:t xml:space="preserve"> </w:t>
      </w:r>
      <w:r w:rsidRPr="00463922">
        <w:rPr>
          <w:w w:val="110"/>
          <w:sz w:val="18"/>
        </w:rPr>
        <w:t>that</w:t>
      </w:r>
      <w:r w:rsidRPr="00463922">
        <w:rPr>
          <w:spacing w:val="-33"/>
          <w:w w:val="110"/>
          <w:sz w:val="18"/>
        </w:rPr>
        <w:t xml:space="preserve"> </w:t>
      </w:r>
      <w:r w:rsidRPr="00463922">
        <w:rPr>
          <w:w w:val="110"/>
          <w:sz w:val="18"/>
        </w:rPr>
        <w:t>strengthens</w:t>
      </w:r>
      <w:r w:rsidRPr="00463922">
        <w:rPr>
          <w:spacing w:val="-32"/>
          <w:w w:val="110"/>
          <w:sz w:val="18"/>
        </w:rPr>
        <w:t xml:space="preserve"> </w:t>
      </w:r>
      <w:r w:rsidRPr="00463922">
        <w:rPr>
          <w:w w:val="110"/>
          <w:sz w:val="18"/>
        </w:rPr>
        <w:t>the</w:t>
      </w:r>
      <w:r w:rsidRPr="00463922">
        <w:rPr>
          <w:spacing w:val="-33"/>
          <w:w w:val="110"/>
          <w:sz w:val="18"/>
        </w:rPr>
        <w:t xml:space="preserve"> </w:t>
      </w:r>
      <w:r w:rsidRPr="00463922">
        <w:rPr>
          <w:w w:val="110"/>
          <w:sz w:val="18"/>
        </w:rPr>
        <w:t>ability</w:t>
      </w:r>
      <w:r w:rsidRPr="00463922">
        <w:rPr>
          <w:spacing w:val="-33"/>
          <w:w w:val="110"/>
          <w:sz w:val="18"/>
        </w:rPr>
        <w:t xml:space="preserve"> </w:t>
      </w:r>
      <w:r w:rsidRPr="00463922">
        <w:rPr>
          <w:w w:val="110"/>
          <w:sz w:val="18"/>
        </w:rPr>
        <w:t>of</w:t>
      </w:r>
      <w:r w:rsidRPr="00463922">
        <w:rPr>
          <w:spacing w:val="-33"/>
          <w:w w:val="110"/>
          <w:sz w:val="18"/>
        </w:rPr>
        <w:t xml:space="preserve"> </w:t>
      </w:r>
      <w:r w:rsidRPr="00463922">
        <w:rPr>
          <w:w w:val="110"/>
          <w:sz w:val="18"/>
        </w:rPr>
        <w:t xml:space="preserve">the </w:t>
      </w:r>
      <w:r w:rsidRPr="00463922">
        <w:rPr>
          <w:w w:val="105"/>
          <w:sz w:val="18"/>
        </w:rPr>
        <w:t>system</w:t>
      </w:r>
      <w:r w:rsidRPr="00463922">
        <w:rPr>
          <w:spacing w:val="-19"/>
          <w:w w:val="105"/>
          <w:sz w:val="18"/>
        </w:rPr>
        <w:t xml:space="preserve"> </w:t>
      </w:r>
      <w:r w:rsidRPr="00463922">
        <w:rPr>
          <w:w w:val="105"/>
          <w:sz w:val="18"/>
        </w:rPr>
        <w:t>to</w:t>
      </w:r>
      <w:r w:rsidRPr="00463922">
        <w:rPr>
          <w:spacing w:val="-19"/>
          <w:w w:val="105"/>
          <w:sz w:val="18"/>
        </w:rPr>
        <w:t xml:space="preserve"> </w:t>
      </w:r>
      <w:r w:rsidRPr="00463922">
        <w:rPr>
          <w:w w:val="105"/>
          <w:sz w:val="18"/>
        </w:rPr>
        <w:t>address</w:t>
      </w:r>
      <w:r w:rsidRPr="00463922">
        <w:rPr>
          <w:spacing w:val="-19"/>
          <w:w w:val="105"/>
          <w:sz w:val="18"/>
        </w:rPr>
        <w:t xml:space="preserve"> </w:t>
      </w:r>
      <w:r w:rsidRPr="00463922">
        <w:rPr>
          <w:w w:val="105"/>
          <w:sz w:val="18"/>
        </w:rPr>
        <w:t>the</w:t>
      </w:r>
      <w:r w:rsidRPr="00463922">
        <w:rPr>
          <w:spacing w:val="-18"/>
          <w:w w:val="105"/>
          <w:sz w:val="18"/>
        </w:rPr>
        <w:t xml:space="preserve"> </w:t>
      </w:r>
      <w:r w:rsidRPr="00463922">
        <w:rPr>
          <w:w w:val="105"/>
          <w:sz w:val="18"/>
        </w:rPr>
        <w:t>drivers</w:t>
      </w:r>
      <w:r w:rsidRPr="00463922">
        <w:rPr>
          <w:spacing w:val="-19"/>
          <w:w w:val="105"/>
          <w:sz w:val="18"/>
        </w:rPr>
        <w:t xml:space="preserve"> </w:t>
      </w:r>
      <w:r w:rsidRPr="00463922">
        <w:rPr>
          <w:w w:val="105"/>
          <w:sz w:val="18"/>
        </w:rPr>
        <w:t>of</w:t>
      </w:r>
      <w:r w:rsidRPr="00463922">
        <w:rPr>
          <w:spacing w:val="-19"/>
          <w:w w:val="105"/>
          <w:sz w:val="18"/>
        </w:rPr>
        <w:t xml:space="preserve"> </w:t>
      </w:r>
      <w:r w:rsidRPr="00463922">
        <w:rPr>
          <w:w w:val="105"/>
          <w:sz w:val="18"/>
        </w:rPr>
        <w:t>all</w:t>
      </w:r>
      <w:r w:rsidRPr="00463922">
        <w:rPr>
          <w:spacing w:val="-18"/>
          <w:w w:val="105"/>
          <w:sz w:val="18"/>
        </w:rPr>
        <w:t xml:space="preserve"> </w:t>
      </w:r>
      <w:r w:rsidRPr="00463922">
        <w:rPr>
          <w:w w:val="105"/>
          <w:sz w:val="18"/>
        </w:rPr>
        <w:t>forms</w:t>
      </w:r>
      <w:r w:rsidRPr="00463922">
        <w:rPr>
          <w:spacing w:val="-19"/>
          <w:w w:val="105"/>
          <w:sz w:val="18"/>
        </w:rPr>
        <w:t xml:space="preserve"> </w:t>
      </w:r>
      <w:r w:rsidRPr="00463922">
        <w:rPr>
          <w:w w:val="105"/>
          <w:sz w:val="18"/>
        </w:rPr>
        <w:t>of</w:t>
      </w:r>
      <w:r w:rsidRPr="00463922">
        <w:rPr>
          <w:spacing w:val="-19"/>
          <w:w w:val="105"/>
          <w:sz w:val="18"/>
        </w:rPr>
        <w:t xml:space="preserve"> </w:t>
      </w:r>
      <w:r w:rsidRPr="00463922">
        <w:rPr>
          <w:w w:val="105"/>
          <w:sz w:val="18"/>
        </w:rPr>
        <w:t>family</w:t>
      </w:r>
      <w:r w:rsidRPr="00463922">
        <w:rPr>
          <w:spacing w:val="-19"/>
          <w:w w:val="105"/>
          <w:sz w:val="18"/>
        </w:rPr>
        <w:t xml:space="preserve"> </w:t>
      </w:r>
      <w:r w:rsidRPr="00463922">
        <w:rPr>
          <w:w w:val="105"/>
          <w:sz w:val="18"/>
        </w:rPr>
        <w:t>violence</w:t>
      </w:r>
      <w:r w:rsidRPr="00463922">
        <w:rPr>
          <w:spacing w:val="-18"/>
          <w:w w:val="105"/>
          <w:sz w:val="18"/>
        </w:rPr>
        <w:t xml:space="preserve"> </w:t>
      </w:r>
      <w:r w:rsidRPr="00463922">
        <w:rPr>
          <w:w w:val="105"/>
          <w:sz w:val="18"/>
        </w:rPr>
        <w:t>and</w:t>
      </w:r>
      <w:r w:rsidRPr="00463922">
        <w:rPr>
          <w:spacing w:val="-19"/>
          <w:w w:val="105"/>
          <w:sz w:val="18"/>
        </w:rPr>
        <w:t xml:space="preserve"> </w:t>
      </w:r>
      <w:r w:rsidRPr="00463922">
        <w:rPr>
          <w:w w:val="105"/>
          <w:sz w:val="18"/>
        </w:rPr>
        <w:t>work</w:t>
      </w:r>
      <w:r w:rsidRPr="00463922">
        <w:rPr>
          <w:spacing w:val="-19"/>
          <w:w w:val="105"/>
          <w:sz w:val="18"/>
        </w:rPr>
        <w:t xml:space="preserve"> </w:t>
      </w:r>
      <w:r w:rsidRPr="00463922">
        <w:rPr>
          <w:w w:val="105"/>
          <w:sz w:val="18"/>
        </w:rPr>
        <w:t>at</w:t>
      </w:r>
      <w:r w:rsidRPr="00463922">
        <w:rPr>
          <w:spacing w:val="-18"/>
          <w:w w:val="105"/>
          <w:sz w:val="18"/>
        </w:rPr>
        <w:t xml:space="preserve"> </w:t>
      </w:r>
      <w:r w:rsidRPr="00463922">
        <w:rPr>
          <w:w w:val="105"/>
          <w:sz w:val="18"/>
        </w:rPr>
        <w:t>the</w:t>
      </w:r>
      <w:r w:rsidRPr="00463922">
        <w:rPr>
          <w:spacing w:val="-19"/>
          <w:w w:val="105"/>
          <w:sz w:val="18"/>
        </w:rPr>
        <w:t xml:space="preserve"> </w:t>
      </w:r>
      <w:r w:rsidRPr="00463922">
        <w:rPr>
          <w:w w:val="105"/>
          <w:sz w:val="18"/>
        </w:rPr>
        <w:t>population</w:t>
      </w:r>
      <w:r w:rsidRPr="00463922">
        <w:rPr>
          <w:spacing w:val="-19"/>
          <w:w w:val="105"/>
          <w:sz w:val="18"/>
        </w:rPr>
        <w:t xml:space="preserve"> </w:t>
      </w:r>
      <w:r w:rsidRPr="00463922">
        <w:rPr>
          <w:w w:val="105"/>
          <w:sz w:val="18"/>
        </w:rPr>
        <w:t>level.</w:t>
      </w:r>
      <w:r w:rsidRPr="00463922">
        <w:rPr>
          <w:spacing w:val="-19"/>
          <w:w w:val="105"/>
          <w:sz w:val="18"/>
        </w:rPr>
        <w:t xml:space="preserve"> </w:t>
      </w:r>
      <w:r w:rsidRPr="00463922">
        <w:rPr>
          <w:spacing w:val="-3"/>
          <w:w w:val="105"/>
          <w:sz w:val="18"/>
        </w:rPr>
        <w:t>The</w:t>
      </w:r>
      <w:r w:rsidRPr="00463922">
        <w:rPr>
          <w:spacing w:val="-18"/>
          <w:w w:val="105"/>
          <w:sz w:val="18"/>
        </w:rPr>
        <w:t xml:space="preserve"> </w:t>
      </w:r>
      <w:r w:rsidRPr="00463922">
        <w:rPr>
          <w:w w:val="105"/>
          <w:sz w:val="18"/>
        </w:rPr>
        <w:t>industry plan</w:t>
      </w:r>
      <w:r w:rsidRPr="00463922">
        <w:rPr>
          <w:spacing w:val="-22"/>
          <w:w w:val="105"/>
          <w:sz w:val="18"/>
        </w:rPr>
        <w:t xml:space="preserve"> </w:t>
      </w:r>
      <w:r w:rsidRPr="00463922">
        <w:rPr>
          <w:w w:val="105"/>
          <w:sz w:val="18"/>
        </w:rPr>
        <w:t>included</w:t>
      </w:r>
      <w:r w:rsidRPr="00463922">
        <w:rPr>
          <w:spacing w:val="-22"/>
          <w:w w:val="105"/>
          <w:sz w:val="18"/>
        </w:rPr>
        <w:t xml:space="preserve"> </w:t>
      </w:r>
      <w:r w:rsidRPr="00463922">
        <w:rPr>
          <w:w w:val="105"/>
          <w:sz w:val="18"/>
        </w:rPr>
        <w:t>an</w:t>
      </w:r>
      <w:r w:rsidRPr="00463922">
        <w:rPr>
          <w:spacing w:val="-22"/>
          <w:w w:val="105"/>
          <w:sz w:val="18"/>
        </w:rPr>
        <w:t xml:space="preserve"> </w:t>
      </w:r>
      <w:r w:rsidRPr="00463922">
        <w:rPr>
          <w:w w:val="105"/>
          <w:sz w:val="18"/>
        </w:rPr>
        <w:t>immediate</w:t>
      </w:r>
      <w:r w:rsidRPr="00463922">
        <w:rPr>
          <w:spacing w:val="-22"/>
          <w:w w:val="105"/>
          <w:sz w:val="18"/>
        </w:rPr>
        <w:t xml:space="preserve"> </w:t>
      </w:r>
      <w:r w:rsidRPr="00463922">
        <w:rPr>
          <w:w w:val="105"/>
          <w:sz w:val="18"/>
        </w:rPr>
        <w:t>action</w:t>
      </w:r>
      <w:r w:rsidRPr="00463922">
        <w:rPr>
          <w:spacing w:val="-22"/>
          <w:w w:val="105"/>
          <w:sz w:val="18"/>
        </w:rPr>
        <w:t xml:space="preserve"> </w:t>
      </w:r>
      <w:r w:rsidRPr="00463922">
        <w:rPr>
          <w:w w:val="105"/>
          <w:sz w:val="18"/>
        </w:rPr>
        <w:t>to</w:t>
      </w:r>
      <w:r w:rsidRPr="00463922">
        <w:rPr>
          <w:spacing w:val="-22"/>
          <w:w w:val="105"/>
          <w:sz w:val="18"/>
        </w:rPr>
        <w:t xml:space="preserve"> </w:t>
      </w:r>
      <w:r w:rsidRPr="00463922">
        <w:rPr>
          <w:w w:val="105"/>
          <w:sz w:val="18"/>
        </w:rPr>
        <w:t>pilot</w:t>
      </w:r>
      <w:r w:rsidRPr="00463922">
        <w:rPr>
          <w:spacing w:val="-22"/>
          <w:w w:val="105"/>
          <w:sz w:val="18"/>
        </w:rPr>
        <w:t xml:space="preserve"> </w:t>
      </w:r>
      <w:r w:rsidRPr="00463922">
        <w:rPr>
          <w:w w:val="105"/>
          <w:sz w:val="18"/>
        </w:rPr>
        <w:t>‘a</w:t>
      </w:r>
      <w:r w:rsidRPr="00463922">
        <w:rPr>
          <w:spacing w:val="-22"/>
          <w:w w:val="105"/>
          <w:sz w:val="18"/>
        </w:rPr>
        <w:t xml:space="preserve"> </w:t>
      </w:r>
      <w:r w:rsidRPr="00463922">
        <w:rPr>
          <w:w w:val="105"/>
          <w:sz w:val="18"/>
        </w:rPr>
        <w:t>model</w:t>
      </w:r>
      <w:r w:rsidRPr="00463922">
        <w:rPr>
          <w:spacing w:val="-22"/>
          <w:w w:val="105"/>
          <w:sz w:val="18"/>
        </w:rPr>
        <w:t xml:space="preserve"> </w:t>
      </w:r>
      <w:r w:rsidRPr="00463922">
        <w:rPr>
          <w:w w:val="105"/>
          <w:sz w:val="18"/>
        </w:rPr>
        <w:t>of</w:t>
      </w:r>
      <w:r w:rsidRPr="00463922">
        <w:rPr>
          <w:spacing w:val="-22"/>
          <w:w w:val="105"/>
          <w:sz w:val="18"/>
        </w:rPr>
        <w:t xml:space="preserve"> </w:t>
      </w:r>
      <w:r w:rsidRPr="00463922">
        <w:rPr>
          <w:w w:val="105"/>
          <w:sz w:val="18"/>
        </w:rPr>
        <w:t>embedding</w:t>
      </w:r>
      <w:r w:rsidRPr="00463922">
        <w:rPr>
          <w:spacing w:val="-22"/>
          <w:w w:val="105"/>
          <w:sz w:val="18"/>
        </w:rPr>
        <w:t xml:space="preserve"> </w:t>
      </w:r>
      <w:r w:rsidRPr="00463922">
        <w:rPr>
          <w:w w:val="105"/>
          <w:sz w:val="18"/>
        </w:rPr>
        <w:t>primary</w:t>
      </w:r>
      <w:r w:rsidRPr="00463922">
        <w:rPr>
          <w:spacing w:val="-22"/>
          <w:w w:val="105"/>
          <w:sz w:val="18"/>
        </w:rPr>
        <w:t xml:space="preserve"> </w:t>
      </w:r>
      <w:r w:rsidRPr="00463922">
        <w:rPr>
          <w:w w:val="105"/>
          <w:sz w:val="18"/>
        </w:rPr>
        <w:t>prevention</w:t>
      </w:r>
      <w:r w:rsidRPr="00463922">
        <w:rPr>
          <w:spacing w:val="-22"/>
          <w:w w:val="105"/>
          <w:sz w:val="18"/>
        </w:rPr>
        <w:t xml:space="preserve"> </w:t>
      </w:r>
      <w:r w:rsidRPr="00463922">
        <w:rPr>
          <w:w w:val="105"/>
          <w:sz w:val="18"/>
        </w:rPr>
        <w:t>expertise</w:t>
      </w:r>
      <w:r w:rsidRPr="00463922">
        <w:rPr>
          <w:spacing w:val="-22"/>
          <w:w w:val="105"/>
          <w:sz w:val="18"/>
        </w:rPr>
        <w:t xml:space="preserve"> </w:t>
      </w:r>
      <w:r w:rsidRPr="00463922">
        <w:rPr>
          <w:w w:val="105"/>
          <w:sz w:val="18"/>
        </w:rPr>
        <w:t>to</w:t>
      </w:r>
      <w:r w:rsidRPr="00463922">
        <w:rPr>
          <w:spacing w:val="-22"/>
          <w:w w:val="105"/>
          <w:sz w:val="18"/>
        </w:rPr>
        <w:t xml:space="preserve"> </w:t>
      </w:r>
      <w:r w:rsidRPr="00463922">
        <w:rPr>
          <w:w w:val="105"/>
          <w:sz w:val="18"/>
        </w:rPr>
        <w:t xml:space="preserve">work </w:t>
      </w:r>
      <w:r w:rsidRPr="00463922">
        <w:rPr>
          <w:w w:val="110"/>
          <w:sz w:val="18"/>
        </w:rPr>
        <w:t>with</w:t>
      </w:r>
      <w:r w:rsidRPr="00463922">
        <w:rPr>
          <w:spacing w:val="-35"/>
          <w:w w:val="110"/>
          <w:sz w:val="18"/>
        </w:rPr>
        <w:t xml:space="preserve"> </w:t>
      </w:r>
      <w:r w:rsidRPr="00463922">
        <w:rPr>
          <w:w w:val="110"/>
          <w:sz w:val="18"/>
        </w:rPr>
        <w:t>the</w:t>
      </w:r>
      <w:r w:rsidRPr="00463922">
        <w:rPr>
          <w:spacing w:val="-34"/>
          <w:w w:val="110"/>
          <w:sz w:val="18"/>
        </w:rPr>
        <w:t xml:space="preserve"> </w:t>
      </w:r>
      <w:r w:rsidRPr="00463922">
        <w:rPr>
          <w:w w:val="110"/>
          <w:sz w:val="18"/>
        </w:rPr>
        <w:t>LGBTI,</w:t>
      </w:r>
      <w:r w:rsidRPr="00463922">
        <w:rPr>
          <w:spacing w:val="-34"/>
          <w:w w:val="110"/>
          <w:sz w:val="18"/>
        </w:rPr>
        <w:t xml:space="preserve"> </w:t>
      </w:r>
      <w:r w:rsidRPr="00463922">
        <w:rPr>
          <w:w w:val="110"/>
          <w:sz w:val="18"/>
        </w:rPr>
        <w:t>seniors</w:t>
      </w:r>
      <w:r w:rsidRPr="00463922">
        <w:rPr>
          <w:spacing w:val="-34"/>
          <w:w w:val="110"/>
          <w:sz w:val="18"/>
        </w:rPr>
        <w:t xml:space="preserve"> </w:t>
      </w:r>
      <w:r w:rsidRPr="00463922">
        <w:rPr>
          <w:w w:val="110"/>
          <w:sz w:val="18"/>
        </w:rPr>
        <w:t>and</w:t>
      </w:r>
      <w:r w:rsidRPr="00463922">
        <w:rPr>
          <w:spacing w:val="-35"/>
          <w:w w:val="110"/>
          <w:sz w:val="18"/>
        </w:rPr>
        <w:t xml:space="preserve"> </w:t>
      </w:r>
      <w:r w:rsidRPr="00463922">
        <w:rPr>
          <w:w w:val="110"/>
          <w:sz w:val="18"/>
        </w:rPr>
        <w:t>Aboriginal</w:t>
      </w:r>
      <w:r w:rsidRPr="00463922">
        <w:rPr>
          <w:spacing w:val="-34"/>
          <w:w w:val="110"/>
          <w:sz w:val="18"/>
        </w:rPr>
        <w:t xml:space="preserve"> </w:t>
      </w:r>
      <w:r w:rsidRPr="00463922">
        <w:rPr>
          <w:w w:val="110"/>
          <w:sz w:val="18"/>
        </w:rPr>
        <w:t>sectors</w:t>
      </w:r>
      <w:r w:rsidRPr="00463922">
        <w:rPr>
          <w:spacing w:val="-34"/>
          <w:w w:val="110"/>
          <w:sz w:val="18"/>
        </w:rPr>
        <w:t xml:space="preserve"> </w:t>
      </w:r>
      <w:r w:rsidRPr="00463922">
        <w:rPr>
          <w:w w:val="110"/>
          <w:sz w:val="18"/>
        </w:rPr>
        <w:t>to</w:t>
      </w:r>
      <w:r w:rsidRPr="00463922">
        <w:rPr>
          <w:spacing w:val="-34"/>
          <w:w w:val="110"/>
          <w:sz w:val="18"/>
        </w:rPr>
        <w:t xml:space="preserve"> </w:t>
      </w:r>
      <w:r w:rsidRPr="00463922">
        <w:rPr>
          <w:w w:val="110"/>
          <w:sz w:val="18"/>
        </w:rPr>
        <w:t>build</w:t>
      </w:r>
      <w:r w:rsidRPr="00463922">
        <w:rPr>
          <w:spacing w:val="-34"/>
          <w:w w:val="110"/>
          <w:sz w:val="18"/>
        </w:rPr>
        <w:t xml:space="preserve"> </w:t>
      </w:r>
      <w:r w:rsidRPr="00463922">
        <w:rPr>
          <w:w w:val="110"/>
          <w:sz w:val="18"/>
        </w:rPr>
        <w:t>primary</w:t>
      </w:r>
      <w:r w:rsidRPr="00463922">
        <w:rPr>
          <w:spacing w:val="-35"/>
          <w:w w:val="110"/>
          <w:sz w:val="18"/>
        </w:rPr>
        <w:t xml:space="preserve"> </w:t>
      </w:r>
      <w:r w:rsidRPr="00463922">
        <w:rPr>
          <w:w w:val="110"/>
          <w:sz w:val="18"/>
        </w:rPr>
        <w:t>prevention</w:t>
      </w:r>
      <w:r w:rsidRPr="00463922">
        <w:rPr>
          <w:spacing w:val="-34"/>
          <w:w w:val="110"/>
          <w:sz w:val="18"/>
        </w:rPr>
        <w:t xml:space="preserve"> </w:t>
      </w:r>
      <w:r w:rsidRPr="00463922">
        <w:rPr>
          <w:w w:val="110"/>
          <w:sz w:val="18"/>
        </w:rPr>
        <w:t>capacity</w:t>
      </w:r>
      <w:r w:rsidRPr="00463922">
        <w:rPr>
          <w:spacing w:val="-34"/>
          <w:w w:val="110"/>
          <w:sz w:val="18"/>
        </w:rPr>
        <w:t xml:space="preserve"> </w:t>
      </w:r>
      <w:r w:rsidRPr="00463922">
        <w:rPr>
          <w:w w:val="110"/>
          <w:sz w:val="18"/>
        </w:rPr>
        <w:t>and</w:t>
      </w:r>
      <w:r w:rsidRPr="00463922">
        <w:rPr>
          <w:spacing w:val="-34"/>
          <w:w w:val="110"/>
          <w:sz w:val="18"/>
        </w:rPr>
        <w:t xml:space="preserve"> </w:t>
      </w:r>
      <w:r w:rsidRPr="00463922">
        <w:rPr>
          <w:w w:val="110"/>
          <w:sz w:val="18"/>
        </w:rPr>
        <w:t>capability’.</w:t>
      </w:r>
      <w:r w:rsidRPr="00463922">
        <w:rPr>
          <w:w w:val="110"/>
          <w:position w:val="6"/>
          <w:sz w:val="10"/>
        </w:rPr>
        <w:t>13</w:t>
      </w:r>
    </w:p>
    <w:p w14:paraId="49A61F99" w14:textId="7DDE4CFB" w:rsidR="002C6B02" w:rsidRPr="00463922" w:rsidRDefault="00FD7929" w:rsidP="00463922">
      <w:pPr>
        <w:pStyle w:val="ListParagraph"/>
        <w:numPr>
          <w:ilvl w:val="0"/>
          <w:numId w:val="22"/>
        </w:numPr>
        <w:tabs>
          <w:tab w:val="left" w:pos="341"/>
        </w:tabs>
        <w:spacing w:before="45" w:line="273" w:lineRule="auto"/>
        <w:ind w:hanging="228"/>
        <w:rPr>
          <w:sz w:val="18"/>
          <w:szCs w:val="18"/>
        </w:rPr>
      </w:pPr>
      <w:r w:rsidRPr="00190161">
        <w:rPr>
          <w:w w:val="110"/>
          <w:sz w:val="18"/>
        </w:rPr>
        <w:t>Dhelk Dja: Safe Our Way – Strong Culture, Strong Peoples, Strong Families Agreement 2018–2028</w:t>
      </w:r>
      <w:r w:rsidR="00463922" w:rsidRPr="00190161">
        <w:rPr>
          <w:w w:val="110"/>
          <w:sz w:val="18"/>
        </w:rPr>
        <w:t xml:space="preserve"> </w:t>
      </w:r>
      <w:r w:rsidRPr="00190161">
        <w:rPr>
          <w:w w:val="110"/>
          <w:sz w:val="18"/>
        </w:rPr>
        <w:t>is the guiding strategy and principal agreement between the Victorian Government and Aboriginal</w:t>
      </w:r>
      <w:r w:rsidRPr="00463922">
        <w:rPr>
          <w:sz w:val="18"/>
          <w:szCs w:val="18"/>
        </w:rPr>
        <w:t xml:space="preserve"> communities to address family violence. The agreement sets out five strategic priorities to be progressed through three successive action plans and assessed through a monitoring, evaluation and accountability plan.</w:t>
      </w:r>
      <w:r w:rsidRPr="00463922">
        <w:rPr>
          <w:position w:val="6"/>
          <w:sz w:val="10"/>
          <w:szCs w:val="10"/>
        </w:rPr>
        <w:t>14</w:t>
      </w:r>
      <w:r w:rsidRPr="00463922">
        <w:rPr>
          <w:position w:val="6"/>
          <w:sz w:val="18"/>
          <w:szCs w:val="18"/>
        </w:rPr>
        <w:t xml:space="preserve"> </w:t>
      </w:r>
      <w:r w:rsidRPr="00463922">
        <w:rPr>
          <w:sz w:val="18"/>
          <w:szCs w:val="18"/>
        </w:rPr>
        <w:t>Strategic priority 2 is Aboriginal-led prevention and outlines a vision that ‘all prevention and</w:t>
      </w:r>
    </w:p>
    <w:p w14:paraId="0516FA04" w14:textId="77777777" w:rsidR="002C6B02" w:rsidRPr="00463922" w:rsidRDefault="00FD7929">
      <w:pPr>
        <w:pStyle w:val="BodyText"/>
        <w:spacing w:line="273" w:lineRule="auto"/>
        <w:ind w:left="340"/>
      </w:pPr>
      <w:r w:rsidRPr="00463922">
        <w:t>early intervention initiatives will be led by Aboriginal communities and based on their choices and their solutions’.</w:t>
      </w:r>
    </w:p>
    <w:p w14:paraId="5D821F3A" w14:textId="543C4333" w:rsidR="002C6B02" w:rsidRPr="00463922" w:rsidRDefault="00FD7929">
      <w:pPr>
        <w:pStyle w:val="ListParagraph"/>
        <w:numPr>
          <w:ilvl w:val="1"/>
          <w:numId w:val="22"/>
        </w:numPr>
        <w:tabs>
          <w:tab w:val="left" w:pos="795"/>
        </w:tabs>
        <w:spacing w:before="78" w:line="273" w:lineRule="auto"/>
        <w:ind w:right="506"/>
        <w:rPr>
          <w:sz w:val="18"/>
        </w:rPr>
      </w:pPr>
      <w:r w:rsidRPr="00463922">
        <w:rPr>
          <w:w w:val="105"/>
          <w:sz w:val="18"/>
        </w:rPr>
        <w:t>Dhelk Dja 3 Year Action Plan 2019–2022 is the first of the action plans and sets out two critical actions</w:t>
      </w:r>
      <w:r w:rsidRPr="00463922">
        <w:rPr>
          <w:spacing w:val="-25"/>
          <w:w w:val="105"/>
          <w:sz w:val="18"/>
        </w:rPr>
        <w:t xml:space="preserve"> </w:t>
      </w:r>
      <w:r w:rsidRPr="00463922">
        <w:rPr>
          <w:w w:val="105"/>
          <w:sz w:val="18"/>
        </w:rPr>
        <w:t>and</w:t>
      </w:r>
      <w:r w:rsidRPr="00463922">
        <w:rPr>
          <w:spacing w:val="-25"/>
          <w:w w:val="105"/>
          <w:sz w:val="18"/>
        </w:rPr>
        <w:t xml:space="preserve"> </w:t>
      </w:r>
      <w:r w:rsidRPr="00463922">
        <w:rPr>
          <w:w w:val="105"/>
          <w:sz w:val="18"/>
        </w:rPr>
        <w:t>seven</w:t>
      </w:r>
      <w:r w:rsidRPr="00463922">
        <w:rPr>
          <w:spacing w:val="-25"/>
          <w:w w:val="105"/>
          <w:sz w:val="18"/>
        </w:rPr>
        <w:t xml:space="preserve"> </w:t>
      </w:r>
      <w:r w:rsidRPr="00463922">
        <w:rPr>
          <w:w w:val="105"/>
          <w:sz w:val="18"/>
        </w:rPr>
        <w:t>supporting</w:t>
      </w:r>
      <w:r w:rsidRPr="00463922">
        <w:rPr>
          <w:spacing w:val="-24"/>
          <w:w w:val="105"/>
          <w:sz w:val="18"/>
        </w:rPr>
        <w:t xml:space="preserve"> </w:t>
      </w:r>
      <w:r w:rsidRPr="00463922">
        <w:rPr>
          <w:w w:val="105"/>
          <w:sz w:val="18"/>
        </w:rPr>
        <w:t>activities</w:t>
      </w:r>
      <w:r w:rsidRPr="00463922">
        <w:rPr>
          <w:spacing w:val="-25"/>
          <w:w w:val="105"/>
          <w:sz w:val="18"/>
        </w:rPr>
        <w:t xml:space="preserve"> </w:t>
      </w:r>
      <w:r w:rsidRPr="00463922">
        <w:rPr>
          <w:w w:val="105"/>
          <w:sz w:val="18"/>
        </w:rPr>
        <w:t>to</w:t>
      </w:r>
      <w:r w:rsidRPr="00463922">
        <w:rPr>
          <w:spacing w:val="-25"/>
          <w:w w:val="105"/>
          <w:sz w:val="18"/>
        </w:rPr>
        <w:t xml:space="preserve"> </w:t>
      </w:r>
      <w:r w:rsidRPr="00463922">
        <w:rPr>
          <w:w w:val="105"/>
          <w:sz w:val="18"/>
        </w:rPr>
        <w:t>be</w:t>
      </w:r>
      <w:r w:rsidRPr="00463922">
        <w:rPr>
          <w:spacing w:val="-25"/>
          <w:w w:val="105"/>
          <w:sz w:val="18"/>
        </w:rPr>
        <w:t xml:space="preserve"> </w:t>
      </w:r>
      <w:r w:rsidRPr="00463922">
        <w:rPr>
          <w:w w:val="105"/>
          <w:sz w:val="18"/>
        </w:rPr>
        <w:t>delivered</w:t>
      </w:r>
      <w:r w:rsidRPr="00463922">
        <w:rPr>
          <w:spacing w:val="-24"/>
          <w:w w:val="105"/>
          <w:sz w:val="18"/>
        </w:rPr>
        <w:t xml:space="preserve"> </w:t>
      </w:r>
      <w:r w:rsidRPr="00463922">
        <w:rPr>
          <w:w w:val="105"/>
          <w:sz w:val="18"/>
        </w:rPr>
        <w:t>under</w:t>
      </w:r>
      <w:r w:rsidRPr="00463922">
        <w:rPr>
          <w:spacing w:val="-25"/>
          <w:w w:val="105"/>
          <w:sz w:val="18"/>
        </w:rPr>
        <w:t xml:space="preserve"> </w:t>
      </w:r>
      <w:r w:rsidRPr="00463922">
        <w:rPr>
          <w:w w:val="105"/>
          <w:sz w:val="18"/>
        </w:rPr>
        <w:t>priority</w:t>
      </w:r>
      <w:r w:rsidRPr="00463922">
        <w:rPr>
          <w:spacing w:val="-25"/>
          <w:w w:val="105"/>
          <w:sz w:val="18"/>
        </w:rPr>
        <w:t xml:space="preserve"> </w:t>
      </w:r>
      <w:r w:rsidRPr="00463922">
        <w:rPr>
          <w:w w:val="105"/>
          <w:sz w:val="18"/>
        </w:rPr>
        <w:t>2:</w:t>
      </w:r>
      <w:r w:rsidRPr="00463922">
        <w:rPr>
          <w:spacing w:val="-25"/>
          <w:w w:val="105"/>
          <w:sz w:val="18"/>
        </w:rPr>
        <w:t xml:space="preserve"> </w:t>
      </w:r>
      <w:r w:rsidRPr="00463922">
        <w:rPr>
          <w:w w:val="105"/>
          <w:sz w:val="18"/>
        </w:rPr>
        <w:t>Aboriginal-led</w:t>
      </w:r>
      <w:r w:rsidRPr="00463922">
        <w:rPr>
          <w:spacing w:val="-24"/>
          <w:w w:val="105"/>
          <w:sz w:val="18"/>
        </w:rPr>
        <w:t xml:space="preserve"> </w:t>
      </w:r>
      <w:r w:rsidRPr="00463922">
        <w:rPr>
          <w:w w:val="105"/>
          <w:sz w:val="18"/>
        </w:rPr>
        <w:t>prevention, including:</w:t>
      </w:r>
    </w:p>
    <w:p w14:paraId="63F4E19D" w14:textId="77777777" w:rsidR="002C6B02" w:rsidRPr="00592453" w:rsidRDefault="00FD7929">
      <w:pPr>
        <w:pStyle w:val="ListParagraph"/>
        <w:numPr>
          <w:ilvl w:val="2"/>
          <w:numId w:val="22"/>
        </w:numPr>
        <w:tabs>
          <w:tab w:val="left" w:pos="1021"/>
        </w:tabs>
        <w:spacing w:before="82"/>
        <w:rPr>
          <w:sz w:val="18"/>
        </w:rPr>
      </w:pPr>
      <w:r w:rsidRPr="00592453">
        <w:rPr>
          <w:sz w:val="18"/>
        </w:rPr>
        <w:t>mapping Aboriginal-specific primary prevention initiatives and</w:t>
      </w:r>
      <w:r w:rsidRPr="00592453">
        <w:rPr>
          <w:spacing w:val="23"/>
          <w:sz w:val="18"/>
        </w:rPr>
        <w:t xml:space="preserve"> </w:t>
      </w:r>
      <w:r w:rsidRPr="00592453">
        <w:rPr>
          <w:sz w:val="18"/>
        </w:rPr>
        <w:t>investment</w:t>
      </w:r>
    </w:p>
    <w:p w14:paraId="4480334E" w14:textId="77777777" w:rsidR="002C6B02" w:rsidRPr="00592453" w:rsidRDefault="00FD7929">
      <w:pPr>
        <w:pStyle w:val="ListParagraph"/>
        <w:numPr>
          <w:ilvl w:val="2"/>
          <w:numId w:val="22"/>
        </w:numPr>
        <w:tabs>
          <w:tab w:val="left" w:pos="1021"/>
        </w:tabs>
        <w:spacing w:before="118"/>
        <w:rPr>
          <w:sz w:val="18"/>
        </w:rPr>
      </w:pPr>
      <w:r w:rsidRPr="00592453">
        <w:rPr>
          <w:sz w:val="18"/>
        </w:rPr>
        <w:t>showcasing successful initiatives to share best</w:t>
      </w:r>
      <w:r w:rsidRPr="00592453">
        <w:rPr>
          <w:spacing w:val="18"/>
          <w:sz w:val="18"/>
        </w:rPr>
        <w:t xml:space="preserve"> </w:t>
      </w:r>
      <w:r w:rsidRPr="00592453">
        <w:rPr>
          <w:sz w:val="18"/>
        </w:rPr>
        <w:t>practice</w:t>
      </w:r>
    </w:p>
    <w:p w14:paraId="053D0710" w14:textId="77777777" w:rsidR="002C6B02" w:rsidRPr="00592453" w:rsidRDefault="00FD7929">
      <w:pPr>
        <w:pStyle w:val="ListParagraph"/>
        <w:numPr>
          <w:ilvl w:val="2"/>
          <w:numId w:val="22"/>
        </w:numPr>
        <w:tabs>
          <w:tab w:val="left" w:pos="1021"/>
        </w:tabs>
        <w:rPr>
          <w:sz w:val="18"/>
        </w:rPr>
      </w:pPr>
      <w:r w:rsidRPr="00592453">
        <w:rPr>
          <w:sz w:val="18"/>
        </w:rPr>
        <w:t>reviewing and updating the Indigenous Family Violence Primary Prevention Framework</w:t>
      </w:r>
      <w:r w:rsidRPr="00592453">
        <w:rPr>
          <w:spacing w:val="2"/>
          <w:sz w:val="18"/>
        </w:rPr>
        <w:t xml:space="preserve"> </w:t>
      </w:r>
      <w:r w:rsidRPr="00592453">
        <w:rPr>
          <w:sz w:val="18"/>
        </w:rPr>
        <w:t>(2012)</w:t>
      </w:r>
    </w:p>
    <w:p w14:paraId="1144AE7B" w14:textId="77777777" w:rsidR="002C6B02" w:rsidRPr="00592453" w:rsidRDefault="00FD7929">
      <w:pPr>
        <w:pStyle w:val="ListParagraph"/>
        <w:numPr>
          <w:ilvl w:val="2"/>
          <w:numId w:val="22"/>
        </w:numPr>
        <w:tabs>
          <w:tab w:val="left" w:pos="1021"/>
        </w:tabs>
        <w:spacing w:line="273" w:lineRule="auto"/>
        <w:ind w:right="1088"/>
        <w:rPr>
          <w:sz w:val="18"/>
        </w:rPr>
      </w:pPr>
      <w:r w:rsidRPr="00592453">
        <w:rPr>
          <w:sz w:val="18"/>
        </w:rPr>
        <w:t>developing and delivering a prevention campaign and education program for Aboriginal communities</w:t>
      </w:r>
    </w:p>
    <w:p w14:paraId="12E66AF8" w14:textId="77777777" w:rsidR="002C6B02" w:rsidRPr="00592453" w:rsidRDefault="00FD7929">
      <w:pPr>
        <w:pStyle w:val="ListParagraph"/>
        <w:numPr>
          <w:ilvl w:val="2"/>
          <w:numId w:val="22"/>
        </w:numPr>
        <w:tabs>
          <w:tab w:val="left" w:pos="1021"/>
        </w:tabs>
        <w:spacing w:before="83"/>
        <w:rPr>
          <w:sz w:val="18"/>
        </w:rPr>
      </w:pPr>
      <w:r w:rsidRPr="00592453">
        <w:rPr>
          <w:sz w:val="18"/>
        </w:rPr>
        <w:t>sustainable investment for successful Aboriginal-led prevention</w:t>
      </w:r>
      <w:r w:rsidRPr="00592453">
        <w:rPr>
          <w:spacing w:val="22"/>
          <w:sz w:val="18"/>
        </w:rPr>
        <w:t xml:space="preserve"> </w:t>
      </w:r>
      <w:r w:rsidRPr="00592453">
        <w:rPr>
          <w:sz w:val="18"/>
        </w:rPr>
        <w:t>initiatives</w:t>
      </w:r>
    </w:p>
    <w:p w14:paraId="2CA26E1B" w14:textId="77777777" w:rsidR="002C6B02" w:rsidRPr="00592453" w:rsidRDefault="00FD7929">
      <w:pPr>
        <w:pStyle w:val="ListParagraph"/>
        <w:numPr>
          <w:ilvl w:val="2"/>
          <w:numId w:val="22"/>
        </w:numPr>
        <w:tabs>
          <w:tab w:val="left" w:pos="1021"/>
        </w:tabs>
        <w:spacing w:line="273" w:lineRule="auto"/>
        <w:ind w:right="1134"/>
        <w:rPr>
          <w:sz w:val="18"/>
        </w:rPr>
      </w:pPr>
      <w:r w:rsidRPr="00592453">
        <w:rPr>
          <w:sz w:val="18"/>
        </w:rPr>
        <w:t>ensuring initiatives to prevent family violence address racism and discrimination against Aboriginal people as drivers of family</w:t>
      </w:r>
      <w:r w:rsidRPr="00592453">
        <w:rPr>
          <w:spacing w:val="19"/>
          <w:sz w:val="18"/>
        </w:rPr>
        <w:t xml:space="preserve"> </w:t>
      </w:r>
      <w:r w:rsidRPr="00592453">
        <w:rPr>
          <w:sz w:val="18"/>
        </w:rPr>
        <w:t>violence.</w:t>
      </w:r>
    </w:p>
    <w:p w14:paraId="6E66DC9F" w14:textId="77777777" w:rsidR="002C6B02" w:rsidRPr="00592453" w:rsidRDefault="002C6B02">
      <w:pPr>
        <w:spacing w:line="273" w:lineRule="auto"/>
        <w:rPr>
          <w:sz w:val="18"/>
        </w:rPr>
        <w:sectPr w:rsidR="002C6B02" w:rsidRPr="00592453" w:rsidSect="004F5FD0">
          <w:headerReference w:type="default" r:id="rId32"/>
          <w:footerReference w:type="default" r:id="rId33"/>
          <w:type w:val="nextColumn"/>
          <w:pgSz w:w="11910" w:h="16840"/>
          <w:pgMar w:top="1134" w:right="1021" w:bottom="1134" w:left="1021" w:header="0" w:footer="713" w:gutter="0"/>
          <w:cols w:space="720"/>
        </w:sectPr>
      </w:pPr>
    </w:p>
    <w:p w14:paraId="7B2A9F4B" w14:textId="426BE45E" w:rsidR="002C6B02" w:rsidRPr="00463922" w:rsidRDefault="00FD7929">
      <w:pPr>
        <w:pStyle w:val="ListParagraph"/>
        <w:numPr>
          <w:ilvl w:val="0"/>
          <w:numId w:val="21"/>
        </w:numPr>
        <w:tabs>
          <w:tab w:val="left" w:pos="341"/>
        </w:tabs>
        <w:spacing w:before="69" w:line="273" w:lineRule="auto"/>
        <w:ind w:right="357"/>
        <w:rPr>
          <w:sz w:val="18"/>
        </w:rPr>
      </w:pPr>
      <w:r w:rsidRPr="00463922">
        <w:rPr>
          <w:w w:val="105"/>
          <w:sz w:val="18"/>
        </w:rPr>
        <w:lastRenderedPageBreak/>
        <w:t>Wungurilwil Gapgapduir: Aboriginal Children and Families Agreement (2018) is a partnership between Aboriginal</w:t>
      </w:r>
      <w:r w:rsidRPr="00463922">
        <w:rPr>
          <w:spacing w:val="-22"/>
          <w:w w:val="105"/>
          <w:sz w:val="18"/>
        </w:rPr>
        <w:t xml:space="preserve"> </w:t>
      </w:r>
      <w:r w:rsidRPr="00463922">
        <w:rPr>
          <w:w w:val="105"/>
          <w:sz w:val="18"/>
        </w:rPr>
        <w:t>communities,</w:t>
      </w:r>
      <w:r w:rsidRPr="00463922">
        <w:rPr>
          <w:spacing w:val="-22"/>
          <w:w w:val="105"/>
          <w:sz w:val="18"/>
        </w:rPr>
        <w:t xml:space="preserve"> </w:t>
      </w:r>
      <w:r w:rsidRPr="00463922">
        <w:rPr>
          <w:w w:val="105"/>
          <w:sz w:val="18"/>
        </w:rPr>
        <w:t>government</w:t>
      </w:r>
      <w:r w:rsidRPr="00463922">
        <w:rPr>
          <w:spacing w:val="-22"/>
          <w:w w:val="105"/>
          <w:sz w:val="18"/>
        </w:rPr>
        <w:t xml:space="preserve"> </w:t>
      </w:r>
      <w:r w:rsidRPr="00463922">
        <w:rPr>
          <w:w w:val="105"/>
          <w:sz w:val="18"/>
        </w:rPr>
        <w:t>and</w:t>
      </w:r>
      <w:r w:rsidRPr="00463922">
        <w:rPr>
          <w:spacing w:val="-22"/>
          <w:w w:val="105"/>
          <w:sz w:val="18"/>
        </w:rPr>
        <w:t xml:space="preserve"> </w:t>
      </w:r>
      <w:r w:rsidRPr="00463922">
        <w:rPr>
          <w:w w:val="105"/>
          <w:sz w:val="18"/>
        </w:rPr>
        <w:t>community</w:t>
      </w:r>
      <w:r w:rsidRPr="00463922">
        <w:rPr>
          <w:spacing w:val="-22"/>
          <w:w w:val="105"/>
          <w:sz w:val="18"/>
        </w:rPr>
        <w:t xml:space="preserve"> </w:t>
      </w:r>
      <w:r w:rsidRPr="00463922">
        <w:rPr>
          <w:w w:val="105"/>
          <w:sz w:val="18"/>
        </w:rPr>
        <w:t>services</w:t>
      </w:r>
      <w:r w:rsidRPr="00463922">
        <w:rPr>
          <w:spacing w:val="-22"/>
          <w:w w:val="105"/>
          <w:sz w:val="18"/>
        </w:rPr>
        <w:t xml:space="preserve"> </w:t>
      </w:r>
      <w:r w:rsidRPr="00463922">
        <w:rPr>
          <w:w w:val="105"/>
          <w:sz w:val="18"/>
        </w:rPr>
        <w:t>organisations.</w:t>
      </w:r>
      <w:r w:rsidRPr="00463922">
        <w:rPr>
          <w:spacing w:val="-22"/>
          <w:w w:val="105"/>
          <w:sz w:val="18"/>
        </w:rPr>
        <w:t xml:space="preserve"> </w:t>
      </w:r>
      <w:r w:rsidRPr="00463922">
        <w:rPr>
          <w:w w:val="105"/>
          <w:sz w:val="18"/>
        </w:rPr>
        <w:t>It</w:t>
      </w:r>
      <w:r w:rsidRPr="00463922">
        <w:rPr>
          <w:spacing w:val="-21"/>
          <w:w w:val="105"/>
          <w:sz w:val="18"/>
        </w:rPr>
        <w:t xml:space="preserve"> </w:t>
      </w:r>
      <w:r w:rsidRPr="00463922">
        <w:rPr>
          <w:w w:val="105"/>
          <w:sz w:val="18"/>
        </w:rPr>
        <w:t>commits</w:t>
      </w:r>
      <w:r w:rsidRPr="00463922">
        <w:rPr>
          <w:spacing w:val="-22"/>
          <w:w w:val="105"/>
          <w:sz w:val="18"/>
        </w:rPr>
        <w:t xml:space="preserve"> </w:t>
      </w:r>
      <w:r w:rsidRPr="00463922">
        <w:rPr>
          <w:w w:val="105"/>
          <w:sz w:val="18"/>
        </w:rPr>
        <w:t>to</w:t>
      </w:r>
      <w:r w:rsidRPr="00463922">
        <w:rPr>
          <w:spacing w:val="-22"/>
          <w:w w:val="105"/>
          <w:sz w:val="18"/>
        </w:rPr>
        <w:t xml:space="preserve"> </w:t>
      </w:r>
      <w:r w:rsidRPr="00463922">
        <w:rPr>
          <w:w w:val="105"/>
          <w:sz w:val="18"/>
        </w:rPr>
        <w:t>a</w:t>
      </w:r>
      <w:r w:rsidRPr="00463922">
        <w:rPr>
          <w:spacing w:val="-22"/>
          <w:w w:val="105"/>
          <w:sz w:val="18"/>
        </w:rPr>
        <w:t xml:space="preserve"> </w:t>
      </w:r>
      <w:r w:rsidRPr="00463922">
        <w:rPr>
          <w:w w:val="105"/>
          <w:sz w:val="18"/>
        </w:rPr>
        <w:t>strategic approach to improving outcomes for Aboriginal children and young people and was developed in response to recommendation 145 of the Royal</w:t>
      </w:r>
      <w:r w:rsidRPr="00463922">
        <w:rPr>
          <w:spacing w:val="-15"/>
          <w:w w:val="105"/>
          <w:sz w:val="18"/>
        </w:rPr>
        <w:t xml:space="preserve"> </w:t>
      </w:r>
      <w:r w:rsidRPr="00463922">
        <w:rPr>
          <w:w w:val="105"/>
          <w:sz w:val="18"/>
        </w:rPr>
        <w:t>Commission.</w:t>
      </w:r>
    </w:p>
    <w:p w14:paraId="567E286C" w14:textId="26376282" w:rsidR="002C6B02" w:rsidRPr="00463922" w:rsidRDefault="00FD7929" w:rsidP="00EB042B">
      <w:pPr>
        <w:pStyle w:val="ListParagraph"/>
        <w:numPr>
          <w:ilvl w:val="0"/>
          <w:numId w:val="20"/>
        </w:numPr>
        <w:tabs>
          <w:tab w:val="left" w:pos="341"/>
        </w:tabs>
        <w:spacing w:before="81" w:line="273" w:lineRule="auto"/>
        <w:ind w:right="388"/>
      </w:pPr>
      <w:r w:rsidRPr="00463922">
        <w:rPr>
          <w:w w:val="110"/>
          <w:sz w:val="18"/>
        </w:rPr>
        <w:t xml:space="preserve">Nargneit Birrang – Aboriginal Holistic Healing Framework for Family Violence (2019) establishes </w:t>
      </w:r>
      <w:r w:rsidRPr="00463922">
        <w:rPr>
          <w:w w:val="105"/>
          <w:sz w:val="18"/>
        </w:rPr>
        <w:t>a</w:t>
      </w:r>
      <w:r w:rsidRPr="00463922">
        <w:rPr>
          <w:spacing w:val="-20"/>
          <w:w w:val="105"/>
          <w:sz w:val="18"/>
        </w:rPr>
        <w:t xml:space="preserve"> </w:t>
      </w:r>
      <w:r w:rsidRPr="00463922">
        <w:rPr>
          <w:w w:val="105"/>
          <w:sz w:val="18"/>
        </w:rPr>
        <w:t>shared</w:t>
      </w:r>
      <w:r w:rsidRPr="00463922">
        <w:rPr>
          <w:spacing w:val="-20"/>
          <w:w w:val="105"/>
          <w:sz w:val="18"/>
        </w:rPr>
        <w:t xml:space="preserve"> </w:t>
      </w:r>
      <w:r w:rsidRPr="00463922">
        <w:rPr>
          <w:w w:val="105"/>
          <w:sz w:val="18"/>
        </w:rPr>
        <w:t>understanding</w:t>
      </w:r>
      <w:r w:rsidRPr="00463922">
        <w:rPr>
          <w:spacing w:val="-20"/>
          <w:w w:val="105"/>
          <w:sz w:val="18"/>
        </w:rPr>
        <w:t xml:space="preserve"> </w:t>
      </w:r>
      <w:r w:rsidRPr="00463922">
        <w:rPr>
          <w:w w:val="105"/>
          <w:sz w:val="18"/>
        </w:rPr>
        <w:t>of</w:t>
      </w:r>
      <w:r w:rsidRPr="00463922">
        <w:rPr>
          <w:spacing w:val="-19"/>
          <w:w w:val="105"/>
          <w:sz w:val="18"/>
        </w:rPr>
        <w:t xml:space="preserve"> </w:t>
      </w:r>
      <w:r w:rsidRPr="00463922">
        <w:rPr>
          <w:w w:val="105"/>
          <w:sz w:val="18"/>
        </w:rPr>
        <w:t>holistic</w:t>
      </w:r>
      <w:r w:rsidRPr="00463922">
        <w:rPr>
          <w:spacing w:val="-20"/>
          <w:w w:val="105"/>
          <w:sz w:val="18"/>
        </w:rPr>
        <w:t xml:space="preserve"> </w:t>
      </w:r>
      <w:r w:rsidRPr="00463922">
        <w:rPr>
          <w:w w:val="105"/>
          <w:sz w:val="18"/>
        </w:rPr>
        <w:t>healing</w:t>
      </w:r>
      <w:r w:rsidRPr="00463922">
        <w:rPr>
          <w:spacing w:val="-20"/>
          <w:w w:val="105"/>
          <w:sz w:val="18"/>
        </w:rPr>
        <w:t xml:space="preserve"> </w:t>
      </w:r>
      <w:r w:rsidRPr="00463922">
        <w:rPr>
          <w:w w:val="105"/>
          <w:sz w:val="18"/>
        </w:rPr>
        <w:t>for</w:t>
      </w:r>
      <w:r w:rsidRPr="00463922">
        <w:rPr>
          <w:spacing w:val="-19"/>
          <w:w w:val="105"/>
          <w:sz w:val="18"/>
        </w:rPr>
        <w:t xml:space="preserve"> </w:t>
      </w:r>
      <w:r w:rsidRPr="00463922">
        <w:rPr>
          <w:w w:val="105"/>
          <w:sz w:val="18"/>
        </w:rPr>
        <w:t>Aboriginal</w:t>
      </w:r>
      <w:r w:rsidRPr="00463922">
        <w:rPr>
          <w:spacing w:val="-20"/>
          <w:w w:val="105"/>
          <w:sz w:val="18"/>
        </w:rPr>
        <w:t xml:space="preserve"> </w:t>
      </w:r>
      <w:r w:rsidRPr="00463922">
        <w:rPr>
          <w:w w:val="105"/>
          <w:sz w:val="18"/>
        </w:rPr>
        <w:t>communities</w:t>
      </w:r>
      <w:r w:rsidRPr="00463922">
        <w:rPr>
          <w:spacing w:val="-20"/>
          <w:w w:val="105"/>
          <w:sz w:val="18"/>
        </w:rPr>
        <w:t xml:space="preserve"> </w:t>
      </w:r>
      <w:r w:rsidRPr="00463922">
        <w:rPr>
          <w:w w:val="105"/>
          <w:sz w:val="18"/>
        </w:rPr>
        <w:t>to</w:t>
      </w:r>
      <w:r w:rsidRPr="00463922">
        <w:rPr>
          <w:spacing w:val="-19"/>
          <w:w w:val="105"/>
          <w:sz w:val="18"/>
        </w:rPr>
        <w:t xml:space="preserve"> </w:t>
      </w:r>
      <w:r w:rsidRPr="00463922">
        <w:rPr>
          <w:w w:val="105"/>
          <w:sz w:val="18"/>
        </w:rPr>
        <w:t>guide</w:t>
      </w:r>
      <w:r w:rsidRPr="00463922">
        <w:rPr>
          <w:spacing w:val="-20"/>
          <w:w w:val="105"/>
          <w:sz w:val="18"/>
        </w:rPr>
        <w:t xml:space="preserve"> </w:t>
      </w:r>
      <w:r w:rsidRPr="00463922">
        <w:rPr>
          <w:w w:val="105"/>
          <w:sz w:val="18"/>
        </w:rPr>
        <w:t>the</w:t>
      </w:r>
      <w:r w:rsidRPr="00463922">
        <w:rPr>
          <w:spacing w:val="-20"/>
          <w:w w:val="105"/>
          <w:sz w:val="18"/>
        </w:rPr>
        <w:t xml:space="preserve"> </w:t>
      </w:r>
      <w:r w:rsidRPr="00463922">
        <w:rPr>
          <w:w w:val="105"/>
          <w:sz w:val="18"/>
        </w:rPr>
        <w:t>delivery</w:t>
      </w:r>
      <w:r w:rsidRPr="00463922">
        <w:rPr>
          <w:spacing w:val="-19"/>
          <w:w w:val="105"/>
          <w:sz w:val="18"/>
        </w:rPr>
        <w:t xml:space="preserve"> </w:t>
      </w:r>
      <w:r w:rsidRPr="00463922">
        <w:rPr>
          <w:w w:val="105"/>
          <w:sz w:val="18"/>
        </w:rPr>
        <w:t>and</w:t>
      </w:r>
      <w:r w:rsidR="00463922" w:rsidRPr="00463922">
        <w:rPr>
          <w:w w:val="105"/>
          <w:sz w:val="18"/>
        </w:rPr>
        <w:t xml:space="preserve"> </w:t>
      </w:r>
      <w:r w:rsidRPr="00463922">
        <w:rPr>
          <w:sz w:val="18"/>
          <w:szCs w:val="18"/>
        </w:rPr>
        <w:t>evaluation of Aboriginal-led holistic healing programs for family violence in Victoria. It was developed through an Aboriginal-led, co-design process with Aboriginal communities.</w:t>
      </w:r>
    </w:p>
    <w:p w14:paraId="40E1A4C8" w14:textId="77777777" w:rsidR="002C6B02" w:rsidRPr="00592453" w:rsidRDefault="00FD7929" w:rsidP="00463922">
      <w:pPr>
        <w:pStyle w:val="BodyText"/>
        <w:spacing w:before="166" w:line="273" w:lineRule="auto"/>
        <w:ind w:right="651"/>
      </w:pPr>
      <w:r w:rsidRPr="00592453">
        <w:t>There are also several related government strategies and agreements that are not specific to family violence prevention and early intervention but relate to the wellbeing of Aboriginal people, families and communities more broadly and intersect with family violence prevention activity:</w:t>
      </w:r>
    </w:p>
    <w:p w14:paraId="2B7B5590" w14:textId="77777777" w:rsidR="002C6B02" w:rsidRPr="00463922" w:rsidRDefault="00FD7929">
      <w:pPr>
        <w:pStyle w:val="ListParagraph"/>
        <w:numPr>
          <w:ilvl w:val="0"/>
          <w:numId w:val="19"/>
        </w:numPr>
        <w:tabs>
          <w:tab w:val="left" w:pos="341"/>
        </w:tabs>
        <w:spacing w:before="82" w:line="273" w:lineRule="auto"/>
        <w:ind w:right="363"/>
        <w:rPr>
          <w:sz w:val="18"/>
        </w:rPr>
      </w:pPr>
      <w:r w:rsidRPr="00463922">
        <w:rPr>
          <w:w w:val="110"/>
          <w:sz w:val="18"/>
        </w:rPr>
        <w:t xml:space="preserve">Aboriginal Justice Agreement is a long-term partnership between Aboriginal communities and the </w:t>
      </w:r>
      <w:r w:rsidRPr="00463922">
        <w:rPr>
          <w:w w:val="105"/>
          <w:sz w:val="18"/>
        </w:rPr>
        <w:t>Victorian Government that seeks to improve justice outcomes for Aboriginal people. Prevention and early</w:t>
      </w:r>
      <w:r w:rsidRPr="00463922">
        <w:rPr>
          <w:spacing w:val="-24"/>
          <w:w w:val="105"/>
          <w:sz w:val="18"/>
        </w:rPr>
        <w:t xml:space="preserve"> </w:t>
      </w:r>
      <w:r w:rsidRPr="00463922">
        <w:rPr>
          <w:w w:val="105"/>
          <w:sz w:val="18"/>
        </w:rPr>
        <w:t>intervention</w:t>
      </w:r>
      <w:r w:rsidRPr="00463922">
        <w:rPr>
          <w:spacing w:val="-23"/>
          <w:w w:val="105"/>
          <w:sz w:val="18"/>
        </w:rPr>
        <w:t xml:space="preserve"> </w:t>
      </w:r>
      <w:r w:rsidRPr="00463922">
        <w:rPr>
          <w:w w:val="105"/>
          <w:sz w:val="18"/>
        </w:rPr>
        <w:t>of</w:t>
      </w:r>
      <w:r w:rsidRPr="00463922">
        <w:rPr>
          <w:spacing w:val="-24"/>
          <w:w w:val="105"/>
          <w:sz w:val="18"/>
        </w:rPr>
        <w:t xml:space="preserve"> </w:t>
      </w:r>
      <w:r w:rsidRPr="00463922">
        <w:rPr>
          <w:w w:val="105"/>
          <w:sz w:val="18"/>
        </w:rPr>
        <w:t>family</w:t>
      </w:r>
      <w:r w:rsidRPr="00463922">
        <w:rPr>
          <w:spacing w:val="-23"/>
          <w:w w:val="105"/>
          <w:sz w:val="18"/>
        </w:rPr>
        <w:t xml:space="preserve"> </w:t>
      </w:r>
      <w:r w:rsidRPr="00463922">
        <w:rPr>
          <w:w w:val="105"/>
          <w:sz w:val="18"/>
        </w:rPr>
        <w:t>violence</w:t>
      </w:r>
      <w:r w:rsidRPr="00463922">
        <w:rPr>
          <w:spacing w:val="-24"/>
          <w:w w:val="105"/>
          <w:sz w:val="18"/>
        </w:rPr>
        <w:t xml:space="preserve"> </w:t>
      </w:r>
      <w:r w:rsidRPr="00463922">
        <w:rPr>
          <w:w w:val="105"/>
          <w:sz w:val="18"/>
        </w:rPr>
        <w:t>are</w:t>
      </w:r>
      <w:r w:rsidRPr="00463922">
        <w:rPr>
          <w:spacing w:val="-23"/>
          <w:w w:val="105"/>
          <w:sz w:val="18"/>
        </w:rPr>
        <w:t xml:space="preserve"> </w:t>
      </w:r>
      <w:r w:rsidRPr="00463922">
        <w:rPr>
          <w:w w:val="105"/>
          <w:sz w:val="18"/>
        </w:rPr>
        <w:t>identified</w:t>
      </w:r>
      <w:r w:rsidRPr="00463922">
        <w:rPr>
          <w:spacing w:val="-24"/>
          <w:w w:val="105"/>
          <w:sz w:val="18"/>
        </w:rPr>
        <w:t xml:space="preserve"> </w:t>
      </w:r>
      <w:r w:rsidRPr="00463922">
        <w:rPr>
          <w:w w:val="105"/>
          <w:sz w:val="18"/>
        </w:rPr>
        <w:t>under</w:t>
      </w:r>
      <w:r w:rsidRPr="00463922">
        <w:rPr>
          <w:spacing w:val="-23"/>
          <w:w w:val="105"/>
          <w:sz w:val="18"/>
        </w:rPr>
        <w:t xml:space="preserve"> </w:t>
      </w:r>
      <w:r w:rsidRPr="00463922">
        <w:rPr>
          <w:w w:val="105"/>
          <w:sz w:val="18"/>
        </w:rPr>
        <w:t>Outcome</w:t>
      </w:r>
      <w:r w:rsidRPr="00463922">
        <w:rPr>
          <w:spacing w:val="-24"/>
          <w:w w:val="105"/>
          <w:sz w:val="18"/>
        </w:rPr>
        <w:t xml:space="preserve"> </w:t>
      </w:r>
      <w:r w:rsidRPr="00463922">
        <w:rPr>
          <w:w w:val="105"/>
          <w:sz w:val="18"/>
        </w:rPr>
        <w:t>Domain</w:t>
      </w:r>
      <w:r w:rsidRPr="00463922">
        <w:rPr>
          <w:spacing w:val="-23"/>
          <w:w w:val="105"/>
          <w:sz w:val="18"/>
        </w:rPr>
        <w:t xml:space="preserve"> </w:t>
      </w:r>
      <w:r w:rsidRPr="00463922">
        <w:rPr>
          <w:w w:val="105"/>
          <w:sz w:val="18"/>
        </w:rPr>
        <w:t>1</w:t>
      </w:r>
      <w:r w:rsidRPr="00463922">
        <w:rPr>
          <w:spacing w:val="-24"/>
          <w:w w:val="105"/>
          <w:sz w:val="18"/>
        </w:rPr>
        <w:t xml:space="preserve"> </w:t>
      </w:r>
      <w:r w:rsidRPr="00463922">
        <w:rPr>
          <w:w w:val="105"/>
          <w:sz w:val="18"/>
        </w:rPr>
        <w:t>of</w:t>
      </w:r>
      <w:r w:rsidRPr="00463922">
        <w:rPr>
          <w:spacing w:val="-23"/>
          <w:w w:val="105"/>
          <w:sz w:val="18"/>
        </w:rPr>
        <w:t xml:space="preserve"> </w:t>
      </w:r>
      <w:r w:rsidRPr="00463922">
        <w:rPr>
          <w:w w:val="105"/>
          <w:sz w:val="18"/>
        </w:rPr>
        <w:t>Burra</w:t>
      </w:r>
      <w:r w:rsidRPr="00463922">
        <w:rPr>
          <w:spacing w:val="-24"/>
          <w:w w:val="105"/>
          <w:sz w:val="18"/>
        </w:rPr>
        <w:t xml:space="preserve"> </w:t>
      </w:r>
      <w:r w:rsidRPr="00463922">
        <w:rPr>
          <w:w w:val="105"/>
          <w:sz w:val="18"/>
        </w:rPr>
        <w:t>Lotjpa</w:t>
      </w:r>
      <w:r w:rsidRPr="00463922">
        <w:rPr>
          <w:spacing w:val="-23"/>
          <w:w w:val="105"/>
          <w:sz w:val="18"/>
        </w:rPr>
        <w:t xml:space="preserve"> </w:t>
      </w:r>
      <w:r w:rsidRPr="00463922">
        <w:rPr>
          <w:w w:val="105"/>
          <w:sz w:val="18"/>
        </w:rPr>
        <w:t xml:space="preserve">Dunguludja </w:t>
      </w:r>
      <w:r w:rsidRPr="00463922">
        <w:rPr>
          <w:w w:val="110"/>
          <w:sz w:val="18"/>
        </w:rPr>
        <w:t>(Aboriginal</w:t>
      </w:r>
      <w:r w:rsidRPr="00463922">
        <w:rPr>
          <w:spacing w:val="-28"/>
          <w:w w:val="110"/>
          <w:sz w:val="18"/>
        </w:rPr>
        <w:t xml:space="preserve"> </w:t>
      </w:r>
      <w:r w:rsidRPr="00463922">
        <w:rPr>
          <w:w w:val="110"/>
          <w:sz w:val="18"/>
        </w:rPr>
        <w:t>Justice</w:t>
      </w:r>
      <w:r w:rsidRPr="00463922">
        <w:rPr>
          <w:spacing w:val="-27"/>
          <w:w w:val="110"/>
          <w:sz w:val="18"/>
        </w:rPr>
        <w:t xml:space="preserve"> </w:t>
      </w:r>
      <w:r w:rsidRPr="00463922">
        <w:rPr>
          <w:w w:val="110"/>
          <w:sz w:val="18"/>
        </w:rPr>
        <w:t>Agreement</w:t>
      </w:r>
      <w:r w:rsidRPr="00463922">
        <w:rPr>
          <w:spacing w:val="-27"/>
          <w:w w:val="110"/>
          <w:sz w:val="18"/>
        </w:rPr>
        <w:t xml:space="preserve"> </w:t>
      </w:r>
      <w:r w:rsidRPr="00463922">
        <w:rPr>
          <w:w w:val="110"/>
          <w:sz w:val="18"/>
        </w:rPr>
        <w:t>Phase</w:t>
      </w:r>
      <w:r w:rsidRPr="00463922">
        <w:rPr>
          <w:spacing w:val="-27"/>
          <w:w w:val="110"/>
          <w:sz w:val="18"/>
        </w:rPr>
        <w:t xml:space="preserve"> </w:t>
      </w:r>
      <w:r w:rsidRPr="00463922">
        <w:rPr>
          <w:w w:val="110"/>
          <w:sz w:val="18"/>
        </w:rPr>
        <w:t>4)</w:t>
      </w:r>
      <w:r w:rsidRPr="00463922">
        <w:rPr>
          <w:spacing w:val="-28"/>
          <w:w w:val="110"/>
          <w:sz w:val="18"/>
        </w:rPr>
        <w:t xml:space="preserve"> </w:t>
      </w:r>
      <w:r w:rsidRPr="00463922">
        <w:rPr>
          <w:w w:val="110"/>
          <w:sz w:val="18"/>
        </w:rPr>
        <w:t>–</w:t>
      </w:r>
      <w:r w:rsidRPr="00463922">
        <w:rPr>
          <w:spacing w:val="-27"/>
          <w:w w:val="110"/>
          <w:sz w:val="18"/>
        </w:rPr>
        <w:t xml:space="preserve"> </w:t>
      </w:r>
      <w:r w:rsidRPr="00463922">
        <w:rPr>
          <w:w w:val="110"/>
          <w:sz w:val="18"/>
        </w:rPr>
        <w:t>Strong</w:t>
      </w:r>
      <w:r w:rsidRPr="00463922">
        <w:rPr>
          <w:spacing w:val="-27"/>
          <w:w w:val="110"/>
          <w:sz w:val="18"/>
        </w:rPr>
        <w:t xml:space="preserve"> </w:t>
      </w:r>
      <w:r w:rsidRPr="00463922">
        <w:rPr>
          <w:w w:val="110"/>
          <w:sz w:val="18"/>
        </w:rPr>
        <w:t>and</w:t>
      </w:r>
      <w:r w:rsidRPr="00463922">
        <w:rPr>
          <w:spacing w:val="-27"/>
          <w:w w:val="110"/>
          <w:sz w:val="18"/>
        </w:rPr>
        <w:t xml:space="preserve"> </w:t>
      </w:r>
      <w:r w:rsidRPr="00463922">
        <w:rPr>
          <w:w w:val="110"/>
          <w:sz w:val="18"/>
        </w:rPr>
        <w:t>safe</w:t>
      </w:r>
      <w:r w:rsidRPr="00463922">
        <w:rPr>
          <w:spacing w:val="-28"/>
          <w:w w:val="110"/>
          <w:sz w:val="18"/>
        </w:rPr>
        <w:t xml:space="preserve"> </w:t>
      </w:r>
      <w:r w:rsidRPr="00463922">
        <w:rPr>
          <w:w w:val="110"/>
          <w:sz w:val="18"/>
        </w:rPr>
        <w:t>Aboriginal</w:t>
      </w:r>
      <w:r w:rsidRPr="00463922">
        <w:rPr>
          <w:spacing w:val="-27"/>
          <w:w w:val="110"/>
          <w:sz w:val="18"/>
        </w:rPr>
        <w:t xml:space="preserve"> </w:t>
      </w:r>
      <w:r w:rsidRPr="00463922">
        <w:rPr>
          <w:w w:val="110"/>
          <w:sz w:val="18"/>
        </w:rPr>
        <w:t>families</w:t>
      </w:r>
      <w:r w:rsidRPr="00463922">
        <w:rPr>
          <w:spacing w:val="-27"/>
          <w:w w:val="110"/>
          <w:sz w:val="18"/>
        </w:rPr>
        <w:t xml:space="preserve"> </w:t>
      </w:r>
      <w:r w:rsidRPr="00463922">
        <w:rPr>
          <w:w w:val="110"/>
          <w:sz w:val="18"/>
        </w:rPr>
        <w:t>and</w:t>
      </w:r>
      <w:r w:rsidRPr="00463922">
        <w:rPr>
          <w:spacing w:val="-27"/>
          <w:w w:val="110"/>
          <w:sz w:val="18"/>
        </w:rPr>
        <w:t xml:space="preserve"> </w:t>
      </w:r>
      <w:r w:rsidRPr="00463922">
        <w:rPr>
          <w:w w:val="110"/>
          <w:sz w:val="18"/>
        </w:rPr>
        <w:t>communities.</w:t>
      </w:r>
    </w:p>
    <w:p w14:paraId="2DFB4E4D" w14:textId="0C8D8C97" w:rsidR="002C6B02" w:rsidRPr="00463922" w:rsidRDefault="00FD7929" w:rsidP="002A5B1E">
      <w:pPr>
        <w:pStyle w:val="ListParagraph"/>
        <w:numPr>
          <w:ilvl w:val="0"/>
          <w:numId w:val="18"/>
        </w:numPr>
        <w:tabs>
          <w:tab w:val="left" w:pos="341"/>
        </w:tabs>
        <w:spacing w:before="80" w:line="273" w:lineRule="auto"/>
        <w:ind w:right="651"/>
      </w:pPr>
      <w:r w:rsidRPr="00463922">
        <w:rPr>
          <w:w w:val="105"/>
          <w:sz w:val="18"/>
        </w:rPr>
        <w:t>Balit Murrup:  Aboriginal Social and Emotional Wellbeing Framework 2017–2027 is a framework   forming part</w:t>
      </w:r>
      <w:r w:rsidRPr="00463922">
        <w:rPr>
          <w:spacing w:val="-14"/>
          <w:w w:val="105"/>
          <w:sz w:val="18"/>
        </w:rPr>
        <w:t xml:space="preserve"> </w:t>
      </w:r>
      <w:r w:rsidRPr="00463922">
        <w:rPr>
          <w:w w:val="105"/>
          <w:sz w:val="18"/>
        </w:rPr>
        <w:t>of</w:t>
      </w:r>
      <w:r w:rsidRPr="00463922">
        <w:rPr>
          <w:spacing w:val="-13"/>
          <w:w w:val="105"/>
          <w:sz w:val="18"/>
        </w:rPr>
        <w:t xml:space="preserve"> </w:t>
      </w:r>
      <w:r w:rsidRPr="00463922">
        <w:rPr>
          <w:w w:val="105"/>
          <w:sz w:val="18"/>
        </w:rPr>
        <w:t>the</w:t>
      </w:r>
      <w:r w:rsidRPr="00463922">
        <w:rPr>
          <w:spacing w:val="-13"/>
          <w:w w:val="105"/>
          <w:sz w:val="18"/>
        </w:rPr>
        <w:t xml:space="preserve"> </w:t>
      </w:r>
      <w:r w:rsidRPr="00463922">
        <w:rPr>
          <w:w w:val="105"/>
          <w:sz w:val="18"/>
        </w:rPr>
        <w:t>Victorian</w:t>
      </w:r>
      <w:r w:rsidRPr="00463922">
        <w:rPr>
          <w:spacing w:val="-13"/>
          <w:w w:val="105"/>
          <w:sz w:val="18"/>
        </w:rPr>
        <w:t xml:space="preserve"> </w:t>
      </w:r>
      <w:r w:rsidRPr="00463922">
        <w:rPr>
          <w:w w:val="105"/>
          <w:sz w:val="18"/>
        </w:rPr>
        <w:t>Government’s</w:t>
      </w:r>
      <w:r w:rsidRPr="00463922">
        <w:rPr>
          <w:spacing w:val="-13"/>
          <w:w w:val="105"/>
          <w:sz w:val="18"/>
        </w:rPr>
        <w:t xml:space="preserve"> </w:t>
      </w:r>
      <w:r w:rsidRPr="00463922">
        <w:rPr>
          <w:w w:val="105"/>
          <w:sz w:val="18"/>
        </w:rPr>
        <w:t>commitment</w:t>
      </w:r>
      <w:r w:rsidRPr="00463922">
        <w:rPr>
          <w:spacing w:val="-13"/>
          <w:w w:val="105"/>
          <w:sz w:val="18"/>
        </w:rPr>
        <w:t xml:space="preserve"> </w:t>
      </w:r>
      <w:r w:rsidRPr="00463922">
        <w:rPr>
          <w:w w:val="105"/>
          <w:sz w:val="18"/>
        </w:rPr>
        <w:t>to</w:t>
      </w:r>
      <w:r w:rsidRPr="00463922">
        <w:rPr>
          <w:spacing w:val="-13"/>
          <w:w w:val="105"/>
          <w:sz w:val="18"/>
        </w:rPr>
        <w:t xml:space="preserve"> </w:t>
      </w:r>
      <w:r w:rsidRPr="00463922">
        <w:rPr>
          <w:w w:val="105"/>
          <w:sz w:val="18"/>
        </w:rPr>
        <w:t>improving</w:t>
      </w:r>
      <w:r w:rsidRPr="00463922">
        <w:rPr>
          <w:spacing w:val="-14"/>
          <w:w w:val="105"/>
          <w:sz w:val="18"/>
        </w:rPr>
        <w:t xml:space="preserve"> </w:t>
      </w:r>
      <w:r w:rsidRPr="00463922">
        <w:rPr>
          <w:w w:val="105"/>
          <w:sz w:val="18"/>
        </w:rPr>
        <w:t>the</w:t>
      </w:r>
      <w:r w:rsidRPr="00463922">
        <w:rPr>
          <w:spacing w:val="-13"/>
          <w:w w:val="105"/>
          <w:sz w:val="18"/>
        </w:rPr>
        <w:t xml:space="preserve"> </w:t>
      </w:r>
      <w:r w:rsidRPr="00463922">
        <w:rPr>
          <w:w w:val="105"/>
          <w:sz w:val="18"/>
        </w:rPr>
        <w:t>social</w:t>
      </w:r>
      <w:r w:rsidRPr="00463922">
        <w:rPr>
          <w:spacing w:val="-13"/>
          <w:w w:val="105"/>
          <w:sz w:val="18"/>
        </w:rPr>
        <w:t xml:space="preserve"> </w:t>
      </w:r>
      <w:r w:rsidRPr="00463922">
        <w:rPr>
          <w:w w:val="105"/>
          <w:sz w:val="18"/>
        </w:rPr>
        <w:t>and</w:t>
      </w:r>
      <w:r w:rsidRPr="00463922">
        <w:rPr>
          <w:spacing w:val="-13"/>
          <w:w w:val="105"/>
          <w:sz w:val="18"/>
        </w:rPr>
        <w:t xml:space="preserve"> </w:t>
      </w:r>
      <w:r w:rsidRPr="00463922">
        <w:rPr>
          <w:w w:val="105"/>
          <w:sz w:val="18"/>
        </w:rPr>
        <w:t>emotional</w:t>
      </w:r>
      <w:r w:rsidRPr="00463922">
        <w:rPr>
          <w:spacing w:val="-13"/>
          <w:w w:val="105"/>
          <w:sz w:val="18"/>
        </w:rPr>
        <w:t xml:space="preserve"> </w:t>
      </w:r>
      <w:r w:rsidRPr="00463922">
        <w:rPr>
          <w:w w:val="105"/>
          <w:sz w:val="18"/>
        </w:rPr>
        <w:t>wellbeing</w:t>
      </w:r>
      <w:r w:rsidR="00463922" w:rsidRPr="00463922">
        <w:rPr>
          <w:w w:val="105"/>
          <w:sz w:val="18"/>
        </w:rPr>
        <w:t xml:space="preserve"> </w:t>
      </w:r>
      <w:r w:rsidRPr="00463922">
        <w:rPr>
          <w:sz w:val="18"/>
          <w:szCs w:val="18"/>
        </w:rPr>
        <w:t>and mental health outcomes for Aboriginal communities. In Domain 2 of the framework – Supporting resilience, healing and trauma recovery – actions relating to improving connection to community, cultural strengthening and will intersect with family violence prevention activity.</w:t>
      </w:r>
    </w:p>
    <w:p w14:paraId="1CF7A642" w14:textId="54D36C3C" w:rsidR="002C6B02" w:rsidRPr="00463922" w:rsidRDefault="00FD7929">
      <w:pPr>
        <w:pStyle w:val="ListParagraph"/>
        <w:numPr>
          <w:ilvl w:val="0"/>
          <w:numId w:val="17"/>
        </w:numPr>
        <w:tabs>
          <w:tab w:val="left" w:pos="341"/>
        </w:tabs>
        <w:spacing w:before="80" w:line="273" w:lineRule="auto"/>
        <w:ind w:right="526"/>
        <w:rPr>
          <w:sz w:val="18"/>
        </w:rPr>
      </w:pPr>
      <w:r w:rsidRPr="00463922">
        <w:rPr>
          <w:w w:val="105"/>
          <w:sz w:val="18"/>
        </w:rPr>
        <w:t>Korin Korin  Balit-Djak:  Aboriginal  Health,   Wellbeing and Safety Strategi</w:t>
      </w:r>
      <w:r w:rsidR="00190161">
        <w:rPr>
          <w:w w:val="105"/>
          <w:sz w:val="18"/>
        </w:rPr>
        <w:t xml:space="preserve">c </w:t>
      </w:r>
      <w:r w:rsidRPr="00463922">
        <w:rPr>
          <w:w w:val="105"/>
          <w:sz w:val="18"/>
        </w:rPr>
        <w:t>Plan</w:t>
      </w:r>
      <w:r w:rsidR="00190161">
        <w:rPr>
          <w:w w:val="105"/>
          <w:sz w:val="18"/>
        </w:rPr>
        <w:t xml:space="preserve"> </w:t>
      </w:r>
      <w:r w:rsidRPr="00463922">
        <w:rPr>
          <w:w w:val="105"/>
          <w:sz w:val="18"/>
        </w:rPr>
        <w:t>2017–2027 is</w:t>
      </w:r>
      <w:r w:rsidR="00190161">
        <w:rPr>
          <w:w w:val="105"/>
          <w:sz w:val="18"/>
        </w:rPr>
        <w:t xml:space="preserve"> </w:t>
      </w:r>
      <w:r w:rsidRPr="00463922">
        <w:rPr>
          <w:w w:val="105"/>
          <w:sz w:val="18"/>
        </w:rPr>
        <w:t>an overarching</w:t>
      </w:r>
      <w:r w:rsidRPr="00463922">
        <w:rPr>
          <w:spacing w:val="-28"/>
          <w:w w:val="105"/>
          <w:sz w:val="18"/>
        </w:rPr>
        <w:t xml:space="preserve"> </w:t>
      </w:r>
      <w:r w:rsidRPr="00463922">
        <w:rPr>
          <w:w w:val="105"/>
          <w:sz w:val="18"/>
        </w:rPr>
        <w:t>framework</w:t>
      </w:r>
      <w:r w:rsidRPr="00463922">
        <w:rPr>
          <w:spacing w:val="-28"/>
          <w:w w:val="105"/>
          <w:sz w:val="18"/>
        </w:rPr>
        <w:t xml:space="preserve"> </w:t>
      </w:r>
      <w:r w:rsidRPr="00463922">
        <w:rPr>
          <w:w w:val="105"/>
          <w:sz w:val="18"/>
        </w:rPr>
        <w:t>to</w:t>
      </w:r>
      <w:r w:rsidRPr="00463922">
        <w:rPr>
          <w:spacing w:val="-27"/>
          <w:w w:val="105"/>
          <w:sz w:val="18"/>
        </w:rPr>
        <w:t xml:space="preserve"> </w:t>
      </w:r>
      <w:r w:rsidRPr="00463922">
        <w:rPr>
          <w:w w:val="105"/>
          <w:sz w:val="18"/>
        </w:rPr>
        <w:t>improve</w:t>
      </w:r>
      <w:r w:rsidRPr="00463922">
        <w:rPr>
          <w:spacing w:val="-28"/>
          <w:w w:val="105"/>
          <w:sz w:val="18"/>
        </w:rPr>
        <w:t xml:space="preserve"> </w:t>
      </w:r>
      <w:r w:rsidRPr="00463922">
        <w:rPr>
          <w:w w:val="105"/>
          <w:sz w:val="18"/>
        </w:rPr>
        <w:t>the</w:t>
      </w:r>
      <w:r w:rsidRPr="00463922">
        <w:rPr>
          <w:spacing w:val="-27"/>
          <w:w w:val="105"/>
          <w:sz w:val="18"/>
        </w:rPr>
        <w:t xml:space="preserve"> </w:t>
      </w:r>
      <w:r w:rsidRPr="00463922">
        <w:rPr>
          <w:w w:val="105"/>
          <w:sz w:val="18"/>
        </w:rPr>
        <w:t>health,</w:t>
      </w:r>
      <w:r w:rsidRPr="00463922">
        <w:rPr>
          <w:spacing w:val="-28"/>
          <w:w w:val="105"/>
          <w:sz w:val="18"/>
        </w:rPr>
        <w:t xml:space="preserve"> </w:t>
      </w:r>
      <w:r w:rsidRPr="00463922">
        <w:rPr>
          <w:w w:val="105"/>
          <w:sz w:val="18"/>
        </w:rPr>
        <w:t>wellbeing</w:t>
      </w:r>
      <w:r w:rsidRPr="00463922">
        <w:rPr>
          <w:spacing w:val="-27"/>
          <w:w w:val="105"/>
          <w:sz w:val="18"/>
        </w:rPr>
        <w:t xml:space="preserve"> </w:t>
      </w:r>
      <w:r w:rsidRPr="00463922">
        <w:rPr>
          <w:w w:val="105"/>
          <w:sz w:val="18"/>
        </w:rPr>
        <w:t>and</w:t>
      </w:r>
      <w:r w:rsidRPr="00463922">
        <w:rPr>
          <w:spacing w:val="-28"/>
          <w:w w:val="105"/>
          <w:sz w:val="18"/>
        </w:rPr>
        <w:t xml:space="preserve"> </w:t>
      </w:r>
      <w:r w:rsidRPr="00463922">
        <w:rPr>
          <w:w w:val="105"/>
          <w:sz w:val="18"/>
        </w:rPr>
        <w:t>safety</w:t>
      </w:r>
      <w:r w:rsidRPr="00463922">
        <w:rPr>
          <w:spacing w:val="-27"/>
          <w:w w:val="105"/>
          <w:sz w:val="18"/>
        </w:rPr>
        <w:t xml:space="preserve"> </w:t>
      </w:r>
      <w:r w:rsidRPr="00463922">
        <w:rPr>
          <w:w w:val="105"/>
          <w:sz w:val="18"/>
        </w:rPr>
        <w:t>of</w:t>
      </w:r>
      <w:r w:rsidRPr="00463922">
        <w:rPr>
          <w:spacing w:val="-28"/>
          <w:w w:val="105"/>
          <w:sz w:val="18"/>
        </w:rPr>
        <w:t xml:space="preserve"> </w:t>
      </w:r>
      <w:r w:rsidRPr="00463922">
        <w:rPr>
          <w:w w:val="105"/>
          <w:sz w:val="18"/>
        </w:rPr>
        <w:t>Aboriginal</w:t>
      </w:r>
      <w:r w:rsidRPr="00463922">
        <w:rPr>
          <w:spacing w:val="-27"/>
          <w:w w:val="105"/>
          <w:sz w:val="18"/>
        </w:rPr>
        <w:t xml:space="preserve"> </w:t>
      </w:r>
      <w:r w:rsidRPr="00463922">
        <w:rPr>
          <w:w w:val="105"/>
          <w:sz w:val="18"/>
        </w:rPr>
        <w:t>Victorians.</w:t>
      </w:r>
      <w:r w:rsidRPr="00463922">
        <w:rPr>
          <w:spacing w:val="-28"/>
          <w:w w:val="105"/>
          <w:sz w:val="18"/>
        </w:rPr>
        <w:t xml:space="preserve"> </w:t>
      </w:r>
      <w:r w:rsidRPr="00463922">
        <w:rPr>
          <w:w w:val="105"/>
          <w:sz w:val="18"/>
        </w:rPr>
        <w:t>Increasing access</w:t>
      </w:r>
      <w:r w:rsidRPr="00463922">
        <w:rPr>
          <w:spacing w:val="-25"/>
          <w:w w:val="105"/>
          <w:sz w:val="18"/>
        </w:rPr>
        <w:t xml:space="preserve"> </w:t>
      </w:r>
      <w:r w:rsidRPr="00463922">
        <w:rPr>
          <w:w w:val="105"/>
          <w:sz w:val="18"/>
        </w:rPr>
        <w:t>to</w:t>
      </w:r>
      <w:r w:rsidRPr="00463922">
        <w:rPr>
          <w:spacing w:val="-25"/>
          <w:w w:val="105"/>
          <w:sz w:val="18"/>
        </w:rPr>
        <w:t xml:space="preserve"> </w:t>
      </w:r>
      <w:r w:rsidRPr="00463922">
        <w:rPr>
          <w:w w:val="105"/>
          <w:sz w:val="18"/>
        </w:rPr>
        <w:t>Aboriginal</w:t>
      </w:r>
      <w:r w:rsidRPr="00463922">
        <w:rPr>
          <w:spacing w:val="-25"/>
          <w:w w:val="105"/>
          <w:sz w:val="18"/>
        </w:rPr>
        <w:t xml:space="preserve"> </w:t>
      </w:r>
      <w:r w:rsidRPr="00463922">
        <w:rPr>
          <w:w w:val="105"/>
          <w:sz w:val="18"/>
        </w:rPr>
        <w:t>community-led</w:t>
      </w:r>
      <w:r w:rsidRPr="00463922">
        <w:rPr>
          <w:spacing w:val="-24"/>
          <w:w w:val="105"/>
          <w:sz w:val="18"/>
        </w:rPr>
        <w:t xml:space="preserve"> </w:t>
      </w:r>
      <w:r w:rsidRPr="00463922">
        <w:rPr>
          <w:w w:val="105"/>
          <w:sz w:val="18"/>
        </w:rPr>
        <w:t>family</w:t>
      </w:r>
      <w:r w:rsidRPr="00463922">
        <w:rPr>
          <w:spacing w:val="-25"/>
          <w:w w:val="105"/>
          <w:sz w:val="18"/>
        </w:rPr>
        <w:t xml:space="preserve"> </w:t>
      </w:r>
      <w:r w:rsidRPr="00463922">
        <w:rPr>
          <w:w w:val="105"/>
          <w:sz w:val="18"/>
        </w:rPr>
        <w:t>violence</w:t>
      </w:r>
      <w:r w:rsidRPr="00463922">
        <w:rPr>
          <w:spacing w:val="-25"/>
          <w:w w:val="105"/>
          <w:sz w:val="18"/>
        </w:rPr>
        <w:t xml:space="preserve"> </w:t>
      </w:r>
      <w:r w:rsidRPr="00463922">
        <w:rPr>
          <w:w w:val="105"/>
          <w:sz w:val="18"/>
        </w:rPr>
        <w:t>prevention</w:t>
      </w:r>
      <w:r w:rsidRPr="00463922">
        <w:rPr>
          <w:spacing w:val="-24"/>
          <w:w w:val="105"/>
          <w:sz w:val="18"/>
        </w:rPr>
        <w:t xml:space="preserve"> </w:t>
      </w:r>
      <w:r w:rsidRPr="00463922">
        <w:rPr>
          <w:w w:val="105"/>
          <w:sz w:val="18"/>
        </w:rPr>
        <w:t>and</w:t>
      </w:r>
      <w:r w:rsidRPr="00463922">
        <w:rPr>
          <w:spacing w:val="-25"/>
          <w:w w:val="105"/>
          <w:sz w:val="18"/>
        </w:rPr>
        <w:t xml:space="preserve"> </w:t>
      </w:r>
      <w:r w:rsidRPr="00463922">
        <w:rPr>
          <w:w w:val="105"/>
          <w:sz w:val="18"/>
        </w:rPr>
        <w:t>support</w:t>
      </w:r>
      <w:r w:rsidRPr="00463922">
        <w:rPr>
          <w:spacing w:val="-25"/>
          <w:w w:val="105"/>
          <w:sz w:val="18"/>
        </w:rPr>
        <w:t xml:space="preserve"> </w:t>
      </w:r>
      <w:r w:rsidRPr="00463922">
        <w:rPr>
          <w:w w:val="105"/>
          <w:sz w:val="18"/>
        </w:rPr>
        <w:t>services</w:t>
      </w:r>
      <w:r w:rsidRPr="00463922">
        <w:rPr>
          <w:spacing w:val="-24"/>
          <w:w w:val="105"/>
          <w:sz w:val="18"/>
        </w:rPr>
        <w:t xml:space="preserve"> </w:t>
      </w:r>
      <w:r w:rsidRPr="00463922">
        <w:rPr>
          <w:w w:val="105"/>
          <w:sz w:val="18"/>
        </w:rPr>
        <w:t>is</w:t>
      </w:r>
      <w:r w:rsidRPr="00463922">
        <w:rPr>
          <w:spacing w:val="-25"/>
          <w:w w:val="105"/>
          <w:sz w:val="18"/>
        </w:rPr>
        <w:t xml:space="preserve"> </w:t>
      </w:r>
      <w:r w:rsidRPr="00463922">
        <w:rPr>
          <w:w w:val="105"/>
          <w:sz w:val="18"/>
        </w:rPr>
        <w:t>a</w:t>
      </w:r>
      <w:r w:rsidRPr="00463922">
        <w:rPr>
          <w:spacing w:val="-25"/>
          <w:w w:val="105"/>
          <w:sz w:val="18"/>
        </w:rPr>
        <w:t xml:space="preserve"> </w:t>
      </w:r>
      <w:r w:rsidRPr="00463922">
        <w:rPr>
          <w:w w:val="105"/>
          <w:sz w:val="18"/>
        </w:rPr>
        <w:t>priority</w:t>
      </w:r>
      <w:r w:rsidRPr="00463922">
        <w:rPr>
          <w:spacing w:val="-24"/>
          <w:w w:val="105"/>
          <w:sz w:val="18"/>
        </w:rPr>
        <w:t xml:space="preserve"> </w:t>
      </w:r>
      <w:r w:rsidRPr="00463922">
        <w:rPr>
          <w:w w:val="105"/>
          <w:sz w:val="18"/>
        </w:rPr>
        <w:t>under Guiding</w:t>
      </w:r>
      <w:r w:rsidRPr="00463922">
        <w:rPr>
          <w:spacing w:val="-7"/>
          <w:w w:val="105"/>
          <w:sz w:val="18"/>
        </w:rPr>
        <w:t xml:space="preserve"> </w:t>
      </w:r>
      <w:r w:rsidRPr="00463922">
        <w:rPr>
          <w:w w:val="105"/>
          <w:sz w:val="18"/>
        </w:rPr>
        <w:t>Principle</w:t>
      </w:r>
      <w:r w:rsidRPr="00463922">
        <w:rPr>
          <w:spacing w:val="-7"/>
          <w:w w:val="105"/>
          <w:sz w:val="18"/>
        </w:rPr>
        <w:t xml:space="preserve"> </w:t>
      </w:r>
      <w:r w:rsidRPr="00463922">
        <w:rPr>
          <w:w w:val="105"/>
          <w:sz w:val="18"/>
        </w:rPr>
        <w:t>4</w:t>
      </w:r>
      <w:r w:rsidRPr="00463922">
        <w:rPr>
          <w:spacing w:val="-7"/>
          <w:w w:val="105"/>
          <w:sz w:val="18"/>
        </w:rPr>
        <w:t xml:space="preserve"> </w:t>
      </w:r>
      <w:r w:rsidRPr="00463922">
        <w:rPr>
          <w:w w:val="105"/>
          <w:sz w:val="18"/>
        </w:rPr>
        <w:t>of</w:t>
      </w:r>
      <w:r w:rsidRPr="00463922">
        <w:rPr>
          <w:spacing w:val="-7"/>
          <w:w w:val="105"/>
          <w:sz w:val="18"/>
        </w:rPr>
        <w:t xml:space="preserve"> </w:t>
      </w:r>
      <w:r w:rsidRPr="00463922">
        <w:rPr>
          <w:w w:val="105"/>
          <w:sz w:val="18"/>
        </w:rPr>
        <w:t>the</w:t>
      </w:r>
      <w:r w:rsidRPr="00463922">
        <w:rPr>
          <w:spacing w:val="-7"/>
          <w:w w:val="105"/>
          <w:sz w:val="18"/>
        </w:rPr>
        <w:t xml:space="preserve"> </w:t>
      </w:r>
      <w:r w:rsidRPr="00463922">
        <w:rPr>
          <w:w w:val="105"/>
          <w:sz w:val="18"/>
        </w:rPr>
        <w:t>framework</w:t>
      </w:r>
      <w:r w:rsidRPr="00463922">
        <w:rPr>
          <w:spacing w:val="-7"/>
          <w:w w:val="105"/>
          <w:sz w:val="18"/>
        </w:rPr>
        <w:t xml:space="preserve"> </w:t>
      </w:r>
      <w:r w:rsidRPr="00463922">
        <w:rPr>
          <w:w w:val="105"/>
          <w:sz w:val="18"/>
        </w:rPr>
        <w:t>–</w:t>
      </w:r>
      <w:r w:rsidRPr="00463922">
        <w:rPr>
          <w:spacing w:val="-7"/>
          <w:w w:val="105"/>
          <w:sz w:val="18"/>
        </w:rPr>
        <w:t xml:space="preserve"> </w:t>
      </w:r>
      <w:r w:rsidRPr="00463922">
        <w:rPr>
          <w:w w:val="105"/>
          <w:sz w:val="18"/>
        </w:rPr>
        <w:t>Safe,</w:t>
      </w:r>
      <w:r w:rsidRPr="00463922">
        <w:rPr>
          <w:spacing w:val="-7"/>
          <w:w w:val="105"/>
          <w:sz w:val="18"/>
        </w:rPr>
        <w:t xml:space="preserve"> </w:t>
      </w:r>
      <w:r w:rsidRPr="00463922">
        <w:rPr>
          <w:w w:val="105"/>
          <w:sz w:val="18"/>
        </w:rPr>
        <w:t>secure</w:t>
      </w:r>
      <w:r w:rsidRPr="00463922">
        <w:rPr>
          <w:spacing w:val="-7"/>
          <w:w w:val="105"/>
          <w:sz w:val="18"/>
        </w:rPr>
        <w:t xml:space="preserve"> </w:t>
      </w:r>
      <w:r w:rsidRPr="00463922">
        <w:rPr>
          <w:w w:val="105"/>
          <w:sz w:val="18"/>
        </w:rPr>
        <w:t>and</w:t>
      </w:r>
      <w:r w:rsidRPr="00463922">
        <w:rPr>
          <w:spacing w:val="-7"/>
          <w:w w:val="105"/>
          <w:sz w:val="18"/>
        </w:rPr>
        <w:t xml:space="preserve"> </w:t>
      </w:r>
      <w:r w:rsidRPr="00463922">
        <w:rPr>
          <w:w w:val="105"/>
          <w:sz w:val="18"/>
        </w:rPr>
        <w:t>strong</w:t>
      </w:r>
      <w:r w:rsidRPr="00463922">
        <w:rPr>
          <w:spacing w:val="-7"/>
          <w:w w:val="105"/>
          <w:sz w:val="18"/>
        </w:rPr>
        <w:t xml:space="preserve"> </w:t>
      </w:r>
      <w:r w:rsidRPr="00463922">
        <w:rPr>
          <w:w w:val="105"/>
          <w:sz w:val="18"/>
        </w:rPr>
        <w:t>families</w:t>
      </w:r>
      <w:r w:rsidRPr="00463922">
        <w:rPr>
          <w:spacing w:val="-7"/>
          <w:w w:val="105"/>
          <w:sz w:val="18"/>
        </w:rPr>
        <w:t xml:space="preserve"> </w:t>
      </w:r>
      <w:r w:rsidRPr="00463922">
        <w:rPr>
          <w:w w:val="105"/>
          <w:sz w:val="18"/>
        </w:rPr>
        <w:t>and</w:t>
      </w:r>
      <w:r w:rsidRPr="00463922">
        <w:rPr>
          <w:spacing w:val="-7"/>
          <w:w w:val="105"/>
          <w:sz w:val="18"/>
        </w:rPr>
        <w:t xml:space="preserve"> </w:t>
      </w:r>
      <w:r w:rsidRPr="00463922">
        <w:rPr>
          <w:w w:val="105"/>
          <w:sz w:val="18"/>
        </w:rPr>
        <w:t>individuals.</w:t>
      </w:r>
    </w:p>
    <w:p w14:paraId="63B1F3FD" w14:textId="35CACD93" w:rsidR="002C6B02" w:rsidRPr="00463922" w:rsidRDefault="00FD7929">
      <w:pPr>
        <w:pStyle w:val="ListParagraph"/>
        <w:numPr>
          <w:ilvl w:val="0"/>
          <w:numId w:val="16"/>
        </w:numPr>
        <w:tabs>
          <w:tab w:val="left" w:pos="341"/>
        </w:tabs>
        <w:spacing w:before="81" w:line="273" w:lineRule="auto"/>
        <w:ind w:right="444"/>
        <w:rPr>
          <w:sz w:val="18"/>
        </w:rPr>
      </w:pPr>
      <w:r w:rsidRPr="00463922">
        <w:rPr>
          <w:w w:val="105"/>
          <w:sz w:val="18"/>
        </w:rPr>
        <w:t>Closing the Gap Partnership Agreement (2019–2029) is the national agreement between the Commonwealth, state and territory governments and Aboriginal and Torres Strait Islander peak organisations</w:t>
      </w:r>
      <w:r w:rsidRPr="00463922">
        <w:rPr>
          <w:spacing w:val="-19"/>
          <w:w w:val="105"/>
          <w:sz w:val="18"/>
        </w:rPr>
        <w:t xml:space="preserve"> </w:t>
      </w:r>
      <w:r w:rsidRPr="00463922">
        <w:rPr>
          <w:w w:val="105"/>
          <w:sz w:val="18"/>
        </w:rPr>
        <w:t>committing</w:t>
      </w:r>
      <w:r w:rsidRPr="00463922">
        <w:rPr>
          <w:spacing w:val="-19"/>
          <w:w w:val="105"/>
          <w:sz w:val="18"/>
        </w:rPr>
        <w:t xml:space="preserve"> </w:t>
      </w:r>
      <w:r w:rsidRPr="00463922">
        <w:rPr>
          <w:w w:val="105"/>
          <w:sz w:val="18"/>
        </w:rPr>
        <w:t>to</w:t>
      </w:r>
      <w:r w:rsidRPr="00463922">
        <w:rPr>
          <w:spacing w:val="-19"/>
          <w:w w:val="105"/>
          <w:sz w:val="18"/>
        </w:rPr>
        <w:t xml:space="preserve"> </w:t>
      </w:r>
      <w:r w:rsidRPr="00463922">
        <w:rPr>
          <w:w w:val="105"/>
          <w:sz w:val="18"/>
        </w:rPr>
        <w:t>action</w:t>
      </w:r>
      <w:r w:rsidRPr="00463922">
        <w:rPr>
          <w:spacing w:val="-19"/>
          <w:w w:val="105"/>
          <w:sz w:val="18"/>
        </w:rPr>
        <w:t xml:space="preserve"> </w:t>
      </w:r>
      <w:r w:rsidRPr="00463922">
        <w:rPr>
          <w:w w:val="105"/>
          <w:sz w:val="18"/>
        </w:rPr>
        <w:t>to</w:t>
      </w:r>
      <w:r w:rsidRPr="00463922">
        <w:rPr>
          <w:spacing w:val="-19"/>
          <w:w w:val="105"/>
          <w:sz w:val="18"/>
        </w:rPr>
        <w:t xml:space="preserve"> </w:t>
      </w:r>
      <w:r w:rsidRPr="00463922">
        <w:rPr>
          <w:w w:val="105"/>
          <w:sz w:val="18"/>
        </w:rPr>
        <w:t>closing</w:t>
      </w:r>
      <w:r w:rsidRPr="00463922">
        <w:rPr>
          <w:spacing w:val="-19"/>
          <w:w w:val="105"/>
          <w:sz w:val="18"/>
        </w:rPr>
        <w:t xml:space="preserve"> </w:t>
      </w:r>
      <w:r w:rsidRPr="00463922">
        <w:rPr>
          <w:w w:val="105"/>
          <w:sz w:val="18"/>
        </w:rPr>
        <w:t>the</w:t>
      </w:r>
      <w:r w:rsidRPr="00463922">
        <w:rPr>
          <w:spacing w:val="-19"/>
          <w:w w:val="105"/>
          <w:sz w:val="18"/>
        </w:rPr>
        <w:t xml:space="preserve"> </w:t>
      </w:r>
      <w:r w:rsidRPr="00463922">
        <w:rPr>
          <w:w w:val="105"/>
          <w:sz w:val="18"/>
        </w:rPr>
        <w:t>gap</w:t>
      </w:r>
      <w:r w:rsidRPr="00463922">
        <w:rPr>
          <w:spacing w:val="-19"/>
          <w:w w:val="105"/>
          <w:sz w:val="18"/>
        </w:rPr>
        <w:t xml:space="preserve"> </w:t>
      </w:r>
      <w:r w:rsidRPr="00463922">
        <w:rPr>
          <w:w w:val="105"/>
          <w:sz w:val="18"/>
        </w:rPr>
        <w:t>in</w:t>
      </w:r>
      <w:r w:rsidRPr="00463922">
        <w:rPr>
          <w:spacing w:val="-19"/>
          <w:w w:val="105"/>
          <w:sz w:val="18"/>
        </w:rPr>
        <w:t xml:space="preserve"> </w:t>
      </w:r>
      <w:r w:rsidRPr="00463922">
        <w:rPr>
          <w:w w:val="105"/>
          <w:sz w:val="18"/>
        </w:rPr>
        <w:t>life</w:t>
      </w:r>
      <w:r w:rsidRPr="00463922">
        <w:rPr>
          <w:spacing w:val="-19"/>
          <w:w w:val="105"/>
          <w:sz w:val="18"/>
        </w:rPr>
        <w:t xml:space="preserve"> </w:t>
      </w:r>
      <w:r w:rsidRPr="00463922">
        <w:rPr>
          <w:w w:val="105"/>
          <w:sz w:val="18"/>
        </w:rPr>
        <w:t>outcomes</w:t>
      </w:r>
      <w:r w:rsidRPr="00463922">
        <w:rPr>
          <w:spacing w:val="-19"/>
          <w:w w:val="105"/>
          <w:sz w:val="18"/>
        </w:rPr>
        <w:t xml:space="preserve"> </w:t>
      </w:r>
      <w:r w:rsidRPr="00463922">
        <w:rPr>
          <w:w w:val="105"/>
          <w:sz w:val="18"/>
        </w:rPr>
        <w:t>between</w:t>
      </w:r>
      <w:r w:rsidRPr="00463922">
        <w:rPr>
          <w:spacing w:val="-19"/>
          <w:w w:val="105"/>
          <w:sz w:val="18"/>
        </w:rPr>
        <w:t xml:space="preserve"> </w:t>
      </w:r>
      <w:r w:rsidRPr="00463922">
        <w:rPr>
          <w:w w:val="105"/>
          <w:sz w:val="18"/>
        </w:rPr>
        <w:t>Indigenous</w:t>
      </w:r>
      <w:r w:rsidRPr="00463922">
        <w:rPr>
          <w:spacing w:val="-19"/>
          <w:w w:val="105"/>
          <w:sz w:val="18"/>
        </w:rPr>
        <w:t xml:space="preserve"> </w:t>
      </w:r>
      <w:r w:rsidRPr="00463922">
        <w:rPr>
          <w:w w:val="105"/>
          <w:sz w:val="18"/>
        </w:rPr>
        <w:t>and</w:t>
      </w:r>
      <w:r w:rsidRPr="00463922">
        <w:rPr>
          <w:spacing w:val="-19"/>
          <w:w w:val="105"/>
          <w:sz w:val="18"/>
        </w:rPr>
        <w:t xml:space="preserve"> </w:t>
      </w:r>
      <w:r w:rsidRPr="00463922">
        <w:rPr>
          <w:w w:val="105"/>
          <w:sz w:val="18"/>
        </w:rPr>
        <w:t>non- Indigenous</w:t>
      </w:r>
      <w:r w:rsidRPr="00463922">
        <w:rPr>
          <w:spacing w:val="-24"/>
          <w:w w:val="105"/>
          <w:sz w:val="18"/>
        </w:rPr>
        <w:t xml:space="preserve"> </w:t>
      </w:r>
      <w:r w:rsidRPr="00463922">
        <w:rPr>
          <w:w w:val="105"/>
          <w:sz w:val="18"/>
        </w:rPr>
        <w:t>Australians</w:t>
      </w:r>
      <w:r w:rsidRPr="00463922">
        <w:rPr>
          <w:spacing w:val="-24"/>
          <w:w w:val="105"/>
          <w:sz w:val="18"/>
        </w:rPr>
        <w:t xml:space="preserve"> </w:t>
      </w:r>
      <w:r w:rsidRPr="00463922">
        <w:rPr>
          <w:w w:val="105"/>
          <w:sz w:val="18"/>
        </w:rPr>
        <w:t>across</w:t>
      </w:r>
      <w:r w:rsidRPr="00463922">
        <w:rPr>
          <w:spacing w:val="-23"/>
          <w:w w:val="105"/>
          <w:sz w:val="18"/>
        </w:rPr>
        <w:t xml:space="preserve"> </w:t>
      </w:r>
      <w:r w:rsidRPr="00463922">
        <w:rPr>
          <w:w w:val="105"/>
          <w:sz w:val="18"/>
        </w:rPr>
        <w:t>17</w:t>
      </w:r>
      <w:r w:rsidRPr="00463922">
        <w:rPr>
          <w:spacing w:val="-24"/>
          <w:w w:val="105"/>
          <w:sz w:val="18"/>
        </w:rPr>
        <w:t xml:space="preserve"> </w:t>
      </w:r>
      <w:r w:rsidRPr="00463922">
        <w:rPr>
          <w:w w:val="105"/>
          <w:sz w:val="18"/>
        </w:rPr>
        <w:t>socioeconomic</w:t>
      </w:r>
      <w:r w:rsidRPr="00463922">
        <w:rPr>
          <w:spacing w:val="-23"/>
          <w:w w:val="105"/>
          <w:sz w:val="18"/>
        </w:rPr>
        <w:t xml:space="preserve"> </w:t>
      </w:r>
      <w:r w:rsidRPr="00463922">
        <w:rPr>
          <w:w w:val="105"/>
          <w:sz w:val="18"/>
        </w:rPr>
        <w:t>areas.</w:t>
      </w:r>
      <w:r w:rsidRPr="00463922">
        <w:rPr>
          <w:spacing w:val="-24"/>
          <w:w w:val="105"/>
          <w:sz w:val="18"/>
        </w:rPr>
        <w:t xml:space="preserve"> </w:t>
      </w:r>
      <w:r w:rsidRPr="00463922">
        <w:rPr>
          <w:spacing w:val="-3"/>
          <w:w w:val="105"/>
          <w:sz w:val="18"/>
        </w:rPr>
        <w:t>The</w:t>
      </w:r>
      <w:r w:rsidRPr="00463922">
        <w:rPr>
          <w:spacing w:val="-24"/>
          <w:w w:val="105"/>
          <w:sz w:val="18"/>
        </w:rPr>
        <w:t xml:space="preserve"> </w:t>
      </w:r>
      <w:r w:rsidRPr="00463922">
        <w:rPr>
          <w:w w:val="105"/>
          <w:sz w:val="18"/>
        </w:rPr>
        <w:t>Victorian</w:t>
      </w:r>
      <w:r w:rsidRPr="00463922">
        <w:rPr>
          <w:spacing w:val="-23"/>
          <w:w w:val="105"/>
          <w:sz w:val="18"/>
        </w:rPr>
        <w:t xml:space="preserve"> </w:t>
      </w:r>
      <w:r w:rsidRPr="00463922">
        <w:rPr>
          <w:w w:val="105"/>
          <w:sz w:val="18"/>
        </w:rPr>
        <w:t>Closing</w:t>
      </w:r>
      <w:r w:rsidRPr="00463922">
        <w:rPr>
          <w:spacing w:val="-24"/>
          <w:w w:val="105"/>
          <w:sz w:val="18"/>
        </w:rPr>
        <w:t xml:space="preserve"> </w:t>
      </w:r>
      <w:r w:rsidRPr="00463922">
        <w:rPr>
          <w:w w:val="105"/>
          <w:sz w:val="18"/>
        </w:rPr>
        <w:t>the</w:t>
      </w:r>
      <w:r w:rsidRPr="00463922">
        <w:rPr>
          <w:spacing w:val="-23"/>
          <w:w w:val="105"/>
          <w:sz w:val="18"/>
        </w:rPr>
        <w:t xml:space="preserve"> </w:t>
      </w:r>
      <w:r w:rsidRPr="00463922">
        <w:rPr>
          <w:w w:val="105"/>
          <w:sz w:val="18"/>
        </w:rPr>
        <w:t>Gap</w:t>
      </w:r>
      <w:r w:rsidRPr="00463922">
        <w:rPr>
          <w:spacing w:val="-24"/>
          <w:w w:val="105"/>
          <w:sz w:val="18"/>
        </w:rPr>
        <w:t xml:space="preserve"> </w:t>
      </w:r>
      <w:r w:rsidRPr="00463922">
        <w:rPr>
          <w:w w:val="105"/>
          <w:sz w:val="18"/>
        </w:rPr>
        <w:t>Implementation Plan</w:t>
      </w:r>
      <w:r w:rsidRPr="00463922">
        <w:rPr>
          <w:spacing w:val="-23"/>
          <w:w w:val="105"/>
          <w:sz w:val="18"/>
        </w:rPr>
        <w:t xml:space="preserve"> </w:t>
      </w:r>
      <w:r w:rsidRPr="00463922">
        <w:rPr>
          <w:w w:val="105"/>
          <w:sz w:val="18"/>
        </w:rPr>
        <w:t>2021–23</w:t>
      </w:r>
      <w:r w:rsidRPr="00463922">
        <w:rPr>
          <w:spacing w:val="-23"/>
          <w:w w:val="105"/>
          <w:sz w:val="18"/>
        </w:rPr>
        <w:t xml:space="preserve"> </w:t>
      </w:r>
      <w:r w:rsidRPr="00463922">
        <w:rPr>
          <w:w w:val="105"/>
          <w:sz w:val="18"/>
        </w:rPr>
        <w:t>outlines</w:t>
      </w:r>
      <w:r w:rsidRPr="00463922">
        <w:rPr>
          <w:spacing w:val="-22"/>
          <w:w w:val="105"/>
          <w:sz w:val="18"/>
        </w:rPr>
        <w:t xml:space="preserve"> </w:t>
      </w:r>
      <w:r w:rsidRPr="00463922">
        <w:rPr>
          <w:w w:val="105"/>
          <w:sz w:val="18"/>
        </w:rPr>
        <w:t>how</w:t>
      </w:r>
      <w:r w:rsidRPr="00463922">
        <w:rPr>
          <w:spacing w:val="-23"/>
          <w:w w:val="105"/>
          <w:sz w:val="18"/>
        </w:rPr>
        <w:t xml:space="preserve"> </w:t>
      </w:r>
      <w:r w:rsidRPr="00463922">
        <w:rPr>
          <w:w w:val="105"/>
          <w:sz w:val="18"/>
        </w:rPr>
        <w:t>Victoria</w:t>
      </w:r>
      <w:r w:rsidRPr="00463922">
        <w:rPr>
          <w:spacing w:val="-22"/>
          <w:w w:val="105"/>
          <w:sz w:val="18"/>
        </w:rPr>
        <w:t xml:space="preserve"> </w:t>
      </w:r>
      <w:r w:rsidRPr="00463922">
        <w:rPr>
          <w:w w:val="105"/>
          <w:sz w:val="18"/>
        </w:rPr>
        <w:t>will</w:t>
      </w:r>
      <w:r w:rsidRPr="00463922">
        <w:rPr>
          <w:spacing w:val="-23"/>
          <w:w w:val="105"/>
          <w:sz w:val="18"/>
        </w:rPr>
        <w:t xml:space="preserve"> </w:t>
      </w:r>
      <w:r w:rsidRPr="00463922">
        <w:rPr>
          <w:w w:val="105"/>
          <w:sz w:val="18"/>
        </w:rPr>
        <w:t>meet</w:t>
      </w:r>
      <w:r w:rsidRPr="00463922">
        <w:rPr>
          <w:spacing w:val="-23"/>
          <w:w w:val="105"/>
          <w:sz w:val="18"/>
        </w:rPr>
        <w:t xml:space="preserve"> </w:t>
      </w:r>
      <w:r w:rsidRPr="00463922">
        <w:rPr>
          <w:w w:val="105"/>
          <w:sz w:val="18"/>
        </w:rPr>
        <w:t>its</w:t>
      </w:r>
      <w:r w:rsidRPr="00463922">
        <w:rPr>
          <w:spacing w:val="-22"/>
          <w:w w:val="105"/>
          <w:sz w:val="18"/>
        </w:rPr>
        <w:t xml:space="preserve"> </w:t>
      </w:r>
      <w:r w:rsidRPr="00463922">
        <w:rPr>
          <w:w w:val="105"/>
          <w:sz w:val="18"/>
        </w:rPr>
        <w:t>Closing</w:t>
      </w:r>
      <w:r w:rsidRPr="00463922">
        <w:rPr>
          <w:spacing w:val="-23"/>
          <w:w w:val="105"/>
          <w:sz w:val="18"/>
        </w:rPr>
        <w:t xml:space="preserve"> </w:t>
      </w:r>
      <w:r w:rsidRPr="00463922">
        <w:rPr>
          <w:w w:val="105"/>
          <w:sz w:val="18"/>
        </w:rPr>
        <w:t>the</w:t>
      </w:r>
      <w:r w:rsidRPr="00463922">
        <w:rPr>
          <w:spacing w:val="-22"/>
          <w:w w:val="105"/>
          <w:sz w:val="18"/>
        </w:rPr>
        <w:t xml:space="preserve"> </w:t>
      </w:r>
      <w:r w:rsidRPr="00463922">
        <w:rPr>
          <w:w w:val="105"/>
          <w:sz w:val="18"/>
        </w:rPr>
        <w:t>Gap</w:t>
      </w:r>
      <w:r w:rsidRPr="00463922">
        <w:rPr>
          <w:spacing w:val="-23"/>
          <w:w w:val="105"/>
          <w:sz w:val="18"/>
        </w:rPr>
        <w:t xml:space="preserve"> </w:t>
      </w:r>
      <w:r w:rsidRPr="00463922">
        <w:rPr>
          <w:w w:val="105"/>
          <w:sz w:val="18"/>
        </w:rPr>
        <w:t>commitments,</w:t>
      </w:r>
      <w:r w:rsidRPr="00463922">
        <w:rPr>
          <w:spacing w:val="-23"/>
          <w:w w:val="105"/>
          <w:sz w:val="18"/>
        </w:rPr>
        <w:t xml:space="preserve"> </w:t>
      </w:r>
      <w:r w:rsidRPr="00463922">
        <w:rPr>
          <w:w w:val="105"/>
          <w:sz w:val="18"/>
        </w:rPr>
        <w:t>including</w:t>
      </w:r>
      <w:r w:rsidRPr="00463922">
        <w:rPr>
          <w:spacing w:val="-22"/>
          <w:w w:val="105"/>
          <w:sz w:val="18"/>
        </w:rPr>
        <w:t xml:space="preserve"> </w:t>
      </w:r>
      <w:r w:rsidRPr="00463922">
        <w:rPr>
          <w:w w:val="105"/>
          <w:sz w:val="18"/>
        </w:rPr>
        <w:t>reducing</w:t>
      </w:r>
      <w:r w:rsidRPr="00463922">
        <w:rPr>
          <w:spacing w:val="-23"/>
          <w:w w:val="105"/>
          <w:sz w:val="18"/>
        </w:rPr>
        <w:t xml:space="preserve"> </w:t>
      </w:r>
      <w:r w:rsidRPr="00463922">
        <w:rPr>
          <w:w w:val="105"/>
          <w:sz w:val="18"/>
        </w:rPr>
        <w:t>the rate</w:t>
      </w:r>
      <w:r w:rsidRPr="00463922">
        <w:rPr>
          <w:spacing w:val="-18"/>
          <w:w w:val="105"/>
          <w:sz w:val="18"/>
        </w:rPr>
        <w:t xml:space="preserve"> </w:t>
      </w:r>
      <w:r w:rsidRPr="00463922">
        <w:rPr>
          <w:w w:val="105"/>
          <w:sz w:val="18"/>
        </w:rPr>
        <w:t>of</w:t>
      </w:r>
      <w:r w:rsidRPr="00463922">
        <w:rPr>
          <w:spacing w:val="-17"/>
          <w:w w:val="105"/>
          <w:sz w:val="18"/>
        </w:rPr>
        <w:t xml:space="preserve"> </w:t>
      </w:r>
      <w:r w:rsidRPr="00463922">
        <w:rPr>
          <w:w w:val="105"/>
          <w:sz w:val="18"/>
        </w:rPr>
        <w:t>all</w:t>
      </w:r>
      <w:r w:rsidRPr="00463922">
        <w:rPr>
          <w:spacing w:val="-17"/>
          <w:w w:val="105"/>
          <w:sz w:val="18"/>
        </w:rPr>
        <w:t xml:space="preserve"> </w:t>
      </w:r>
      <w:r w:rsidRPr="00463922">
        <w:rPr>
          <w:w w:val="105"/>
          <w:sz w:val="18"/>
        </w:rPr>
        <w:t>forms</w:t>
      </w:r>
      <w:r w:rsidRPr="00463922">
        <w:rPr>
          <w:spacing w:val="-18"/>
          <w:w w:val="105"/>
          <w:sz w:val="18"/>
        </w:rPr>
        <w:t xml:space="preserve"> </w:t>
      </w:r>
      <w:r w:rsidRPr="00463922">
        <w:rPr>
          <w:w w:val="105"/>
          <w:sz w:val="18"/>
        </w:rPr>
        <w:t>of</w:t>
      </w:r>
      <w:r w:rsidRPr="00463922">
        <w:rPr>
          <w:spacing w:val="-17"/>
          <w:w w:val="105"/>
          <w:sz w:val="18"/>
        </w:rPr>
        <w:t xml:space="preserve"> </w:t>
      </w:r>
      <w:r w:rsidRPr="00463922">
        <w:rPr>
          <w:w w:val="105"/>
          <w:sz w:val="18"/>
        </w:rPr>
        <w:t>family</w:t>
      </w:r>
      <w:r w:rsidRPr="00463922">
        <w:rPr>
          <w:spacing w:val="-17"/>
          <w:w w:val="105"/>
          <w:sz w:val="18"/>
        </w:rPr>
        <w:t xml:space="preserve"> </w:t>
      </w:r>
      <w:r w:rsidRPr="00463922">
        <w:rPr>
          <w:w w:val="105"/>
          <w:sz w:val="18"/>
        </w:rPr>
        <w:t>violence</w:t>
      </w:r>
      <w:r w:rsidRPr="00463922">
        <w:rPr>
          <w:spacing w:val="-18"/>
          <w:w w:val="105"/>
          <w:sz w:val="18"/>
        </w:rPr>
        <w:t xml:space="preserve"> </w:t>
      </w:r>
      <w:r w:rsidRPr="00463922">
        <w:rPr>
          <w:w w:val="105"/>
          <w:sz w:val="18"/>
        </w:rPr>
        <w:t>and</w:t>
      </w:r>
      <w:r w:rsidRPr="00463922">
        <w:rPr>
          <w:spacing w:val="-17"/>
          <w:w w:val="105"/>
          <w:sz w:val="18"/>
        </w:rPr>
        <w:t xml:space="preserve"> </w:t>
      </w:r>
      <w:r w:rsidRPr="00463922">
        <w:rPr>
          <w:w w:val="105"/>
          <w:sz w:val="18"/>
        </w:rPr>
        <w:t>abuse</w:t>
      </w:r>
      <w:r w:rsidRPr="00463922">
        <w:rPr>
          <w:spacing w:val="-17"/>
          <w:w w:val="105"/>
          <w:sz w:val="18"/>
        </w:rPr>
        <w:t xml:space="preserve"> </w:t>
      </w:r>
      <w:r w:rsidRPr="00463922">
        <w:rPr>
          <w:w w:val="105"/>
          <w:sz w:val="18"/>
        </w:rPr>
        <w:t>against</w:t>
      </w:r>
      <w:r w:rsidRPr="00463922">
        <w:rPr>
          <w:spacing w:val="-18"/>
          <w:w w:val="105"/>
          <w:sz w:val="18"/>
        </w:rPr>
        <w:t xml:space="preserve"> </w:t>
      </w:r>
      <w:r w:rsidRPr="00463922">
        <w:rPr>
          <w:w w:val="105"/>
          <w:sz w:val="18"/>
        </w:rPr>
        <w:t>Aboriginal</w:t>
      </w:r>
      <w:r w:rsidRPr="00463922">
        <w:rPr>
          <w:spacing w:val="-17"/>
          <w:w w:val="105"/>
          <w:sz w:val="18"/>
        </w:rPr>
        <w:t xml:space="preserve"> </w:t>
      </w:r>
      <w:r w:rsidRPr="00463922">
        <w:rPr>
          <w:w w:val="105"/>
          <w:sz w:val="18"/>
        </w:rPr>
        <w:t>women</w:t>
      </w:r>
      <w:r w:rsidRPr="00463922">
        <w:rPr>
          <w:spacing w:val="-17"/>
          <w:w w:val="105"/>
          <w:sz w:val="18"/>
        </w:rPr>
        <w:t xml:space="preserve"> </w:t>
      </w:r>
      <w:r w:rsidRPr="00463922">
        <w:rPr>
          <w:w w:val="105"/>
          <w:sz w:val="18"/>
        </w:rPr>
        <w:t>and</w:t>
      </w:r>
      <w:r w:rsidRPr="00463922">
        <w:rPr>
          <w:spacing w:val="-18"/>
          <w:w w:val="105"/>
          <w:sz w:val="18"/>
        </w:rPr>
        <w:t xml:space="preserve"> </w:t>
      </w:r>
      <w:r w:rsidRPr="00463922">
        <w:rPr>
          <w:w w:val="105"/>
          <w:sz w:val="18"/>
        </w:rPr>
        <w:t>children</w:t>
      </w:r>
      <w:r w:rsidRPr="00463922">
        <w:rPr>
          <w:spacing w:val="-17"/>
          <w:w w:val="105"/>
          <w:sz w:val="18"/>
        </w:rPr>
        <w:t xml:space="preserve"> </w:t>
      </w:r>
      <w:r w:rsidRPr="00463922">
        <w:rPr>
          <w:w w:val="105"/>
          <w:sz w:val="18"/>
        </w:rPr>
        <w:t>by</w:t>
      </w:r>
      <w:r w:rsidRPr="00463922">
        <w:rPr>
          <w:spacing w:val="-17"/>
          <w:w w:val="105"/>
          <w:sz w:val="18"/>
        </w:rPr>
        <w:t xml:space="preserve"> </w:t>
      </w:r>
      <w:r w:rsidRPr="00463922">
        <w:rPr>
          <w:w w:val="105"/>
          <w:sz w:val="18"/>
        </w:rPr>
        <w:t>at</w:t>
      </w:r>
      <w:r w:rsidRPr="00463922">
        <w:rPr>
          <w:spacing w:val="-18"/>
          <w:w w:val="105"/>
          <w:sz w:val="18"/>
        </w:rPr>
        <w:t xml:space="preserve"> </w:t>
      </w:r>
      <w:r w:rsidRPr="00463922">
        <w:rPr>
          <w:w w:val="105"/>
          <w:sz w:val="18"/>
        </w:rPr>
        <w:t>least</w:t>
      </w:r>
      <w:r w:rsidRPr="00463922">
        <w:rPr>
          <w:spacing w:val="-17"/>
          <w:w w:val="105"/>
          <w:sz w:val="18"/>
        </w:rPr>
        <w:t xml:space="preserve"> </w:t>
      </w:r>
      <w:r w:rsidRPr="00463922">
        <w:rPr>
          <w:w w:val="105"/>
          <w:sz w:val="18"/>
        </w:rPr>
        <w:t>50</w:t>
      </w:r>
      <w:r w:rsidRPr="00463922">
        <w:rPr>
          <w:spacing w:val="-17"/>
          <w:w w:val="105"/>
          <w:sz w:val="18"/>
        </w:rPr>
        <w:t xml:space="preserve"> </w:t>
      </w:r>
      <w:r w:rsidRPr="00463922">
        <w:rPr>
          <w:w w:val="105"/>
          <w:sz w:val="18"/>
        </w:rPr>
        <w:t>per cent.</w:t>
      </w:r>
    </w:p>
    <w:p w14:paraId="3CEA0BB9" w14:textId="320AA624" w:rsidR="002C6B02" w:rsidRPr="00463922" w:rsidRDefault="00FD7929">
      <w:pPr>
        <w:pStyle w:val="ListParagraph"/>
        <w:numPr>
          <w:ilvl w:val="0"/>
          <w:numId w:val="15"/>
        </w:numPr>
        <w:tabs>
          <w:tab w:val="left" w:pos="341"/>
        </w:tabs>
        <w:spacing w:before="83" w:line="278" w:lineRule="auto"/>
        <w:ind w:right="492"/>
        <w:rPr>
          <w:sz w:val="18"/>
        </w:rPr>
      </w:pPr>
      <w:r w:rsidRPr="00463922">
        <w:rPr>
          <w:spacing w:val="-3"/>
          <w:w w:val="105"/>
          <w:sz w:val="18"/>
        </w:rPr>
        <w:t>The</w:t>
      </w:r>
      <w:r w:rsidR="00190161">
        <w:rPr>
          <w:spacing w:val="-3"/>
          <w:w w:val="105"/>
          <w:sz w:val="18"/>
        </w:rPr>
        <w:t xml:space="preserve"> </w:t>
      </w:r>
      <w:r w:rsidRPr="00463922">
        <w:rPr>
          <w:w w:val="105"/>
          <w:sz w:val="18"/>
        </w:rPr>
        <w:t>Royal Commission into Victoria’s Mental Health System interim (2019) and final reports</w:t>
      </w:r>
      <w:r w:rsidR="00190161">
        <w:rPr>
          <w:w w:val="105"/>
          <w:sz w:val="18"/>
        </w:rPr>
        <w:t xml:space="preserve"> </w:t>
      </w:r>
      <w:r w:rsidRPr="00463922">
        <w:rPr>
          <w:w w:val="105"/>
          <w:sz w:val="18"/>
        </w:rPr>
        <w:t>(2021) identified</w:t>
      </w:r>
      <w:r w:rsidRPr="00463922">
        <w:rPr>
          <w:spacing w:val="-20"/>
          <w:w w:val="105"/>
          <w:sz w:val="18"/>
        </w:rPr>
        <w:t xml:space="preserve"> </w:t>
      </w:r>
      <w:r w:rsidRPr="00463922">
        <w:rPr>
          <w:w w:val="105"/>
          <w:sz w:val="18"/>
        </w:rPr>
        <w:t>the</w:t>
      </w:r>
      <w:r w:rsidRPr="00463922">
        <w:rPr>
          <w:spacing w:val="-19"/>
          <w:w w:val="105"/>
          <w:sz w:val="18"/>
        </w:rPr>
        <w:t xml:space="preserve"> </w:t>
      </w:r>
      <w:r w:rsidRPr="00463922">
        <w:rPr>
          <w:w w:val="105"/>
          <w:sz w:val="18"/>
        </w:rPr>
        <w:t>urgent</w:t>
      </w:r>
      <w:r w:rsidRPr="00463922">
        <w:rPr>
          <w:spacing w:val="-20"/>
          <w:w w:val="105"/>
          <w:sz w:val="18"/>
        </w:rPr>
        <w:t xml:space="preserve"> </w:t>
      </w:r>
      <w:r w:rsidRPr="00463922">
        <w:rPr>
          <w:w w:val="105"/>
          <w:sz w:val="18"/>
        </w:rPr>
        <w:t>need</w:t>
      </w:r>
      <w:r w:rsidRPr="00463922">
        <w:rPr>
          <w:spacing w:val="-19"/>
          <w:w w:val="105"/>
          <w:sz w:val="18"/>
        </w:rPr>
        <w:t xml:space="preserve"> </w:t>
      </w:r>
      <w:r w:rsidRPr="00463922">
        <w:rPr>
          <w:w w:val="105"/>
          <w:sz w:val="18"/>
        </w:rPr>
        <w:t>to</w:t>
      </w:r>
      <w:r w:rsidRPr="00463922">
        <w:rPr>
          <w:spacing w:val="-20"/>
          <w:w w:val="105"/>
          <w:sz w:val="18"/>
        </w:rPr>
        <w:t xml:space="preserve"> </w:t>
      </w:r>
      <w:r w:rsidRPr="00463922">
        <w:rPr>
          <w:w w:val="105"/>
          <w:sz w:val="18"/>
        </w:rPr>
        <w:t>address</w:t>
      </w:r>
      <w:r w:rsidRPr="00463922">
        <w:rPr>
          <w:spacing w:val="-19"/>
          <w:w w:val="105"/>
          <w:sz w:val="18"/>
        </w:rPr>
        <w:t xml:space="preserve"> </w:t>
      </w:r>
      <w:r w:rsidRPr="00463922">
        <w:rPr>
          <w:w w:val="105"/>
          <w:sz w:val="18"/>
        </w:rPr>
        <w:t>mental</w:t>
      </w:r>
      <w:r w:rsidRPr="00463922">
        <w:rPr>
          <w:spacing w:val="-20"/>
          <w:w w:val="105"/>
          <w:sz w:val="18"/>
        </w:rPr>
        <w:t xml:space="preserve"> </w:t>
      </w:r>
      <w:r w:rsidRPr="00463922">
        <w:rPr>
          <w:w w:val="105"/>
          <w:sz w:val="18"/>
        </w:rPr>
        <w:t>illness</w:t>
      </w:r>
      <w:r w:rsidRPr="00463922">
        <w:rPr>
          <w:spacing w:val="-19"/>
          <w:w w:val="105"/>
          <w:sz w:val="18"/>
        </w:rPr>
        <w:t xml:space="preserve"> </w:t>
      </w:r>
      <w:r w:rsidRPr="00463922">
        <w:rPr>
          <w:w w:val="105"/>
          <w:sz w:val="18"/>
        </w:rPr>
        <w:t>in</w:t>
      </w:r>
      <w:r w:rsidRPr="00463922">
        <w:rPr>
          <w:spacing w:val="-20"/>
          <w:w w:val="105"/>
          <w:sz w:val="18"/>
        </w:rPr>
        <w:t xml:space="preserve"> </w:t>
      </w:r>
      <w:r w:rsidRPr="00463922">
        <w:rPr>
          <w:w w:val="105"/>
          <w:sz w:val="18"/>
        </w:rPr>
        <w:t>Aboriginal</w:t>
      </w:r>
      <w:r w:rsidRPr="00463922">
        <w:rPr>
          <w:spacing w:val="-19"/>
          <w:w w:val="105"/>
          <w:sz w:val="18"/>
        </w:rPr>
        <w:t xml:space="preserve"> </w:t>
      </w:r>
      <w:r w:rsidRPr="00463922">
        <w:rPr>
          <w:w w:val="105"/>
          <w:sz w:val="18"/>
        </w:rPr>
        <w:t>communities</w:t>
      </w:r>
      <w:r w:rsidRPr="00463922">
        <w:rPr>
          <w:spacing w:val="-20"/>
          <w:w w:val="105"/>
          <w:sz w:val="18"/>
        </w:rPr>
        <w:t xml:space="preserve"> </w:t>
      </w:r>
      <w:r w:rsidRPr="00463922">
        <w:rPr>
          <w:w w:val="105"/>
          <w:sz w:val="18"/>
        </w:rPr>
        <w:t>and</w:t>
      </w:r>
      <w:r w:rsidRPr="00463922">
        <w:rPr>
          <w:spacing w:val="-19"/>
          <w:w w:val="105"/>
          <w:sz w:val="18"/>
        </w:rPr>
        <w:t xml:space="preserve"> </w:t>
      </w:r>
      <w:r w:rsidRPr="00463922">
        <w:rPr>
          <w:w w:val="105"/>
          <w:sz w:val="18"/>
        </w:rPr>
        <w:t>the</w:t>
      </w:r>
      <w:r w:rsidRPr="00463922">
        <w:rPr>
          <w:spacing w:val="-20"/>
          <w:w w:val="105"/>
          <w:sz w:val="18"/>
        </w:rPr>
        <w:t xml:space="preserve"> </w:t>
      </w:r>
      <w:r w:rsidRPr="00463922">
        <w:rPr>
          <w:w w:val="105"/>
          <w:sz w:val="18"/>
        </w:rPr>
        <w:t>central</w:t>
      </w:r>
      <w:r w:rsidRPr="00463922">
        <w:rPr>
          <w:spacing w:val="-19"/>
          <w:w w:val="105"/>
          <w:sz w:val="18"/>
        </w:rPr>
        <w:t xml:space="preserve"> </w:t>
      </w:r>
      <w:r w:rsidRPr="00463922">
        <w:rPr>
          <w:w w:val="105"/>
          <w:sz w:val="18"/>
        </w:rPr>
        <w:t>role</w:t>
      </w:r>
      <w:r w:rsidRPr="00463922">
        <w:rPr>
          <w:spacing w:val="-20"/>
          <w:w w:val="105"/>
          <w:sz w:val="18"/>
        </w:rPr>
        <w:t xml:space="preserve"> </w:t>
      </w:r>
      <w:r w:rsidRPr="00463922">
        <w:rPr>
          <w:w w:val="105"/>
          <w:sz w:val="18"/>
        </w:rPr>
        <w:t>of self-determined</w:t>
      </w:r>
      <w:r w:rsidRPr="00463922">
        <w:rPr>
          <w:spacing w:val="-28"/>
          <w:w w:val="105"/>
          <w:sz w:val="18"/>
        </w:rPr>
        <w:t xml:space="preserve"> </w:t>
      </w:r>
      <w:r w:rsidRPr="00463922">
        <w:rPr>
          <w:w w:val="105"/>
          <w:sz w:val="18"/>
        </w:rPr>
        <w:t>Aboriginal</w:t>
      </w:r>
      <w:r w:rsidRPr="00463922">
        <w:rPr>
          <w:spacing w:val="-27"/>
          <w:w w:val="105"/>
          <w:sz w:val="18"/>
        </w:rPr>
        <w:t xml:space="preserve"> </w:t>
      </w:r>
      <w:r w:rsidRPr="00463922">
        <w:rPr>
          <w:w w:val="105"/>
          <w:sz w:val="18"/>
        </w:rPr>
        <w:t>social</w:t>
      </w:r>
      <w:r w:rsidRPr="00463922">
        <w:rPr>
          <w:spacing w:val="-28"/>
          <w:w w:val="105"/>
          <w:sz w:val="18"/>
        </w:rPr>
        <w:t xml:space="preserve"> </w:t>
      </w:r>
      <w:r w:rsidRPr="00463922">
        <w:rPr>
          <w:w w:val="105"/>
          <w:sz w:val="18"/>
        </w:rPr>
        <w:t>and</w:t>
      </w:r>
      <w:r w:rsidRPr="00463922">
        <w:rPr>
          <w:spacing w:val="-27"/>
          <w:w w:val="105"/>
          <w:sz w:val="18"/>
        </w:rPr>
        <w:t xml:space="preserve"> </w:t>
      </w:r>
      <w:r w:rsidRPr="00463922">
        <w:rPr>
          <w:w w:val="105"/>
          <w:sz w:val="18"/>
        </w:rPr>
        <w:t>emotional</w:t>
      </w:r>
      <w:r w:rsidRPr="00463922">
        <w:rPr>
          <w:spacing w:val="-28"/>
          <w:w w:val="105"/>
          <w:sz w:val="18"/>
        </w:rPr>
        <w:t xml:space="preserve"> </w:t>
      </w:r>
      <w:r w:rsidRPr="00463922">
        <w:rPr>
          <w:w w:val="105"/>
          <w:sz w:val="18"/>
        </w:rPr>
        <w:t>wellbeing</w:t>
      </w:r>
      <w:r w:rsidRPr="00463922">
        <w:rPr>
          <w:spacing w:val="-27"/>
          <w:w w:val="105"/>
          <w:sz w:val="18"/>
        </w:rPr>
        <w:t xml:space="preserve"> </w:t>
      </w:r>
      <w:r w:rsidRPr="00463922">
        <w:rPr>
          <w:w w:val="105"/>
          <w:sz w:val="18"/>
        </w:rPr>
        <w:t>services</w:t>
      </w:r>
      <w:r w:rsidRPr="00463922">
        <w:rPr>
          <w:spacing w:val="-27"/>
          <w:w w:val="105"/>
          <w:sz w:val="18"/>
        </w:rPr>
        <w:t xml:space="preserve"> </w:t>
      </w:r>
      <w:r w:rsidRPr="00463922">
        <w:rPr>
          <w:w w:val="105"/>
          <w:sz w:val="18"/>
        </w:rPr>
        <w:t>in</w:t>
      </w:r>
      <w:r w:rsidRPr="00463922">
        <w:rPr>
          <w:spacing w:val="-28"/>
          <w:w w:val="105"/>
          <w:sz w:val="18"/>
        </w:rPr>
        <w:t xml:space="preserve"> </w:t>
      </w:r>
      <w:r w:rsidRPr="00463922">
        <w:rPr>
          <w:w w:val="105"/>
          <w:sz w:val="18"/>
        </w:rPr>
        <w:t>promoting</w:t>
      </w:r>
      <w:r w:rsidRPr="00463922">
        <w:rPr>
          <w:spacing w:val="-27"/>
          <w:w w:val="105"/>
          <w:sz w:val="18"/>
        </w:rPr>
        <w:t xml:space="preserve"> </w:t>
      </w:r>
      <w:r w:rsidRPr="00463922">
        <w:rPr>
          <w:w w:val="105"/>
          <w:sz w:val="18"/>
        </w:rPr>
        <w:t>Aboriginal</w:t>
      </w:r>
      <w:r w:rsidRPr="00463922">
        <w:rPr>
          <w:spacing w:val="-28"/>
          <w:w w:val="105"/>
          <w:sz w:val="18"/>
        </w:rPr>
        <w:t xml:space="preserve"> </w:t>
      </w:r>
      <w:r w:rsidRPr="00463922">
        <w:rPr>
          <w:w w:val="105"/>
          <w:sz w:val="18"/>
        </w:rPr>
        <w:t>social</w:t>
      </w:r>
      <w:r w:rsidRPr="00463922">
        <w:rPr>
          <w:spacing w:val="-27"/>
          <w:w w:val="105"/>
          <w:sz w:val="18"/>
        </w:rPr>
        <w:t xml:space="preserve"> </w:t>
      </w:r>
      <w:r w:rsidRPr="00463922">
        <w:rPr>
          <w:w w:val="105"/>
          <w:sz w:val="18"/>
        </w:rPr>
        <w:t>and emotional wellbeing.</w:t>
      </w:r>
    </w:p>
    <w:p w14:paraId="79D097BD" w14:textId="74C6C246" w:rsidR="002C6B02" w:rsidRPr="00463922" w:rsidRDefault="00FD7929">
      <w:pPr>
        <w:pStyle w:val="ListParagraph"/>
        <w:numPr>
          <w:ilvl w:val="0"/>
          <w:numId w:val="15"/>
        </w:numPr>
        <w:tabs>
          <w:tab w:val="left" w:pos="341"/>
        </w:tabs>
        <w:spacing w:before="82" w:line="278" w:lineRule="auto"/>
        <w:ind w:right="462"/>
        <w:rPr>
          <w:sz w:val="18"/>
        </w:rPr>
      </w:pPr>
      <w:r w:rsidRPr="00463922">
        <w:rPr>
          <w:w w:val="105"/>
          <w:sz w:val="18"/>
        </w:rPr>
        <w:t>Mana-na woorn-tyeen</w:t>
      </w:r>
      <w:r w:rsidR="00190161">
        <w:rPr>
          <w:w w:val="105"/>
          <w:sz w:val="18"/>
        </w:rPr>
        <w:t xml:space="preserve"> </w:t>
      </w:r>
      <w:r w:rsidRPr="00463922">
        <w:rPr>
          <w:w w:val="105"/>
          <w:sz w:val="18"/>
        </w:rPr>
        <w:t xml:space="preserve">maar-takoort (every Aboriginal person has a home): Victorian Aboriginal Housing and Homelessness Framework (2020) aims to address homelessness and improve </w:t>
      </w:r>
      <w:r w:rsidR="00190161">
        <w:rPr>
          <w:w w:val="105"/>
          <w:sz w:val="18"/>
        </w:rPr>
        <w:t>h</w:t>
      </w:r>
      <w:r w:rsidRPr="00463922">
        <w:rPr>
          <w:w w:val="105"/>
          <w:sz w:val="18"/>
        </w:rPr>
        <w:t>ousing for Aboriginal</w:t>
      </w:r>
      <w:r w:rsidRPr="00463922">
        <w:rPr>
          <w:spacing w:val="-19"/>
          <w:w w:val="105"/>
          <w:sz w:val="18"/>
        </w:rPr>
        <w:t xml:space="preserve"> </w:t>
      </w:r>
      <w:r w:rsidRPr="00463922">
        <w:rPr>
          <w:w w:val="105"/>
          <w:sz w:val="18"/>
        </w:rPr>
        <w:t>Victorians.</w:t>
      </w:r>
      <w:r w:rsidRPr="00463922">
        <w:rPr>
          <w:spacing w:val="-19"/>
          <w:w w:val="105"/>
          <w:sz w:val="18"/>
        </w:rPr>
        <w:t xml:space="preserve"> </w:t>
      </w:r>
      <w:r w:rsidRPr="00463922">
        <w:rPr>
          <w:w w:val="105"/>
          <w:sz w:val="18"/>
        </w:rPr>
        <w:t>It</w:t>
      </w:r>
      <w:r w:rsidRPr="00463922">
        <w:rPr>
          <w:spacing w:val="-19"/>
          <w:w w:val="105"/>
          <w:sz w:val="18"/>
        </w:rPr>
        <w:t xml:space="preserve"> </w:t>
      </w:r>
      <w:r w:rsidRPr="00463922">
        <w:rPr>
          <w:w w:val="105"/>
          <w:sz w:val="18"/>
        </w:rPr>
        <w:t>recognises</w:t>
      </w:r>
      <w:r w:rsidRPr="00463922">
        <w:rPr>
          <w:spacing w:val="-18"/>
          <w:w w:val="105"/>
          <w:sz w:val="18"/>
        </w:rPr>
        <w:t xml:space="preserve"> </w:t>
      </w:r>
      <w:r w:rsidRPr="00463922">
        <w:rPr>
          <w:w w:val="105"/>
          <w:sz w:val="18"/>
        </w:rPr>
        <w:t>that</w:t>
      </w:r>
      <w:r w:rsidRPr="00463922">
        <w:rPr>
          <w:spacing w:val="-19"/>
          <w:w w:val="105"/>
          <w:sz w:val="18"/>
        </w:rPr>
        <w:t xml:space="preserve"> </w:t>
      </w:r>
      <w:r w:rsidRPr="00463922">
        <w:rPr>
          <w:w w:val="105"/>
          <w:sz w:val="18"/>
        </w:rPr>
        <w:t>those</w:t>
      </w:r>
      <w:r w:rsidRPr="00463922">
        <w:rPr>
          <w:spacing w:val="-19"/>
          <w:w w:val="105"/>
          <w:sz w:val="18"/>
        </w:rPr>
        <w:t xml:space="preserve"> </w:t>
      </w:r>
      <w:r w:rsidRPr="00463922">
        <w:rPr>
          <w:w w:val="105"/>
          <w:sz w:val="18"/>
        </w:rPr>
        <w:t>experiencing</w:t>
      </w:r>
      <w:r w:rsidRPr="00463922">
        <w:rPr>
          <w:spacing w:val="-19"/>
          <w:w w:val="105"/>
          <w:sz w:val="18"/>
        </w:rPr>
        <w:t xml:space="preserve"> </w:t>
      </w:r>
      <w:r w:rsidRPr="00463922">
        <w:rPr>
          <w:w w:val="105"/>
          <w:sz w:val="18"/>
        </w:rPr>
        <w:t>or</w:t>
      </w:r>
      <w:r w:rsidRPr="00463922">
        <w:rPr>
          <w:spacing w:val="-18"/>
          <w:w w:val="105"/>
          <w:sz w:val="18"/>
        </w:rPr>
        <w:t xml:space="preserve"> </w:t>
      </w:r>
      <w:r w:rsidRPr="00463922">
        <w:rPr>
          <w:w w:val="105"/>
          <w:sz w:val="18"/>
        </w:rPr>
        <w:t>using</w:t>
      </w:r>
      <w:r w:rsidRPr="00463922">
        <w:rPr>
          <w:spacing w:val="-19"/>
          <w:w w:val="105"/>
          <w:sz w:val="18"/>
        </w:rPr>
        <w:t xml:space="preserve"> </w:t>
      </w:r>
      <w:r w:rsidRPr="00463922">
        <w:rPr>
          <w:w w:val="105"/>
          <w:sz w:val="18"/>
        </w:rPr>
        <w:t>family</w:t>
      </w:r>
      <w:r w:rsidRPr="00463922">
        <w:rPr>
          <w:spacing w:val="-19"/>
          <w:w w:val="105"/>
          <w:sz w:val="18"/>
        </w:rPr>
        <w:t xml:space="preserve"> </w:t>
      </w:r>
      <w:r w:rsidRPr="00463922">
        <w:rPr>
          <w:w w:val="105"/>
          <w:sz w:val="18"/>
        </w:rPr>
        <w:t>violence</w:t>
      </w:r>
      <w:r w:rsidRPr="00463922">
        <w:rPr>
          <w:spacing w:val="-19"/>
          <w:w w:val="105"/>
          <w:sz w:val="18"/>
        </w:rPr>
        <w:t xml:space="preserve"> </w:t>
      </w:r>
      <w:r w:rsidRPr="00463922">
        <w:rPr>
          <w:w w:val="105"/>
          <w:sz w:val="18"/>
        </w:rPr>
        <w:t>are</w:t>
      </w:r>
      <w:r w:rsidRPr="00463922">
        <w:rPr>
          <w:spacing w:val="-18"/>
          <w:w w:val="105"/>
          <w:sz w:val="18"/>
        </w:rPr>
        <w:t xml:space="preserve"> </w:t>
      </w:r>
      <w:r w:rsidRPr="00463922">
        <w:rPr>
          <w:w w:val="105"/>
          <w:sz w:val="18"/>
        </w:rPr>
        <w:t>at</w:t>
      </w:r>
      <w:r w:rsidRPr="00463922">
        <w:rPr>
          <w:spacing w:val="-19"/>
          <w:w w:val="105"/>
          <w:sz w:val="18"/>
        </w:rPr>
        <w:t xml:space="preserve"> </w:t>
      </w:r>
      <w:r w:rsidRPr="00463922">
        <w:rPr>
          <w:w w:val="105"/>
          <w:sz w:val="18"/>
        </w:rPr>
        <w:t>a</w:t>
      </w:r>
      <w:r w:rsidRPr="00463922">
        <w:rPr>
          <w:spacing w:val="-19"/>
          <w:w w:val="105"/>
          <w:sz w:val="18"/>
        </w:rPr>
        <w:t xml:space="preserve"> </w:t>
      </w:r>
      <w:r w:rsidRPr="00463922">
        <w:rPr>
          <w:w w:val="105"/>
          <w:sz w:val="18"/>
        </w:rPr>
        <w:t>higher</w:t>
      </w:r>
      <w:r w:rsidRPr="00463922">
        <w:rPr>
          <w:spacing w:val="-19"/>
          <w:w w:val="105"/>
          <w:sz w:val="18"/>
        </w:rPr>
        <w:t xml:space="preserve"> </w:t>
      </w:r>
      <w:r w:rsidRPr="00463922">
        <w:rPr>
          <w:w w:val="105"/>
          <w:sz w:val="18"/>
        </w:rPr>
        <w:t>risk and</w:t>
      </w:r>
      <w:r w:rsidRPr="00463922">
        <w:rPr>
          <w:spacing w:val="-8"/>
          <w:w w:val="105"/>
          <w:sz w:val="18"/>
        </w:rPr>
        <w:t xml:space="preserve"> </w:t>
      </w:r>
      <w:r w:rsidRPr="00463922">
        <w:rPr>
          <w:w w:val="105"/>
          <w:sz w:val="18"/>
        </w:rPr>
        <w:t>therefore</w:t>
      </w:r>
      <w:r w:rsidRPr="00463922">
        <w:rPr>
          <w:spacing w:val="-8"/>
          <w:w w:val="105"/>
          <w:sz w:val="18"/>
        </w:rPr>
        <w:t xml:space="preserve"> </w:t>
      </w:r>
      <w:r w:rsidRPr="00463922">
        <w:rPr>
          <w:w w:val="105"/>
          <w:sz w:val="18"/>
        </w:rPr>
        <w:t>need</w:t>
      </w:r>
      <w:r w:rsidRPr="00463922">
        <w:rPr>
          <w:spacing w:val="-8"/>
          <w:w w:val="105"/>
          <w:sz w:val="18"/>
        </w:rPr>
        <w:t xml:space="preserve"> </w:t>
      </w:r>
      <w:r w:rsidRPr="00463922">
        <w:rPr>
          <w:w w:val="105"/>
          <w:sz w:val="18"/>
        </w:rPr>
        <w:t>specialist</w:t>
      </w:r>
      <w:r w:rsidRPr="00463922">
        <w:rPr>
          <w:spacing w:val="-8"/>
          <w:w w:val="105"/>
          <w:sz w:val="18"/>
        </w:rPr>
        <w:t xml:space="preserve"> </w:t>
      </w:r>
      <w:r w:rsidRPr="00463922">
        <w:rPr>
          <w:w w:val="105"/>
          <w:sz w:val="18"/>
        </w:rPr>
        <w:t>and</w:t>
      </w:r>
      <w:r w:rsidRPr="00463922">
        <w:rPr>
          <w:spacing w:val="-8"/>
          <w:w w:val="105"/>
          <w:sz w:val="18"/>
        </w:rPr>
        <w:t xml:space="preserve"> </w:t>
      </w:r>
      <w:r w:rsidRPr="00463922">
        <w:rPr>
          <w:w w:val="105"/>
          <w:sz w:val="18"/>
        </w:rPr>
        <w:t>intensive</w:t>
      </w:r>
      <w:r w:rsidRPr="00463922">
        <w:rPr>
          <w:spacing w:val="-8"/>
          <w:w w:val="105"/>
          <w:sz w:val="18"/>
        </w:rPr>
        <w:t xml:space="preserve"> </w:t>
      </w:r>
      <w:r w:rsidRPr="00463922">
        <w:rPr>
          <w:w w:val="105"/>
          <w:sz w:val="18"/>
        </w:rPr>
        <w:t>housing,</w:t>
      </w:r>
      <w:r w:rsidRPr="00463922">
        <w:rPr>
          <w:spacing w:val="-8"/>
          <w:w w:val="105"/>
          <w:sz w:val="18"/>
        </w:rPr>
        <w:t xml:space="preserve"> </w:t>
      </w:r>
      <w:r w:rsidRPr="00463922">
        <w:rPr>
          <w:w w:val="105"/>
          <w:sz w:val="18"/>
        </w:rPr>
        <w:t>community</w:t>
      </w:r>
      <w:r w:rsidRPr="00463922">
        <w:rPr>
          <w:spacing w:val="-8"/>
          <w:w w:val="105"/>
          <w:sz w:val="18"/>
        </w:rPr>
        <w:t xml:space="preserve"> </w:t>
      </w:r>
      <w:r w:rsidRPr="00463922">
        <w:rPr>
          <w:w w:val="105"/>
          <w:sz w:val="18"/>
        </w:rPr>
        <w:t>support</w:t>
      </w:r>
      <w:r w:rsidRPr="00463922">
        <w:rPr>
          <w:spacing w:val="-8"/>
          <w:w w:val="105"/>
          <w:sz w:val="18"/>
        </w:rPr>
        <w:t xml:space="preserve"> </w:t>
      </w:r>
      <w:r w:rsidRPr="00463922">
        <w:rPr>
          <w:w w:val="105"/>
          <w:sz w:val="18"/>
        </w:rPr>
        <w:t>and</w:t>
      </w:r>
      <w:r w:rsidRPr="00463922">
        <w:rPr>
          <w:spacing w:val="-8"/>
          <w:w w:val="105"/>
          <w:sz w:val="18"/>
        </w:rPr>
        <w:t xml:space="preserve"> </w:t>
      </w:r>
      <w:r w:rsidRPr="00463922">
        <w:rPr>
          <w:w w:val="105"/>
          <w:sz w:val="18"/>
        </w:rPr>
        <w:t>pathways.</w:t>
      </w:r>
    </w:p>
    <w:p w14:paraId="525A1E34" w14:textId="309A3A04" w:rsidR="002C6B02" w:rsidRPr="00463922" w:rsidRDefault="00FD7929">
      <w:pPr>
        <w:pStyle w:val="ListParagraph"/>
        <w:numPr>
          <w:ilvl w:val="0"/>
          <w:numId w:val="15"/>
        </w:numPr>
        <w:tabs>
          <w:tab w:val="left" w:pos="341"/>
        </w:tabs>
        <w:spacing w:before="78" w:line="273" w:lineRule="auto"/>
        <w:ind w:right="300"/>
        <w:rPr>
          <w:sz w:val="18"/>
        </w:rPr>
      </w:pPr>
      <w:r w:rsidRPr="00463922">
        <w:rPr>
          <w:w w:val="105"/>
          <w:sz w:val="18"/>
        </w:rPr>
        <w:t>Victorian Aboriginal Affairs Framework 2018–2023 is the Victorian Government's overarching framework for working with Aboriginal Victorians, organisations and the wider community to drive action and improve outcomes. It commits government to reduce the incidence and impact of family violence affecting</w:t>
      </w:r>
      <w:r w:rsidRPr="00463922">
        <w:rPr>
          <w:spacing w:val="-23"/>
          <w:w w:val="105"/>
          <w:sz w:val="18"/>
        </w:rPr>
        <w:t xml:space="preserve"> </w:t>
      </w:r>
      <w:r w:rsidRPr="00463922">
        <w:rPr>
          <w:w w:val="105"/>
          <w:sz w:val="18"/>
        </w:rPr>
        <w:t>Aboriginal</w:t>
      </w:r>
      <w:r w:rsidRPr="00463922">
        <w:rPr>
          <w:spacing w:val="-23"/>
          <w:w w:val="105"/>
          <w:sz w:val="18"/>
        </w:rPr>
        <w:t xml:space="preserve"> </w:t>
      </w:r>
      <w:r w:rsidRPr="00463922">
        <w:rPr>
          <w:w w:val="105"/>
          <w:sz w:val="18"/>
        </w:rPr>
        <w:t>families</w:t>
      </w:r>
      <w:r w:rsidRPr="00463922">
        <w:rPr>
          <w:spacing w:val="-23"/>
          <w:w w:val="105"/>
          <w:sz w:val="18"/>
        </w:rPr>
        <w:t xml:space="preserve"> </w:t>
      </w:r>
      <w:r w:rsidRPr="00463922">
        <w:rPr>
          <w:w w:val="105"/>
          <w:sz w:val="18"/>
        </w:rPr>
        <w:t>(objective</w:t>
      </w:r>
      <w:r w:rsidRPr="00463922">
        <w:rPr>
          <w:spacing w:val="-23"/>
          <w:w w:val="105"/>
          <w:sz w:val="18"/>
        </w:rPr>
        <w:t xml:space="preserve"> </w:t>
      </w:r>
      <w:r w:rsidRPr="00463922">
        <w:rPr>
          <w:w w:val="105"/>
          <w:sz w:val="18"/>
        </w:rPr>
        <w:t>3.1),</w:t>
      </w:r>
      <w:r w:rsidRPr="00463922">
        <w:rPr>
          <w:spacing w:val="-23"/>
          <w:w w:val="105"/>
          <w:sz w:val="18"/>
        </w:rPr>
        <w:t xml:space="preserve"> </w:t>
      </w:r>
      <w:r w:rsidRPr="00463922">
        <w:rPr>
          <w:w w:val="105"/>
          <w:sz w:val="18"/>
        </w:rPr>
        <w:t>with</w:t>
      </w:r>
      <w:r w:rsidRPr="00463922">
        <w:rPr>
          <w:spacing w:val="-22"/>
          <w:w w:val="105"/>
          <w:sz w:val="18"/>
        </w:rPr>
        <w:t xml:space="preserve"> </w:t>
      </w:r>
      <w:r w:rsidRPr="00463922">
        <w:rPr>
          <w:w w:val="105"/>
          <w:sz w:val="18"/>
        </w:rPr>
        <w:t>the</w:t>
      </w:r>
      <w:r w:rsidRPr="00463922">
        <w:rPr>
          <w:spacing w:val="-23"/>
          <w:w w:val="105"/>
          <w:sz w:val="18"/>
        </w:rPr>
        <w:t xml:space="preserve"> </w:t>
      </w:r>
      <w:r w:rsidRPr="00463922">
        <w:rPr>
          <w:w w:val="105"/>
          <w:sz w:val="18"/>
        </w:rPr>
        <w:t>goal</w:t>
      </w:r>
      <w:r w:rsidRPr="00463922">
        <w:rPr>
          <w:spacing w:val="-23"/>
          <w:w w:val="105"/>
          <w:sz w:val="18"/>
        </w:rPr>
        <w:t xml:space="preserve"> </w:t>
      </w:r>
      <w:r w:rsidRPr="00463922">
        <w:rPr>
          <w:w w:val="105"/>
          <w:sz w:val="18"/>
        </w:rPr>
        <w:t>being</w:t>
      </w:r>
      <w:r w:rsidRPr="00463922">
        <w:rPr>
          <w:spacing w:val="-23"/>
          <w:w w:val="105"/>
          <w:sz w:val="18"/>
        </w:rPr>
        <w:t xml:space="preserve"> </w:t>
      </w:r>
      <w:r w:rsidRPr="00463922">
        <w:rPr>
          <w:w w:val="105"/>
          <w:sz w:val="18"/>
        </w:rPr>
        <w:t>for</w:t>
      </w:r>
      <w:r w:rsidRPr="00463922">
        <w:rPr>
          <w:spacing w:val="-23"/>
          <w:w w:val="105"/>
          <w:sz w:val="18"/>
        </w:rPr>
        <w:t xml:space="preserve"> </w:t>
      </w:r>
      <w:r w:rsidRPr="00463922">
        <w:rPr>
          <w:w w:val="105"/>
          <w:sz w:val="18"/>
        </w:rPr>
        <w:t>Aboriginal</w:t>
      </w:r>
      <w:r w:rsidRPr="00463922">
        <w:rPr>
          <w:spacing w:val="-22"/>
          <w:w w:val="105"/>
          <w:sz w:val="18"/>
        </w:rPr>
        <w:t xml:space="preserve"> </w:t>
      </w:r>
      <w:r w:rsidRPr="00463922">
        <w:rPr>
          <w:w w:val="105"/>
          <w:sz w:val="18"/>
        </w:rPr>
        <w:t>families</w:t>
      </w:r>
      <w:r w:rsidRPr="00463922">
        <w:rPr>
          <w:spacing w:val="-23"/>
          <w:w w:val="105"/>
          <w:sz w:val="18"/>
        </w:rPr>
        <w:t xml:space="preserve"> </w:t>
      </w:r>
      <w:r w:rsidRPr="00463922">
        <w:rPr>
          <w:w w:val="105"/>
          <w:sz w:val="18"/>
        </w:rPr>
        <w:t>and</w:t>
      </w:r>
      <w:r w:rsidRPr="00463922">
        <w:rPr>
          <w:spacing w:val="-23"/>
          <w:w w:val="105"/>
          <w:sz w:val="18"/>
        </w:rPr>
        <w:t xml:space="preserve"> </w:t>
      </w:r>
      <w:r w:rsidRPr="00463922">
        <w:rPr>
          <w:w w:val="105"/>
          <w:sz w:val="18"/>
        </w:rPr>
        <w:t>households</w:t>
      </w:r>
      <w:r w:rsidRPr="00463922">
        <w:rPr>
          <w:spacing w:val="-23"/>
          <w:w w:val="105"/>
          <w:sz w:val="18"/>
        </w:rPr>
        <w:t xml:space="preserve"> </w:t>
      </w:r>
      <w:r w:rsidRPr="00463922">
        <w:rPr>
          <w:w w:val="105"/>
          <w:sz w:val="18"/>
        </w:rPr>
        <w:t>to thrive.</w:t>
      </w:r>
      <w:r w:rsidRPr="00463922">
        <w:rPr>
          <w:spacing w:val="-29"/>
          <w:w w:val="105"/>
          <w:sz w:val="18"/>
        </w:rPr>
        <w:t xml:space="preserve"> </w:t>
      </w:r>
      <w:r w:rsidRPr="00463922">
        <w:rPr>
          <w:w w:val="105"/>
          <w:sz w:val="18"/>
        </w:rPr>
        <w:t>It</w:t>
      </w:r>
      <w:r w:rsidRPr="00463922">
        <w:rPr>
          <w:spacing w:val="-28"/>
          <w:w w:val="105"/>
          <w:sz w:val="18"/>
        </w:rPr>
        <w:t xml:space="preserve"> </w:t>
      </w:r>
      <w:r w:rsidRPr="00463922">
        <w:rPr>
          <w:w w:val="105"/>
          <w:sz w:val="18"/>
        </w:rPr>
        <w:t>also</w:t>
      </w:r>
      <w:r w:rsidRPr="00463922">
        <w:rPr>
          <w:spacing w:val="-29"/>
          <w:w w:val="105"/>
          <w:sz w:val="18"/>
        </w:rPr>
        <w:t xml:space="preserve"> </w:t>
      </w:r>
      <w:r w:rsidRPr="00463922">
        <w:rPr>
          <w:w w:val="105"/>
          <w:sz w:val="18"/>
        </w:rPr>
        <w:t>sets</w:t>
      </w:r>
      <w:r w:rsidRPr="00463922">
        <w:rPr>
          <w:spacing w:val="-28"/>
          <w:w w:val="105"/>
          <w:sz w:val="18"/>
        </w:rPr>
        <w:t xml:space="preserve"> </w:t>
      </w:r>
      <w:r w:rsidRPr="00463922">
        <w:rPr>
          <w:w w:val="105"/>
          <w:sz w:val="18"/>
        </w:rPr>
        <w:t>out</w:t>
      </w:r>
      <w:r w:rsidRPr="00463922">
        <w:rPr>
          <w:spacing w:val="-29"/>
          <w:w w:val="105"/>
          <w:sz w:val="18"/>
        </w:rPr>
        <w:t xml:space="preserve"> </w:t>
      </w:r>
      <w:r w:rsidRPr="00463922">
        <w:rPr>
          <w:w w:val="105"/>
          <w:sz w:val="18"/>
        </w:rPr>
        <w:t>the</w:t>
      </w:r>
      <w:r w:rsidRPr="00463922">
        <w:rPr>
          <w:spacing w:val="-28"/>
          <w:w w:val="105"/>
          <w:sz w:val="18"/>
        </w:rPr>
        <w:t xml:space="preserve"> </w:t>
      </w:r>
      <w:r w:rsidRPr="00463922">
        <w:rPr>
          <w:w w:val="105"/>
          <w:sz w:val="18"/>
        </w:rPr>
        <w:t>whole-of-Victorian-Government</w:t>
      </w:r>
      <w:r w:rsidRPr="00463922">
        <w:rPr>
          <w:spacing w:val="-29"/>
          <w:w w:val="105"/>
          <w:sz w:val="18"/>
        </w:rPr>
        <w:t xml:space="preserve"> </w:t>
      </w:r>
      <w:r w:rsidRPr="00463922">
        <w:rPr>
          <w:w w:val="105"/>
          <w:sz w:val="18"/>
        </w:rPr>
        <w:t>self-determination</w:t>
      </w:r>
      <w:r w:rsidRPr="00463922">
        <w:rPr>
          <w:spacing w:val="-28"/>
          <w:w w:val="105"/>
          <w:sz w:val="18"/>
        </w:rPr>
        <w:t xml:space="preserve"> </w:t>
      </w:r>
      <w:r w:rsidRPr="00463922">
        <w:rPr>
          <w:w w:val="105"/>
          <w:sz w:val="18"/>
        </w:rPr>
        <w:t>enablers</w:t>
      </w:r>
      <w:r w:rsidRPr="00463922">
        <w:rPr>
          <w:spacing w:val="-28"/>
          <w:w w:val="105"/>
          <w:sz w:val="18"/>
        </w:rPr>
        <w:t xml:space="preserve"> </w:t>
      </w:r>
      <w:r w:rsidRPr="00463922">
        <w:rPr>
          <w:w w:val="105"/>
          <w:sz w:val="18"/>
        </w:rPr>
        <w:t>and</w:t>
      </w:r>
      <w:r w:rsidRPr="00463922">
        <w:rPr>
          <w:spacing w:val="-29"/>
          <w:w w:val="105"/>
          <w:sz w:val="18"/>
        </w:rPr>
        <w:t xml:space="preserve"> </w:t>
      </w:r>
      <w:r w:rsidRPr="00463922">
        <w:rPr>
          <w:w w:val="105"/>
          <w:sz w:val="18"/>
        </w:rPr>
        <w:t>principles</w:t>
      </w:r>
      <w:r w:rsidRPr="00463922">
        <w:rPr>
          <w:spacing w:val="-28"/>
          <w:w w:val="105"/>
          <w:sz w:val="18"/>
        </w:rPr>
        <w:t xml:space="preserve"> </w:t>
      </w:r>
      <w:r w:rsidRPr="00463922">
        <w:rPr>
          <w:w w:val="105"/>
          <w:sz w:val="18"/>
        </w:rPr>
        <w:t>and commits government to significant structural and systemic</w:t>
      </w:r>
      <w:r w:rsidRPr="00463922">
        <w:rPr>
          <w:spacing w:val="-30"/>
          <w:w w:val="105"/>
          <w:sz w:val="18"/>
        </w:rPr>
        <w:t xml:space="preserve"> </w:t>
      </w:r>
      <w:r w:rsidRPr="00463922">
        <w:rPr>
          <w:w w:val="105"/>
          <w:sz w:val="18"/>
        </w:rPr>
        <w:t>transformation.</w:t>
      </w:r>
    </w:p>
    <w:p w14:paraId="66458422" w14:textId="77777777" w:rsidR="002C6B02" w:rsidRPr="00592453" w:rsidRDefault="002C6B02">
      <w:pPr>
        <w:spacing w:line="273" w:lineRule="auto"/>
        <w:rPr>
          <w:sz w:val="18"/>
        </w:rPr>
        <w:sectPr w:rsidR="002C6B02" w:rsidRPr="00592453" w:rsidSect="004F5FD0">
          <w:headerReference w:type="default" r:id="rId34"/>
          <w:footerReference w:type="default" r:id="rId35"/>
          <w:type w:val="nextColumn"/>
          <w:pgSz w:w="11910" w:h="16840"/>
          <w:pgMar w:top="1134" w:right="1021" w:bottom="1134" w:left="1021" w:header="0" w:footer="713" w:gutter="0"/>
          <w:cols w:space="720"/>
        </w:sectPr>
      </w:pPr>
    </w:p>
    <w:p w14:paraId="13EB04FD" w14:textId="77777777" w:rsidR="002C6B02" w:rsidRPr="00592453" w:rsidRDefault="00FD7929" w:rsidP="00190161">
      <w:pPr>
        <w:pStyle w:val="BodyText"/>
        <w:spacing w:before="69" w:line="273" w:lineRule="auto"/>
        <w:ind w:right="388"/>
      </w:pPr>
      <w:r w:rsidRPr="00592453">
        <w:lastRenderedPageBreak/>
        <w:t>Guiding primary prevention efforts are two specific frameworks for Aboriginal family violence prevention – one Victorian and the other national:</w:t>
      </w:r>
    </w:p>
    <w:p w14:paraId="3A2B2252" w14:textId="77777777" w:rsidR="002C6B02" w:rsidRPr="00190161" w:rsidRDefault="00FD7929">
      <w:pPr>
        <w:pStyle w:val="ListParagraph"/>
        <w:numPr>
          <w:ilvl w:val="0"/>
          <w:numId w:val="15"/>
        </w:numPr>
        <w:tabs>
          <w:tab w:val="left" w:pos="341"/>
        </w:tabs>
        <w:spacing w:before="83" w:line="273" w:lineRule="auto"/>
        <w:ind w:right="339"/>
        <w:rPr>
          <w:sz w:val="18"/>
        </w:rPr>
      </w:pPr>
      <w:r w:rsidRPr="00190161">
        <w:rPr>
          <w:w w:val="105"/>
          <w:sz w:val="18"/>
        </w:rPr>
        <w:t xml:space="preserve">Indigenous Family Violence Primary Prevention Framework (2012) predates the Royal Commission. </w:t>
      </w:r>
      <w:r w:rsidRPr="00190161">
        <w:rPr>
          <w:spacing w:val="-3"/>
          <w:w w:val="105"/>
          <w:sz w:val="18"/>
        </w:rPr>
        <w:t xml:space="preserve">The </w:t>
      </w:r>
      <w:r w:rsidRPr="00190161">
        <w:rPr>
          <w:w w:val="105"/>
          <w:sz w:val="18"/>
        </w:rPr>
        <w:t>framework’s development was led by the Dhelk Dja Action Groups formerly known as the Indigenous Family Violence Regional Action Groups. It identifies best practice features of primary prevention in Aboriginal</w:t>
      </w:r>
      <w:r w:rsidRPr="00190161">
        <w:rPr>
          <w:spacing w:val="-24"/>
          <w:w w:val="105"/>
          <w:sz w:val="18"/>
        </w:rPr>
        <w:t xml:space="preserve"> </w:t>
      </w:r>
      <w:r w:rsidRPr="00190161">
        <w:rPr>
          <w:w w:val="105"/>
          <w:sz w:val="18"/>
        </w:rPr>
        <w:t>communities</w:t>
      </w:r>
      <w:r w:rsidRPr="00190161">
        <w:rPr>
          <w:spacing w:val="-23"/>
          <w:w w:val="105"/>
          <w:sz w:val="18"/>
        </w:rPr>
        <w:t xml:space="preserve"> </w:t>
      </w:r>
      <w:r w:rsidRPr="00190161">
        <w:rPr>
          <w:w w:val="105"/>
          <w:sz w:val="18"/>
        </w:rPr>
        <w:t>and</w:t>
      </w:r>
      <w:r w:rsidRPr="00190161">
        <w:rPr>
          <w:spacing w:val="-23"/>
          <w:w w:val="105"/>
          <w:sz w:val="18"/>
        </w:rPr>
        <w:t xml:space="preserve"> </w:t>
      </w:r>
      <w:r w:rsidRPr="00190161">
        <w:rPr>
          <w:w w:val="105"/>
          <w:sz w:val="18"/>
        </w:rPr>
        <w:t>was</w:t>
      </w:r>
      <w:r w:rsidRPr="00190161">
        <w:rPr>
          <w:spacing w:val="-23"/>
          <w:w w:val="105"/>
          <w:sz w:val="18"/>
        </w:rPr>
        <w:t xml:space="preserve"> </w:t>
      </w:r>
      <w:r w:rsidRPr="00190161">
        <w:rPr>
          <w:w w:val="105"/>
          <w:sz w:val="18"/>
        </w:rPr>
        <w:t>designed</w:t>
      </w:r>
      <w:r w:rsidRPr="00190161">
        <w:rPr>
          <w:spacing w:val="-23"/>
          <w:w w:val="105"/>
          <w:sz w:val="18"/>
        </w:rPr>
        <w:t xml:space="preserve"> </w:t>
      </w:r>
      <w:r w:rsidRPr="00190161">
        <w:rPr>
          <w:w w:val="105"/>
          <w:sz w:val="18"/>
        </w:rPr>
        <w:t>to</w:t>
      </w:r>
      <w:r w:rsidRPr="00190161">
        <w:rPr>
          <w:spacing w:val="-24"/>
          <w:w w:val="105"/>
          <w:sz w:val="18"/>
        </w:rPr>
        <w:t xml:space="preserve"> </w:t>
      </w:r>
      <w:r w:rsidRPr="00190161">
        <w:rPr>
          <w:w w:val="105"/>
          <w:sz w:val="18"/>
        </w:rPr>
        <w:t>support</w:t>
      </w:r>
      <w:r w:rsidRPr="00190161">
        <w:rPr>
          <w:spacing w:val="-23"/>
          <w:w w:val="105"/>
          <w:sz w:val="18"/>
        </w:rPr>
        <w:t xml:space="preserve"> </w:t>
      </w:r>
      <w:r w:rsidRPr="00190161">
        <w:rPr>
          <w:w w:val="105"/>
          <w:sz w:val="18"/>
        </w:rPr>
        <w:t>prevention</w:t>
      </w:r>
      <w:r w:rsidRPr="00190161">
        <w:rPr>
          <w:spacing w:val="-23"/>
          <w:w w:val="105"/>
          <w:sz w:val="18"/>
        </w:rPr>
        <w:t xml:space="preserve"> </w:t>
      </w:r>
      <w:r w:rsidRPr="00190161">
        <w:rPr>
          <w:w w:val="105"/>
          <w:sz w:val="18"/>
        </w:rPr>
        <w:t>capacity</w:t>
      </w:r>
      <w:r w:rsidRPr="00190161">
        <w:rPr>
          <w:spacing w:val="-23"/>
          <w:w w:val="105"/>
          <w:sz w:val="18"/>
        </w:rPr>
        <w:t xml:space="preserve"> </w:t>
      </w:r>
      <w:r w:rsidRPr="00190161">
        <w:rPr>
          <w:w w:val="105"/>
          <w:sz w:val="18"/>
        </w:rPr>
        <w:t>building</w:t>
      </w:r>
      <w:r w:rsidRPr="00190161">
        <w:rPr>
          <w:spacing w:val="-23"/>
          <w:w w:val="105"/>
          <w:sz w:val="18"/>
        </w:rPr>
        <w:t xml:space="preserve"> </w:t>
      </w:r>
      <w:r w:rsidRPr="00190161">
        <w:rPr>
          <w:w w:val="105"/>
          <w:sz w:val="18"/>
        </w:rPr>
        <w:t>in</w:t>
      </w:r>
      <w:r w:rsidRPr="00190161">
        <w:rPr>
          <w:spacing w:val="-24"/>
          <w:w w:val="105"/>
          <w:sz w:val="18"/>
        </w:rPr>
        <w:t xml:space="preserve"> </w:t>
      </w:r>
      <w:r w:rsidRPr="00190161">
        <w:rPr>
          <w:w w:val="105"/>
          <w:sz w:val="18"/>
        </w:rPr>
        <w:t>Victoria.</w:t>
      </w:r>
      <w:r w:rsidRPr="00190161">
        <w:rPr>
          <w:spacing w:val="-23"/>
          <w:w w:val="105"/>
          <w:sz w:val="18"/>
        </w:rPr>
        <w:t xml:space="preserve"> </w:t>
      </w:r>
      <w:r w:rsidRPr="00190161">
        <w:rPr>
          <w:w w:val="105"/>
          <w:sz w:val="18"/>
        </w:rPr>
        <w:t>A</w:t>
      </w:r>
      <w:r w:rsidRPr="00190161">
        <w:rPr>
          <w:spacing w:val="-23"/>
          <w:w w:val="105"/>
          <w:sz w:val="18"/>
        </w:rPr>
        <w:t xml:space="preserve"> </w:t>
      </w:r>
      <w:r w:rsidRPr="00190161">
        <w:rPr>
          <w:w w:val="105"/>
          <w:sz w:val="18"/>
        </w:rPr>
        <w:t>refresh of</w:t>
      </w:r>
      <w:r w:rsidRPr="00190161">
        <w:rPr>
          <w:spacing w:val="-16"/>
          <w:w w:val="105"/>
          <w:sz w:val="18"/>
        </w:rPr>
        <w:t xml:space="preserve"> </w:t>
      </w:r>
      <w:r w:rsidRPr="00190161">
        <w:rPr>
          <w:w w:val="105"/>
          <w:sz w:val="18"/>
        </w:rPr>
        <w:t>the</w:t>
      </w:r>
      <w:r w:rsidRPr="00190161">
        <w:rPr>
          <w:spacing w:val="-16"/>
          <w:w w:val="105"/>
          <w:sz w:val="18"/>
        </w:rPr>
        <w:t xml:space="preserve"> </w:t>
      </w:r>
      <w:r w:rsidRPr="00190161">
        <w:rPr>
          <w:w w:val="105"/>
          <w:sz w:val="18"/>
        </w:rPr>
        <w:t>framework</w:t>
      </w:r>
      <w:r w:rsidRPr="00190161">
        <w:rPr>
          <w:spacing w:val="-16"/>
          <w:w w:val="105"/>
          <w:sz w:val="18"/>
        </w:rPr>
        <w:t xml:space="preserve"> </w:t>
      </w:r>
      <w:r w:rsidRPr="00190161">
        <w:rPr>
          <w:w w:val="105"/>
          <w:sz w:val="18"/>
        </w:rPr>
        <w:t>is</w:t>
      </w:r>
      <w:r w:rsidRPr="00190161">
        <w:rPr>
          <w:spacing w:val="-16"/>
          <w:w w:val="105"/>
          <w:sz w:val="18"/>
        </w:rPr>
        <w:t xml:space="preserve"> </w:t>
      </w:r>
      <w:r w:rsidRPr="00190161">
        <w:rPr>
          <w:w w:val="105"/>
          <w:sz w:val="18"/>
        </w:rPr>
        <w:t>a</w:t>
      </w:r>
      <w:r w:rsidRPr="00190161">
        <w:rPr>
          <w:spacing w:val="-16"/>
          <w:w w:val="105"/>
          <w:sz w:val="18"/>
        </w:rPr>
        <w:t xml:space="preserve"> </w:t>
      </w:r>
      <w:r w:rsidRPr="00190161">
        <w:rPr>
          <w:w w:val="105"/>
          <w:sz w:val="18"/>
        </w:rPr>
        <w:t>key</w:t>
      </w:r>
      <w:r w:rsidRPr="00190161">
        <w:rPr>
          <w:spacing w:val="-15"/>
          <w:w w:val="105"/>
          <w:sz w:val="18"/>
        </w:rPr>
        <w:t xml:space="preserve"> </w:t>
      </w:r>
      <w:r w:rsidRPr="00190161">
        <w:rPr>
          <w:w w:val="105"/>
          <w:sz w:val="18"/>
        </w:rPr>
        <w:t>commitment</w:t>
      </w:r>
      <w:r w:rsidRPr="00190161">
        <w:rPr>
          <w:spacing w:val="-16"/>
          <w:w w:val="105"/>
          <w:sz w:val="18"/>
        </w:rPr>
        <w:t xml:space="preserve"> </w:t>
      </w:r>
      <w:r w:rsidRPr="00190161">
        <w:rPr>
          <w:w w:val="105"/>
          <w:sz w:val="18"/>
        </w:rPr>
        <w:t>under</w:t>
      </w:r>
      <w:r w:rsidRPr="00190161">
        <w:rPr>
          <w:spacing w:val="-16"/>
          <w:w w:val="105"/>
          <w:sz w:val="18"/>
        </w:rPr>
        <w:t xml:space="preserve"> </w:t>
      </w:r>
      <w:r w:rsidRPr="00190161">
        <w:rPr>
          <w:w w:val="105"/>
          <w:sz w:val="18"/>
        </w:rPr>
        <w:t>the</w:t>
      </w:r>
      <w:r w:rsidRPr="00190161">
        <w:rPr>
          <w:spacing w:val="-16"/>
          <w:w w:val="105"/>
          <w:sz w:val="18"/>
        </w:rPr>
        <w:t xml:space="preserve"> </w:t>
      </w:r>
      <w:r w:rsidRPr="00190161">
        <w:rPr>
          <w:w w:val="105"/>
          <w:sz w:val="18"/>
        </w:rPr>
        <w:t>first</w:t>
      </w:r>
      <w:r w:rsidRPr="00190161">
        <w:rPr>
          <w:spacing w:val="-16"/>
          <w:w w:val="105"/>
          <w:sz w:val="18"/>
        </w:rPr>
        <w:t xml:space="preserve"> </w:t>
      </w:r>
      <w:r w:rsidRPr="00190161">
        <w:rPr>
          <w:w w:val="105"/>
          <w:sz w:val="18"/>
        </w:rPr>
        <w:t>Dhelk</w:t>
      </w:r>
      <w:r w:rsidRPr="00190161">
        <w:rPr>
          <w:spacing w:val="-16"/>
          <w:w w:val="105"/>
          <w:sz w:val="18"/>
        </w:rPr>
        <w:t xml:space="preserve"> </w:t>
      </w:r>
      <w:r w:rsidRPr="00190161">
        <w:rPr>
          <w:w w:val="105"/>
          <w:sz w:val="18"/>
        </w:rPr>
        <w:t>Dja</w:t>
      </w:r>
      <w:r w:rsidRPr="00190161">
        <w:rPr>
          <w:spacing w:val="-15"/>
          <w:w w:val="105"/>
          <w:sz w:val="18"/>
        </w:rPr>
        <w:t xml:space="preserve"> </w:t>
      </w:r>
      <w:r w:rsidRPr="00190161">
        <w:rPr>
          <w:w w:val="105"/>
          <w:sz w:val="18"/>
        </w:rPr>
        <w:t>Action</w:t>
      </w:r>
      <w:r w:rsidRPr="00190161">
        <w:rPr>
          <w:spacing w:val="-16"/>
          <w:w w:val="105"/>
          <w:sz w:val="18"/>
        </w:rPr>
        <w:t xml:space="preserve"> </w:t>
      </w:r>
      <w:r w:rsidRPr="00190161">
        <w:rPr>
          <w:w w:val="105"/>
          <w:sz w:val="18"/>
        </w:rPr>
        <w:t>Plan</w:t>
      </w:r>
      <w:r w:rsidRPr="00190161">
        <w:rPr>
          <w:spacing w:val="-16"/>
          <w:w w:val="105"/>
          <w:sz w:val="18"/>
        </w:rPr>
        <w:t xml:space="preserve"> </w:t>
      </w:r>
      <w:r w:rsidRPr="00190161">
        <w:rPr>
          <w:w w:val="105"/>
          <w:sz w:val="18"/>
        </w:rPr>
        <w:t>and</w:t>
      </w:r>
      <w:r w:rsidRPr="00190161">
        <w:rPr>
          <w:spacing w:val="-16"/>
          <w:w w:val="105"/>
          <w:sz w:val="18"/>
        </w:rPr>
        <w:t xml:space="preserve"> </w:t>
      </w:r>
      <w:r w:rsidRPr="00190161">
        <w:rPr>
          <w:w w:val="105"/>
          <w:sz w:val="18"/>
        </w:rPr>
        <w:t>Victoria’s</w:t>
      </w:r>
      <w:r w:rsidRPr="00190161">
        <w:rPr>
          <w:spacing w:val="-16"/>
          <w:w w:val="105"/>
          <w:sz w:val="18"/>
        </w:rPr>
        <w:t xml:space="preserve"> </w:t>
      </w:r>
      <w:r w:rsidRPr="00190161">
        <w:rPr>
          <w:w w:val="105"/>
          <w:sz w:val="18"/>
        </w:rPr>
        <w:t>Closing</w:t>
      </w:r>
      <w:r w:rsidRPr="00190161">
        <w:rPr>
          <w:spacing w:val="-15"/>
          <w:w w:val="105"/>
          <w:sz w:val="18"/>
        </w:rPr>
        <w:t xml:space="preserve"> </w:t>
      </w:r>
      <w:r w:rsidRPr="00190161">
        <w:rPr>
          <w:w w:val="105"/>
          <w:sz w:val="18"/>
        </w:rPr>
        <w:t>the Gap</w:t>
      </w:r>
      <w:r w:rsidRPr="00190161">
        <w:rPr>
          <w:spacing w:val="-16"/>
          <w:w w:val="105"/>
          <w:sz w:val="18"/>
        </w:rPr>
        <w:t xml:space="preserve"> </w:t>
      </w:r>
      <w:r w:rsidRPr="00190161">
        <w:rPr>
          <w:w w:val="105"/>
          <w:sz w:val="18"/>
        </w:rPr>
        <w:t>implementation</w:t>
      </w:r>
      <w:r w:rsidRPr="00190161">
        <w:rPr>
          <w:spacing w:val="-16"/>
          <w:w w:val="105"/>
          <w:sz w:val="18"/>
        </w:rPr>
        <w:t xml:space="preserve"> </w:t>
      </w:r>
      <w:r w:rsidRPr="00190161">
        <w:rPr>
          <w:w w:val="105"/>
          <w:sz w:val="18"/>
        </w:rPr>
        <w:t>plan</w:t>
      </w:r>
      <w:r w:rsidRPr="00190161">
        <w:rPr>
          <w:spacing w:val="-15"/>
          <w:w w:val="105"/>
          <w:sz w:val="18"/>
        </w:rPr>
        <w:t xml:space="preserve"> </w:t>
      </w:r>
      <w:r w:rsidRPr="00190161">
        <w:rPr>
          <w:w w:val="105"/>
          <w:sz w:val="18"/>
        </w:rPr>
        <w:t>and</w:t>
      </w:r>
      <w:r w:rsidRPr="00190161">
        <w:rPr>
          <w:spacing w:val="-16"/>
          <w:w w:val="105"/>
          <w:sz w:val="18"/>
        </w:rPr>
        <w:t xml:space="preserve"> </w:t>
      </w:r>
      <w:r w:rsidRPr="00190161">
        <w:rPr>
          <w:w w:val="105"/>
          <w:sz w:val="18"/>
        </w:rPr>
        <w:t>was</w:t>
      </w:r>
      <w:r w:rsidRPr="00190161">
        <w:rPr>
          <w:spacing w:val="-15"/>
          <w:w w:val="105"/>
          <w:sz w:val="18"/>
        </w:rPr>
        <w:t xml:space="preserve"> </w:t>
      </w:r>
      <w:r w:rsidRPr="00190161">
        <w:rPr>
          <w:w w:val="105"/>
          <w:sz w:val="18"/>
        </w:rPr>
        <w:t>due</w:t>
      </w:r>
      <w:r w:rsidRPr="00190161">
        <w:rPr>
          <w:spacing w:val="-16"/>
          <w:w w:val="105"/>
          <w:sz w:val="18"/>
        </w:rPr>
        <w:t xml:space="preserve"> </w:t>
      </w:r>
      <w:r w:rsidRPr="00190161">
        <w:rPr>
          <w:w w:val="105"/>
          <w:sz w:val="18"/>
        </w:rPr>
        <w:t>for</w:t>
      </w:r>
      <w:r w:rsidRPr="00190161">
        <w:rPr>
          <w:spacing w:val="-15"/>
          <w:w w:val="105"/>
          <w:sz w:val="18"/>
        </w:rPr>
        <w:t xml:space="preserve"> </w:t>
      </w:r>
      <w:r w:rsidRPr="00190161">
        <w:rPr>
          <w:w w:val="105"/>
          <w:sz w:val="18"/>
        </w:rPr>
        <w:t>completion</w:t>
      </w:r>
      <w:r w:rsidRPr="00190161">
        <w:rPr>
          <w:spacing w:val="-16"/>
          <w:w w:val="105"/>
          <w:sz w:val="18"/>
        </w:rPr>
        <w:t xml:space="preserve"> </w:t>
      </w:r>
      <w:r w:rsidRPr="00190161">
        <w:rPr>
          <w:w w:val="105"/>
          <w:sz w:val="18"/>
        </w:rPr>
        <w:t>by</w:t>
      </w:r>
      <w:r w:rsidRPr="00190161">
        <w:rPr>
          <w:spacing w:val="-15"/>
          <w:w w:val="105"/>
          <w:sz w:val="18"/>
        </w:rPr>
        <w:t xml:space="preserve"> </w:t>
      </w:r>
      <w:r w:rsidRPr="00190161">
        <w:rPr>
          <w:w w:val="105"/>
          <w:sz w:val="18"/>
        </w:rPr>
        <w:t>December</w:t>
      </w:r>
      <w:r w:rsidRPr="00190161">
        <w:rPr>
          <w:spacing w:val="-16"/>
          <w:w w:val="105"/>
          <w:sz w:val="18"/>
        </w:rPr>
        <w:t xml:space="preserve"> </w:t>
      </w:r>
      <w:r w:rsidRPr="00190161">
        <w:rPr>
          <w:w w:val="105"/>
          <w:sz w:val="18"/>
        </w:rPr>
        <w:t>2021.</w:t>
      </w:r>
      <w:r w:rsidRPr="00190161">
        <w:rPr>
          <w:spacing w:val="-15"/>
          <w:w w:val="105"/>
          <w:sz w:val="18"/>
        </w:rPr>
        <w:t xml:space="preserve"> </w:t>
      </w:r>
      <w:r w:rsidRPr="00190161">
        <w:rPr>
          <w:w w:val="105"/>
          <w:sz w:val="18"/>
        </w:rPr>
        <w:t>At</w:t>
      </w:r>
      <w:r w:rsidRPr="00190161">
        <w:rPr>
          <w:spacing w:val="-16"/>
          <w:w w:val="105"/>
          <w:sz w:val="18"/>
        </w:rPr>
        <w:t xml:space="preserve"> </w:t>
      </w:r>
      <w:r w:rsidRPr="00190161">
        <w:rPr>
          <w:w w:val="105"/>
          <w:sz w:val="18"/>
        </w:rPr>
        <w:t>the</w:t>
      </w:r>
      <w:r w:rsidRPr="00190161">
        <w:rPr>
          <w:spacing w:val="-16"/>
          <w:w w:val="105"/>
          <w:sz w:val="18"/>
        </w:rPr>
        <w:t xml:space="preserve"> </w:t>
      </w:r>
      <w:r w:rsidRPr="00190161">
        <w:rPr>
          <w:w w:val="105"/>
          <w:sz w:val="18"/>
        </w:rPr>
        <w:t>time</w:t>
      </w:r>
      <w:r w:rsidRPr="00190161">
        <w:rPr>
          <w:spacing w:val="-15"/>
          <w:w w:val="105"/>
          <w:sz w:val="18"/>
        </w:rPr>
        <w:t xml:space="preserve"> </w:t>
      </w:r>
      <w:r w:rsidRPr="00190161">
        <w:rPr>
          <w:w w:val="105"/>
          <w:sz w:val="18"/>
        </w:rPr>
        <w:t>of</w:t>
      </w:r>
      <w:r w:rsidRPr="00190161">
        <w:rPr>
          <w:spacing w:val="-16"/>
          <w:w w:val="105"/>
          <w:sz w:val="18"/>
        </w:rPr>
        <w:t xml:space="preserve"> </w:t>
      </w:r>
      <w:r w:rsidRPr="00190161">
        <w:rPr>
          <w:w w:val="105"/>
          <w:sz w:val="18"/>
        </w:rPr>
        <w:t>writing,</w:t>
      </w:r>
      <w:r w:rsidRPr="00190161">
        <w:rPr>
          <w:spacing w:val="-15"/>
          <w:w w:val="105"/>
          <w:sz w:val="18"/>
        </w:rPr>
        <w:t xml:space="preserve"> </w:t>
      </w:r>
      <w:r w:rsidRPr="00190161">
        <w:rPr>
          <w:w w:val="105"/>
          <w:sz w:val="18"/>
        </w:rPr>
        <w:t>the refresh of the framework was in the early stages of</w:t>
      </w:r>
      <w:r w:rsidRPr="00190161">
        <w:rPr>
          <w:spacing w:val="-19"/>
          <w:w w:val="105"/>
          <w:sz w:val="18"/>
        </w:rPr>
        <w:t xml:space="preserve"> </w:t>
      </w:r>
      <w:r w:rsidRPr="00190161">
        <w:rPr>
          <w:w w:val="105"/>
          <w:sz w:val="18"/>
        </w:rPr>
        <w:t>planning.</w:t>
      </w:r>
    </w:p>
    <w:p w14:paraId="0F81C5E6" w14:textId="2C0634AB" w:rsidR="002C6B02" w:rsidRPr="00190161" w:rsidRDefault="00FD7929" w:rsidP="009215C2">
      <w:pPr>
        <w:pStyle w:val="ListParagraph"/>
        <w:numPr>
          <w:ilvl w:val="0"/>
          <w:numId w:val="15"/>
        </w:numPr>
        <w:tabs>
          <w:tab w:val="left" w:pos="341"/>
        </w:tabs>
        <w:spacing w:before="78" w:line="273" w:lineRule="auto"/>
        <w:ind w:right="388"/>
      </w:pPr>
      <w:r w:rsidRPr="00190161">
        <w:rPr>
          <w:w w:val="110"/>
          <w:sz w:val="18"/>
        </w:rPr>
        <w:t>Changing</w:t>
      </w:r>
      <w:r w:rsidRPr="00190161">
        <w:rPr>
          <w:spacing w:val="-13"/>
          <w:w w:val="110"/>
          <w:sz w:val="18"/>
        </w:rPr>
        <w:t xml:space="preserve"> </w:t>
      </w:r>
      <w:r w:rsidRPr="00190161">
        <w:rPr>
          <w:w w:val="110"/>
          <w:sz w:val="18"/>
        </w:rPr>
        <w:t>the</w:t>
      </w:r>
      <w:r w:rsidRPr="00190161">
        <w:rPr>
          <w:spacing w:val="-13"/>
          <w:w w:val="110"/>
          <w:sz w:val="18"/>
        </w:rPr>
        <w:t xml:space="preserve"> </w:t>
      </w:r>
      <w:r w:rsidRPr="00190161">
        <w:rPr>
          <w:w w:val="110"/>
          <w:sz w:val="18"/>
        </w:rPr>
        <w:t>Picture</w:t>
      </w:r>
      <w:r w:rsidRPr="00190161">
        <w:rPr>
          <w:spacing w:val="-13"/>
          <w:w w:val="110"/>
          <w:sz w:val="18"/>
        </w:rPr>
        <w:t xml:space="preserve"> </w:t>
      </w:r>
      <w:r w:rsidRPr="00190161">
        <w:rPr>
          <w:w w:val="110"/>
          <w:sz w:val="18"/>
        </w:rPr>
        <w:t>(2018)</w:t>
      </w:r>
      <w:r w:rsidRPr="00190161">
        <w:rPr>
          <w:spacing w:val="-13"/>
          <w:w w:val="110"/>
          <w:sz w:val="18"/>
        </w:rPr>
        <w:t xml:space="preserve"> </w:t>
      </w:r>
      <w:r w:rsidRPr="00190161">
        <w:rPr>
          <w:w w:val="110"/>
          <w:sz w:val="18"/>
        </w:rPr>
        <w:t>was</w:t>
      </w:r>
      <w:r w:rsidRPr="00190161">
        <w:rPr>
          <w:spacing w:val="-20"/>
          <w:w w:val="110"/>
          <w:sz w:val="18"/>
        </w:rPr>
        <w:t xml:space="preserve"> </w:t>
      </w:r>
      <w:r w:rsidRPr="00190161">
        <w:rPr>
          <w:w w:val="110"/>
          <w:sz w:val="18"/>
        </w:rPr>
        <w:t>developed</w:t>
      </w:r>
      <w:r w:rsidRPr="00190161">
        <w:rPr>
          <w:spacing w:val="-20"/>
          <w:w w:val="110"/>
          <w:sz w:val="18"/>
        </w:rPr>
        <w:t xml:space="preserve"> </w:t>
      </w:r>
      <w:r w:rsidRPr="00190161">
        <w:rPr>
          <w:w w:val="110"/>
          <w:sz w:val="18"/>
        </w:rPr>
        <w:t>by</w:t>
      </w:r>
      <w:r w:rsidRPr="00190161">
        <w:rPr>
          <w:spacing w:val="-21"/>
          <w:w w:val="110"/>
          <w:sz w:val="18"/>
        </w:rPr>
        <w:t xml:space="preserve"> </w:t>
      </w:r>
      <w:r w:rsidRPr="00190161">
        <w:rPr>
          <w:w w:val="110"/>
          <w:sz w:val="18"/>
        </w:rPr>
        <w:t>Our</w:t>
      </w:r>
      <w:r w:rsidRPr="00190161">
        <w:rPr>
          <w:spacing w:val="-20"/>
          <w:w w:val="110"/>
          <w:sz w:val="18"/>
        </w:rPr>
        <w:t xml:space="preserve"> </w:t>
      </w:r>
      <w:r w:rsidRPr="00190161">
        <w:rPr>
          <w:w w:val="110"/>
          <w:sz w:val="18"/>
        </w:rPr>
        <w:t>Watch</w:t>
      </w:r>
      <w:r w:rsidRPr="00190161">
        <w:rPr>
          <w:spacing w:val="-20"/>
          <w:w w:val="110"/>
          <w:sz w:val="18"/>
        </w:rPr>
        <w:t xml:space="preserve"> </w:t>
      </w:r>
      <w:r w:rsidRPr="00190161">
        <w:rPr>
          <w:w w:val="110"/>
          <w:sz w:val="18"/>
        </w:rPr>
        <w:t>and</w:t>
      </w:r>
      <w:r w:rsidRPr="00190161">
        <w:rPr>
          <w:spacing w:val="-20"/>
          <w:w w:val="110"/>
          <w:sz w:val="18"/>
        </w:rPr>
        <w:t xml:space="preserve"> </w:t>
      </w:r>
      <w:r w:rsidRPr="00190161">
        <w:rPr>
          <w:w w:val="110"/>
          <w:sz w:val="18"/>
        </w:rPr>
        <w:t>provides</w:t>
      </w:r>
      <w:r w:rsidRPr="00190161">
        <w:rPr>
          <w:spacing w:val="-20"/>
          <w:w w:val="110"/>
          <w:sz w:val="18"/>
        </w:rPr>
        <w:t xml:space="preserve"> </w:t>
      </w:r>
      <w:r w:rsidRPr="00190161">
        <w:rPr>
          <w:w w:val="110"/>
          <w:sz w:val="18"/>
        </w:rPr>
        <w:t>a</w:t>
      </w:r>
      <w:r w:rsidRPr="00190161">
        <w:rPr>
          <w:spacing w:val="-20"/>
          <w:w w:val="110"/>
          <w:sz w:val="18"/>
        </w:rPr>
        <w:t xml:space="preserve"> </w:t>
      </w:r>
      <w:r w:rsidRPr="00190161">
        <w:rPr>
          <w:w w:val="110"/>
          <w:sz w:val="18"/>
        </w:rPr>
        <w:t>specific</w:t>
      </w:r>
      <w:r w:rsidRPr="00190161">
        <w:rPr>
          <w:spacing w:val="-20"/>
          <w:w w:val="110"/>
          <w:sz w:val="18"/>
        </w:rPr>
        <w:t xml:space="preserve"> </w:t>
      </w:r>
      <w:r w:rsidRPr="00190161">
        <w:rPr>
          <w:w w:val="110"/>
          <w:sz w:val="18"/>
        </w:rPr>
        <w:t>national</w:t>
      </w:r>
      <w:r w:rsidRPr="00190161">
        <w:rPr>
          <w:spacing w:val="-20"/>
          <w:w w:val="110"/>
          <w:sz w:val="18"/>
        </w:rPr>
        <w:t xml:space="preserve"> </w:t>
      </w:r>
      <w:r w:rsidRPr="00190161">
        <w:rPr>
          <w:w w:val="110"/>
          <w:sz w:val="18"/>
        </w:rPr>
        <w:t>framework to</w:t>
      </w:r>
      <w:r w:rsidRPr="00190161">
        <w:rPr>
          <w:spacing w:val="-36"/>
          <w:w w:val="110"/>
          <w:sz w:val="18"/>
        </w:rPr>
        <w:t xml:space="preserve"> </w:t>
      </w:r>
      <w:r w:rsidRPr="00190161">
        <w:rPr>
          <w:w w:val="110"/>
          <w:sz w:val="18"/>
        </w:rPr>
        <w:t>drive</w:t>
      </w:r>
      <w:r w:rsidRPr="00190161">
        <w:rPr>
          <w:spacing w:val="-36"/>
          <w:w w:val="110"/>
          <w:sz w:val="18"/>
        </w:rPr>
        <w:t xml:space="preserve"> </w:t>
      </w:r>
      <w:r w:rsidRPr="00190161">
        <w:rPr>
          <w:w w:val="110"/>
          <w:sz w:val="18"/>
        </w:rPr>
        <w:t>the</w:t>
      </w:r>
      <w:r w:rsidRPr="00190161">
        <w:rPr>
          <w:spacing w:val="-36"/>
          <w:w w:val="110"/>
          <w:sz w:val="18"/>
        </w:rPr>
        <w:t xml:space="preserve"> </w:t>
      </w:r>
      <w:r w:rsidRPr="00190161">
        <w:rPr>
          <w:w w:val="110"/>
          <w:sz w:val="18"/>
        </w:rPr>
        <w:t>prevention</w:t>
      </w:r>
      <w:r w:rsidRPr="00190161">
        <w:rPr>
          <w:spacing w:val="-36"/>
          <w:w w:val="110"/>
          <w:sz w:val="18"/>
        </w:rPr>
        <w:t xml:space="preserve"> </w:t>
      </w:r>
      <w:r w:rsidRPr="00190161">
        <w:rPr>
          <w:w w:val="110"/>
          <w:sz w:val="18"/>
        </w:rPr>
        <w:t>of</w:t>
      </w:r>
      <w:r w:rsidRPr="00190161">
        <w:rPr>
          <w:spacing w:val="-36"/>
          <w:w w:val="110"/>
          <w:sz w:val="18"/>
        </w:rPr>
        <w:t xml:space="preserve"> </w:t>
      </w:r>
      <w:r w:rsidRPr="00190161">
        <w:rPr>
          <w:w w:val="110"/>
          <w:sz w:val="18"/>
        </w:rPr>
        <w:t>violence</w:t>
      </w:r>
      <w:r w:rsidRPr="00190161">
        <w:rPr>
          <w:spacing w:val="-36"/>
          <w:w w:val="110"/>
          <w:sz w:val="18"/>
        </w:rPr>
        <w:t xml:space="preserve"> </w:t>
      </w:r>
      <w:r w:rsidRPr="00190161">
        <w:rPr>
          <w:w w:val="110"/>
          <w:sz w:val="18"/>
        </w:rPr>
        <w:t>against</w:t>
      </w:r>
      <w:r w:rsidRPr="00190161">
        <w:rPr>
          <w:spacing w:val="-36"/>
          <w:w w:val="110"/>
          <w:sz w:val="18"/>
        </w:rPr>
        <w:t xml:space="preserve"> </w:t>
      </w:r>
      <w:r w:rsidRPr="00190161">
        <w:rPr>
          <w:w w:val="110"/>
          <w:sz w:val="18"/>
        </w:rPr>
        <w:t>Aboriginal</w:t>
      </w:r>
      <w:r w:rsidRPr="00190161">
        <w:rPr>
          <w:spacing w:val="-36"/>
          <w:w w:val="110"/>
          <w:sz w:val="18"/>
        </w:rPr>
        <w:t xml:space="preserve"> </w:t>
      </w:r>
      <w:r w:rsidRPr="00190161">
        <w:rPr>
          <w:w w:val="110"/>
          <w:sz w:val="18"/>
        </w:rPr>
        <w:t>women</w:t>
      </w:r>
      <w:r w:rsidRPr="00190161">
        <w:rPr>
          <w:spacing w:val="-36"/>
          <w:w w:val="110"/>
          <w:sz w:val="18"/>
        </w:rPr>
        <w:t xml:space="preserve"> </w:t>
      </w:r>
      <w:r w:rsidRPr="00190161">
        <w:rPr>
          <w:w w:val="110"/>
          <w:sz w:val="18"/>
        </w:rPr>
        <w:t>and</w:t>
      </w:r>
      <w:r w:rsidRPr="00190161">
        <w:rPr>
          <w:spacing w:val="-36"/>
          <w:w w:val="110"/>
          <w:sz w:val="18"/>
        </w:rPr>
        <w:t xml:space="preserve"> </w:t>
      </w:r>
      <w:r w:rsidRPr="00190161">
        <w:rPr>
          <w:w w:val="110"/>
          <w:sz w:val="18"/>
        </w:rPr>
        <w:t>their</w:t>
      </w:r>
      <w:r w:rsidRPr="00190161">
        <w:rPr>
          <w:spacing w:val="-36"/>
          <w:w w:val="110"/>
          <w:sz w:val="18"/>
        </w:rPr>
        <w:t xml:space="preserve"> </w:t>
      </w:r>
      <w:r w:rsidRPr="00190161">
        <w:rPr>
          <w:w w:val="110"/>
          <w:sz w:val="18"/>
        </w:rPr>
        <w:t>children</w:t>
      </w:r>
      <w:r w:rsidRPr="00190161">
        <w:rPr>
          <w:spacing w:val="-36"/>
          <w:w w:val="110"/>
          <w:sz w:val="18"/>
        </w:rPr>
        <w:t xml:space="preserve"> </w:t>
      </w:r>
      <w:r w:rsidRPr="00190161">
        <w:rPr>
          <w:w w:val="110"/>
          <w:sz w:val="18"/>
        </w:rPr>
        <w:t>across</w:t>
      </w:r>
      <w:r w:rsidRPr="00190161">
        <w:rPr>
          <w:spacing w:val="-36"/>
          <w:w w:val="110"/>
          <w:sz w:val="18"/>
        </w:rPr>
        <w:t xml:space="preserve"> </w:t>
      </w:r>
      <w:r w:rsidRPr="00190161">
        <w:rPr>
          <w:w w:val="110"/>
          <w:sz w:val="18"/>
        </w:rPr>
        <w:t>Australia;</w:t>
      </w:r>
      <w:r w:rsidRPr="00190161">
        <w:rPr>
          <w:spacing w:val="-36"/>
          <w:w w:val="110"/>
          <w:sz w:val="18"/>
        </w:rPr>
        <w:t xml:space="preserve"> </w:t>
      </w:r>
      <w:r w:rsidRPr="00190161">
        <w:rPr>
          <w:w w:val="110"/>
          <w:sz w:val="18"/>
        </w:rPr>
        <w:t>it</w:t>
      </w:r>
      <w:r w:rsidR="00190161" w:rsidRPr="00190161">
        <w:rPr>
          <w:w w:val="110"/>
          <w:sz w:val="18"/>
        </w:rPr>
        <w:t xml:space="preserve"> </w:t>
      </w:r>
      <w:r w:rsidRPr="00190161">
        <w:rPr>
          <w:sz w:val="18"/>
          <w:szCs w:val="18"/>
        </w:rPr>
        <w:t>sits alongside the overarching Change the Story framework and resources. It includes specific actions needed to address the complex drivers of violence against Aboriginal women and their children.</w:t>
      </w:r>
    </w:p>
    <w:p w14:paraId="0091B85D" w14:textId="488FAEEC" w:rsidR="002C6B02" w:rsidRDefault="00FD7929" w:rsidP="00190161">
      <w:pPr>
        <w:pStyle w:val="BodyText"/>
        <w:spacing w:before="166"/>
      </w:pPr>
      <w:r w:rsidRPr="00592453">
        <w:t>A timeline of key strategies, plans and agreements is provided as Figure 4.</w:t>
      </w:r>
    </w:p>
    <w:p w14:paraId="6945F53E" w14:textId="77777777" w:rsidR="00BC5949" w:rsidRDefault="00BC5949" w:rsidP="00BC5949">
      <w:pPr>
        <w:pStyle w:val="Heading5"/>
      </w:pPr>
    </w:p>
    <w:p w14:paraId="048915E3" w14:textId="62D6E617" w:rsidR="00190161" w:rsidRDefault="00190161" w:rsidP="00BC5949">
      <w:pPr>
        <w:pStyle w:val="Heading5"/>
      </w:pPr>
      <w:r w:rsidRPr="00190161">
        <w:t>Figure 4: Timeline of key strategies, plans and agreements</w:t>
      </w:r>
    </w:p>
    <w:p w14:paraId="16082AEB" w14:textId="77777777" w:rsidR="00190161" w:rsidRPr="00FD154E" w:rsidRDefault="00190161" w:rsidP="00190161">
      <w:pPr>
        <w:pStyle w:val="BodyText"/>
        <w:spacing w:before="168"/>
        <w:rPr>
          <w:rFonts w:ascii="Montserrat Medium" w:hAnsi="Montserrat Medium"/>
          <w:lang w:val="en-AU"/>
        </w:rPr>
      </w:pPr>
      <w:r w:rsidRPr="00FD154E">
        <w:rPr>
          <w:rFonts w:ascii="Montserrat Medium" w:hAnsi="Montserrat Medium"/>
          <w:lang w:val="en-AU"/>
        </w:rPr>
        <w:t>National-level Aboriginal-specific strategies and agreements</w:t>
      </w:r>
    </w:p>
    <w:p w14:paraId="5263451F" w14:textId="77777777" w:rsidR="00190161" w:rsidRPr="00190161" w:rsidRDefault="00190161" w:rsidP="00D511BF">
      <w:pPr>
        <w:pStyle w:val="BodyText"/>
        <w:numPr>
          <w:ilvl w:val="0"/>
          <w:numId w:val="39"/>
        </w:numPr>
        <w:spacing w:before="168"/>
        <w:rPr>
          <w:lang w:val="en-AU"/>
        </w:rPr>
      </w:pPr>
      <w:r w:rsidRPr="00190161">
        <w:rPr>
          <w:lang w:val="en-AU"/>
        </w:rPr>
        <w:t>2018: Changing the Picture (Family violence specific)</w:t>
      </w:r>
    </w:p>
    <w:p w14:paraId="455FA89A" w14:textId="77777777" w:rsidR="00190161" w:rsidRPr="00190161" w:rsidRDefault="00190161" w:rsidP="00D511BF">
      <w:pPr>
        <w:pStyle w:val="BodyText"/>
        <w:numPr>
          <w:ilvl w:val="0"/>
          <w:numId w:val="39"/>
        </w:numPr>
        <w:spacing w:before="168"/>
        <w:rPr>
          <w:lang w:val="en-AU"/>
        </w:rPr>
      </w:pPr>
      <w:r w:rsidRPr="00190161">
        <w:rPr>
          <w:lang w:val="en-AU"/>
        </w:rPr>
        <w:t>2019: Closing the Gap Partnership Agreement (Wellbeing focus)</w:t>
      </w:r>
    </w:p>
    <w:p w14:paraId="01D3FCD5" w14:textId="77777777" w:rsidR="00190161" w:rsidRPr="00FD154E" w:rsidRDefault="00190161" w:rsidP="00190161">
      <w:pPr>
        <w:pStyle w:val="BodyText"/>
        <w:spacing w:before="168"/>
        <w:rPr>
          <w:rFonts w:ascii="Montserrat Medium" w:hAnsi="Montserrat Medium"/>
          <w:lang w:val="en-AU"/>
        </w:rPr>
      </w:pPr>
      <w:r w:rsidRPr="00FD154E">
        <w:rPr>
          <w:rFonts w:ascii="Montserrat Medium" w:hAnsi="Montserrat Medium"/>
          <w:lang w:val="en-AU"/>
        </w:rPr>
        <w:t>State-level Aboriginal-specific strategies, agreements and plans</w:t>
      </w:r>
    </w:p>
    <w:p w14:paraId="3C972589" w14:textId="457B7CB6" w:rsidR="00190161" w:rsidRPr="00FD154E" w:rsidRDefault="00190161" w:rsidP="00D511BF">
      <w:pPr>
        <w:pStyle w:val="BodyText"/>
        <w:numPr>
          <w:ilvl w:val="0"/>
          <w:numId w:val="39"/>
        </w:numPr>
        <w:spacing w:before="168"/>
        <w:rPr>
          <w:lang w:val="en-AU"/>
        </w:rPr>
      </w:pPr>
      <w:r w:rsidRPr="00FD154E">
        <w:rPr>
          <w:lang w:val="en-AU"/>
        </w:rPr>
        <w:t>Pre-R</w:t>
      </w:r>
      <w:r w:rsidR="00BC5949" w:rsidRPr="00FD154E">
        <w:rPr>
          <w:lang w:val="en-AU"/>
        </w:rPr>
        <w:t xml:space="preserve">oyal </w:t>
      </w:r>
      <w:r w:rsidRPr="00FD154E">
        <w:rPr>
          <w:lang w:val="en-AU"/>
        </w:rPr>
        <w:t>C</w:t>
      </w:r>
      <w:r w:rsidR="00BC5949" w:rsidRPr="00FD154E">
        <w:rPr>
          <w:lang w:val="en-AU"/>
        </w:rPr>
        <w:t xml:space="preserve">ommission into </w:t>
      </w:r>
      <w:r w:rsidRPr="00FD154E">
        <w:rPr>
          <w:lang w:val="en-AU"/>
        </w:rPr>
        <w:t>F</w:t>
      </w:r>
      <w:r w:rsidR="00BC5949" w:rsidRPr="00FD154E">
        <w:rPr>
          <w:lang w:val="en-AU"/>
        </w:rPr>
        <w:t xml:space="preserve">amily </w:t>
      </w:r>
      <w:r w:rsidRPr="00FD154E">
        <w:rPr>
          <w:lang w:val="en-AU"/>
        </w:rPr>
        <w:t>V</w:t>
      </w:r>
      <w:r w:rsidR="00BC5949" w:rsidRPr="00FD154E">
        <w:rPr>
          <w:lang w:val="en-AU"/>
        </w:rPr>
        <w:t>iolence</w:t>
      </w:r>
      <w:r w:rsidRPr="00FD154E">
        <w:rPr>
          <w:lang w:val="en-AU"/>
        </w:rPr>
        <w:t>:</w:t>
      </w:r>
    </w:p>
    <w:p w14:paraId="0D87CE6B" w14:textId="77777777" w:rsidR="00190161" w:rsidRPr="00FD154E" w:rsidRDefault="00190161" w:rsidP="00BC5949">
      <w:pPr>
        <w:pStyle w:val="BodyText"/>
        <w:numPr>
          <w:ilvl w:val="1"/>
          <w:numId w:val="68"/>
        </w:numPr>
        <w:spacing w:before="168"/>
        <w:rPr>
          <w:lang w:val="en-AU"/>
        </w:rPr>
      </w:pPr>
      <w:r w:rsidRPr="00FD154E">
        <w:rPr>
          <w:lang w:val="en-AU"/>
        </w:rPr>
        <w:t>2008: Strong Culture, Strong Peoples, Strong Families: Towards a safer future for indigenous families and communities 10 year plan (Family violence specific)</w:t>
      </w:r>
    </w:p>
    <w:p w14:paraId="2E069A97" w14:textId="77777777" w:rsidR="00190161" w:rsidRPr="00FD154E" w:rsidRDefault="00190161" w:rsidP="00BC5949">
      <w:pPr>
        <w:pStyle w:val="BodyText"/>
        <w:numPr>
          <w:ilvl w:val="1"/>
          <w:numId w:val="68"/>
        </w:numPr>
        <w:spacing w:before="168"/>
        <w:rPr>
          <w:lang w:val="en-AU"/>
        </w:rPr>
      </w:pPr>
      <w:r w:rsidRPr="00FD154E">
        <w:rPr>
          <w:lang w:val="en-AU"/>
        </w:rPr>
        <w:t>2012: Indigenous Family Violence Primary Prevention Framework (Family violence specific)</w:t>
      </w:r>
    </w:p>
    <w:p w14:paraId="4E6563C7" w14:textId="77777777" w:rsidR="00190161" w:rsidRPr="00FD154E" w:rsidRDefault="00190161" w:rsidP="00BC5949">
      <w:pPr>
        <w:pStyle w:val="BodyText"/>
        <w:numPr>
          <w:ilvl w:val="1"/>
          <w:numId w:val="68"/>
        </w:numPr>
        <w:spacing w:before="168"/>
        <w:rPr>
          <w:lang w:val="en-AU"/>
        </w:rPr>
      </w:pPr>
      <w:r w:rsidRPr="00FD154E">
        <w:rPr>
          <w:lang w:val="en-AU"/>
        </w:rPr>
        <w:t>2013: Aboriginal Justice Agreement (Wellbeing focus)</w:t>
      </w:r>
    </w:p>
    <w:p w14:paraId="22B1A9BA" w14:textId="77777777" w:rsidR="00190161" w:rsidRPr="00FD154E" w:rsidRDefault="00190161" w:rsidP="00D511BF">
      <w:pPr>
        <w:pStyle w:val="BodyText"/>
        <w:numPr>
          <w:ilvl w:val="0"/>
          <w:numId w:val="39"/>
        </w:numPr>
        <w:spacing w:before="168"/>
        <w:rPr>
          <w:lang w:val="en-AU"/>
        </w:rPr>
      </w:pPr>
      <w:r w:rsidRPr="00FD154E">
        <w:rPr>
          <w:lang w:val="en-AU"/>
        </w:rPr>
        <w:t>2017:</w:t>
      </w:r>
    </w:p>
    <w:p w14:paraId="14C915A5" w14:textId="77777777" w:rsidR="00190161" w:rsidRPr="00FD154E" w:rsidRDefault="00190161" w:rsidP="00BC5949">
      <w:pPr>
        <w:pStyle w:val="BodyText"/>
        <w:numPr>
          <w:ilvl w:val="1"/>
          <w:numId w:val="68"/>
        </w:numPr>
        <w:spacing w:before="168"/>
        <w:rPr>
          <w:lang w:val="en-AU"/>
        </w:rPr>
      </w:pPr>
      <w:r w:rsidRPr="00FD154E">
        <w:rPr>
          <w:lang w:val="en-AU"/>
        </w:rPr>
        <w:t>Balit Murrup: Aboriginal social and emotional wellbeing framework 2017–2027 (Wellbeing focus)</w:t>
      </w:r>
    </w:p>
    <w:p w14:paraId="015022F4" w14:textId="77777777" w:rsidR="00190161" w:rsidRPr="00FD154E" w:rsidRDefault="00190161" w:rsidP="00BC5949">
      <w:pPr>
        <w:pStyle w:val="BodyText"/>
        <w:numPr>
          <w:ilvl w:val="1"/>
          <w:numId w:val="68"/>
        </w:numPr>
        <w:spacing w:before="168"/>
        <w:rPr>
          <w:lang w:val="en-AU"/>
        </w:rPr>
      </w:pPr>
      <w:r w:rsidRPr="00FD154E">
        <w:rPr>
          <w:lang w:val="en-AU"/>
        </w:rPr>
        <w:t>Korin Korin Balit-Djak: Aboriginal health, wellbeing and safety strategic plan 2017–2027 (Wellbeing focus)</w:t>
      </w:r>
    </w:p>
    <w:p w14:paraId="7A598D1B" w14:textId="77777777" w:rsidR="00190161" w:rsidRPr="00FD154E" w:rsidRDefault="00190161" w:rsidP="00D511BF">
      <w:pPr>
        <w:pStyle w:val="BodyText"/>
        <w:numPr>
          <w:ilvl w:val="0"/>
          <w:numId w:val="39"/>
        </w:numPr>
        <w:spacing w:before="168"/>
        <w:rPr>
          <w:lang w:val="en-AU"/>
        </w:rPr>
      </w:pPr>
      <w:r w:rsidRPr="00FD154E">
        <w:rPr>
          <w:lang w:val="en-AU"/>
        </w:rPr>
        <w:t>2018:</w:t>
      </w:r>
    </w:p>
    <w:p w14:paraId="588733ED" w14:textId="77777777" w:rsidR="00190161" w:rsidRPr="00FD154E" w:rsidRDefault="00190161" w:rsidP="00BC5949">
      <w:pPr>
        <w:pStyle w:val="BodyText"/>
        <w:numPr>
          <w:ilvl w:val="1"/>
          <w:numId w:val="68"/>
        </w:numPr>
        <w:spacing w:before="168"/>
        <w:rPr>
          <w:lang w:val="en-AU"/>
        </w:rPr>
      </w:pPr>
      <w:r w:rsidRPr="00FD154E">
        <w:rPr>
          <w:lang w:val="en-AU"/>
        </w:rPr>
        <w:t>Wungurilwil Gapgapduir: Aboriginal Children and Families Agreement (Family violence specific)</w:t>
      </w:r>
    </w:p>
    <w:p w14:paraId="55DFFEDC" w14:textId="77777777" w:rsidR="00190161" w:rsidRPr="00FD154E" w:rsidRDefault="00190161" w:rsidP="00BC5949">
      <w:pPr>
        <w:pStyle w:val="BodyText"/>
        <w:numPr>
          <w:ilvl w:val="1"/>
          <w:numId w:val="68"/>
        </w:numPr>
        <w:spacing w:before="168"/>
        <w:rPr>
          <w:lang w:val="en-AU"/>
        </w:rPr>
      </w:pPr>
      <w:r w:rsidRPr="00FD154E">
        <w:rPr>
          <w:lang w:val="en-AU"/>
        </w:rPr>
        <w:t>Dhelk Dja: Safe Our Way – Strong Culture, Strong Peoples, Strong Families Agreement 2018–2028 (Family violence specific)</w:t>
      </w:r>
    </w:p>
    <w:p w14:paraId="0D41301E" w14:textId="77777777" w:rsidR="00190161" w:rsidRPr="00FD154E" w:rsidRDefault="00190161" w:rsidP="00D511BF">
      <w:pPr>
        <w:pStyle w:val="BodyText"/>
        <w:numPr>
          <w:ilvl w:val="0"/>
          <w:numId w:val="39"/>
        </w:numPr>
        <w:spacing w:before="168"/>
        <w:rPr>
          <w:lang w:val="en-AU"/>
        </w:rPr>
      </w:pPr>
      <w:r w:rsidRPr="00FD154E">
        <w:rPr>
          <w:lang w:val="en-AU"/>
        </w:rPr>
        <w:t>2019:</w:t>
      </w:r>
    </w:p>
    <w:p w14:paraId="18DF9B7C" w14:textId="77777777" w:rsidR="00190161" w:rsidRPr="00FD154E" w:rsidRDefault="00190161" w:rsidP="00BC5949">
      <w:pPr>
        <w:pStyle w:val="BodyText"/>
        <w:numPr>
          <w:ilvl w:val="1"/>
          <w:numId w:val="68"/>
        </w:numPr>
        <w:spacing w:before="168"/>
        <w:rPr>
          <w:lang w:val="en-AU"/>
        </w:rPr>
      </w:pPr>
      <w:r w:rsidRPr="00FD154E">
        <w:rPr>
          <w:lang w:val="en-AU"/>
        </w:rPr>
        <w:t>Nargneit Birrang - Aboriginal holistic healing framework for family violence (Family violence specific)</w:t>
      </w:r>
    </w:p>
    <w:p w14:paraId="555C9A72" w14:textId="77777777" w:rsidR="00190161" w:rsidRPr="00FD154E" w:rsidRDefault="00190161" w:rsidP="00BC5949">
      <w:pPr>
        <w:pStyle w:val="BodyText"/>
        <w:numPr>
          <w:ilvl w:val="1"/>
          <w:numId w:val="68"/>
        </w:numPr>
        <w:spacing w:before="168"/>
        <w:rPr>
          <w:lang w:val="en-AU"/>
        </w:rPr>
      </w:pPr>
      <w:r w:rsidRPr="00FD154E">
        <w:rPr>
          <w:lang w:val="en-AU"/>
        </w:rPr>
        <w:t>Dhelk Dja: 3-year action plan 2019–2021 [Linked to Dhelk Dja: Safe Our Way – Strong Culture, Strong Peoples, Strong Families Agreement 2018–2028] (Family violence specific)</w:t>
      </w:r>
    </w:p>
    <w:p w14:paraId="5EC029DA" w14:textId="77777777" w:rsidR="00BC5949" w:rsidRPr="00FD154E" w:rsidRDefault="00190161" w:rsidP="00D511BF">
      <w:pPr>
        <w:pStyle w:val="BodyText"/>
        <w:numPr>
          <w:ilvl w:val="0"/>
          <w:numId w:val="39"/>
        </w:numPr>
        <w:spacing w:before="168"/>
        <w:rPr>
          <w:lang w:val="en-AU"/>
        </w:rPr>
      </w:pPr>
      <w:r w:rsidRPr="00FD154E">
        <w:rPr>
          <w:lang w:val="en-AU"/>
        </w:rPr>
        <w:t>2020: </w:t>
      </w:r>
    </w:p>
    <w:p w14:paraId="5C9DDC4E" w14:textId="59D1C003" w:rsidR="00190161" w:rsidRPr="00FD154E" w:rsidRDefault="00190161" w:rsidP="00BC5949">
      <w:pPr>
        <w:pStyle w:val="BodyText"/>
        <w:numPr>
          <w:ilvl w:val="1"/>
          <w:numId w:val="68"/>
        </w:numPr>
        <w:spacing w:before="168"/>
        <w:rPr>
          <w:lang w:val="en-AU"/>
        </w:rPr>
      </w:pPr>
      <w:r w:rsidRPr="00FD154E">
        <w:rPr>
          <w:lang w:val="en-AU"/>
        </w:rPr>
        <w:lastRenderedPageBreak/>
        <w:t>Mana-na woorn-tyeen maar-takoort: Victorian Aboriginal Homelessness Framework (Wellbeing focus)</w:t>
      </w:r>
    </w:p>
    <w:p w14:paraId="2F1994D2" w14:textId="77777777" w:rsidR="00190161" w:rsidRPr="00190161" w:rsidRDefault="00190161" w:rsidP="00D511BF">
      <w:pPr>
        <w:pStyle w:val="BodyText"/>
        <w:numPr>
          <w:ilvl w:val="0"/>
          <w:numId w:val="39"/>
        </w:numPr>
        <w:spacing w:before="168"/>
        <w:rPr>
          <w:lang w:val="en-AU"/>
        </w:rPr>
      </w:pPr>
      <w:r w:rsidRPr="00FD154E">
        <w:rPr>
          <w:lang w:val="en-AU"/>
        </w:rPr>
        <w:t>2021: The Victorian Closing the Gap</w:t>
      </w:r>
      <w:r w:rsidRPr="00190161">
        <w:rPr>
          <w:lang w:val="en-AU"/>
        </w:rPr>
        <w:t xml:space="preserve"> Implementation Plan [linked to Closing the Gap Partnership Agreement] (Wellbeing focus)</w:t>
      </w:r>
    </w:p>
    <w:p w14:paraId="036F1921" w14:textId="77777777" w:rsidR="00190161" w:rsidRPr="00FD154E" w:rsidRDefault="00190161" w:rsidP="00190161">
      <w:pPr>
        <w:pStyle w:val="BodyText"/>
        <w:spacing w:before="168"/>
        <w:rPr>
          <w:rFonts w:ascii="Montserrat Medium" w:hAnsi="Montserrat Medium"/>
          <w:lang w:val="en-AU"/>
        </w:rPr>
      </w:pPr>
      <w:r w:rsidRPr="00FD154E">
        <w:rPr>
          <w:rFonts w:ascii="Montserrat Medium" w:hAnsi="Montserrat Medium"/>
          <w:lang w:val="en-AU"/>
        </w:rPr>
        <w:t>State-level whole-of-population strategies and plans (all family violence specific)</w:t>
      </w:r>
    </w:p>
    <w:p w14:paraId="5823BC7C" w14:textId="77777777" w:rsidR="00190161" w:rsidRPr="00190161" w:rsidRDefault="00190161" w:rsidP="00D511BF">
      <w:pPr>
        <w:pStyle w:val="BodyText"/>
        <w:numPr>
          <w:ilvl w:val="0"/>
          <w:numId w:val="39"/>
        </w:numPr>
        <w:spacing w:before="168"/>
        <w:rPr>
          <w:lang w:val="en-AU"/>
        </w:rPr>
      </w:pPr>
      <w:r w:rsidRPr="00190161">
        <w:rPr>
          <w:lang w:val="en-AU"/>
        </w:rPr>
        <w:t>2016: Ending Family Violence: Victoria’s Plan for Change</w:t>
      </w:r>
    </w:p>
    <w:p w14:paraId="15AE4D67" w14:textId="74903F82" w:rsidR="00190161" w:rsidRPr="00190161" w:rsidRDefault="00190161" w:rsidP="00D511BF">
      <w:pPr>
        <w:pStyle w:val="BodyText"/>
        <w:numPr>
          <w:ilvl w:val="0"/>
          <w:numId w:val="39"/>
        </w:numPr>
        <w:spacing w:before="168"/>
        <w:rPr>
          <w:lang w:val="en-AU"/>
        </w:rPr>
      </w:pPr>
      <w:r w:rsidRPr="00190161">
        <w:rPr>
          <w:lang w:val="en-AU"/>
        </w:rPr>
        <w:t>2017: Free from Violence Strategy Building from Strength: 10-year Industry Plan for Family Violence Prevention and response</w:t>
      </w:r>
    </w:p>
    <w:p w14:paraId="2571A575" w14:textId="77777777" w:rsidR="00190161" w:rsidRDefault="00190161" w:rsidP="00D511BF">
      <w:pPr>
        <w:pStyle w:val="BodyText"/>
        <w:numPr>
          <w:ilvl w:val="0"/>
          <w:numId w:val="39"/>
        </w:numPr>
        <w:spacing w:before="168"/>
        <w:rPr>
          <w:lang w:val="en-AU"/>
        </w:rPr>
      </w:pPr>
      <w:r w:rsidRPr="00190161">
        <w:rPr>
          <w:lang w:val="en-AU"/>
        </w:rPr>
        <w:t xml:space="preserve">2018: </w:t>
      </w:r>
    </w:p>
    <w:p w14:paraId="4A0CE784" w14:textId="35A8BD44" w:rsidR="00190161" w:rsidRPr="00190161" w:rsidRDefault="00190161" w:rsidP="003E04E2">
      <w:pPr>
        <w:pStyle w:val="BodyText"/>
        <w:numPr>
          <w:ilvl w:val="1"/>
          <w:numId w:val="69"/>
        </w:numPr>
        <w:spacing w:before="168"/>
        <w:rPr>
          <w:lang w:val="en-AU"/>
        </w:rPr>
      </w:pPr>
      <w:r w:rsidRPr="00190161">
        <w:rPr>
          <w:lang w:val="en-AU"/>
        </w:rPr>
        <w:t>Free from Violence First Rolling Action Plan 2018–2021 [linked to Free from Violence Strategy]</w:t>
      </w:r>
    </w:p>
    <w:p w14:paraId="6C1A9BED" w14:textId="77777777" w:rsidR="00190161" w:rsidRPr="00190161" w:rsidRDefault="00190161" w:rsidP="003E04E2">
      <w:pPr>
        <w:pStyle w:val="BodyText"/>
        <w:numPr>
          <w:ilvl w:val="1"/>
          <w:numId w:val="69"/>
        </w:numPr>
        <w:spacing w:before="168"/>
        <w:rPr>
          <w:lang w:val="en-AU"/>
        </w:rPr>
      </w:pPr>
      <w:r w:rsidRPr="00190161">
        <w:rPr>
          <w:lang w:val="en-AU"/>
        </w:rPr>
        <w:t>Everybody Matters: Inclusion and Equity Statement</w:t>
      </w:r>
    </w:p>
    <w:p w14:paraId="53DCBF4B" w14:textId="77777777" w:rsidR="00190161" w:rsidRPr="00190161" w:rsidRDefault="00190161" w:rsidP="00D511BF">
      <w:pPr>
        <w:pStyle w:val="BodyText"/>
        <w:numPr>
          <w:ilvl w:val="0"/>
          <w:numId w:val="39"/>
        </w:numPr>
        <w:spacing w:before="168"/>
        <w:rPr>
          <w:lang w:val="en-AU"/>
        </w:rPr>
      </w:pPr>
      <w:r w:rsidRPr="00190161">
        <w:rPr>
          <w:lang w:val="en-AU"/>
        </w:rPr>
        <w:t>2019: </w:t>
      </w:r>
    </w:p>
    <w:p w14:paraId="56A3852C" w14:textId="77777777" w:rsidR="00190161" w:rsidRPr="00190161" w:rsidRDefault="00190161" w:rsidP="003E04E2">
      <w:pPr>
        <w:pStyle w:val="BodyText"/>
        <w:numPr>
          <w:ilvl w:val="1"/>
          <w:numId w:val="70"/>
        </w:numPr>
        <w:spacing w:before="168"/>
        <w:rPr>
          <w:lang w:val="en-AU"/>
        </w:rPr>
      </w:pPr>
      <w:r w:rsidRPr="00190161">
        <w:rPr>
          <w:lang w:val="en-AU"/>
        </w:rPr>
        <w:t>Strengthening the Foundations: First Rolling Action Plan 2019–2022 [linked to Building from Strength: 10-year Industry Plan for Family Violence Prevention and response]</w:t>
      </w:r>
    </w:p>
    <w:p w14:paraId="5A38DC86" w14:textId="77777777" w:rsidR="00190161" w:rsidRPr="00190161" w:rsidRDefault="00190161" w:rsidP="003E04E2">
      <w:pPr>
        <w:pStyle w:val="BodyText"/>
        <w:numPr>
          <w:ilvl w:val="1"/>
          <w:numId w:val="70"/>
        </w:numPr>
        <w:spacing w:before="168"/>
        <w:rPr>
          <w:lang w:val="en-AU"/>
        </w:rPr>
      </w:pPr>
      <w:r w:rsidRPr="00190161">
        <w:rPr>
          <w:lang w:val="en-AU"/>
        </w:rPr>
        <w:t>Inclusion and Equity Blueprint 2019–2022 [linked to Everybody Matters: Inclusion and Equity Statement]</w:t>
      </w:r>
    </w:p>
    <w:p w14:paraId="5270DDF7" w14:textId="77777777" w:rsidR="00190161" w:rsidRPr="00190161" w:rsidRDefault="00190161" w:rsidP="00D511BF">
      <w:pPr>
        <w:pStyle w:val="BodyText"/>
        <w:numPr>
          <w:ilvl w:val="0"/>
          <w:numId w:val="39"/>
        </w:numPr>
        <w:spacing w:before="168"/>
        <w:rPr>
          <w:lang w:val="en-AU"/>
        </w:rPr>
      </w:pPr>
      <w:r w:rsidRPr="00190161">
        <w:rPr>
          <w:lang w:val="en-AU"/>
        </w:rPr>
        <w:t>2021: Free from Violence Second Rolling Action Plan 2022–2025 [linked to Free from Violence Strategy]</w:t>
      </w:r>
    </w:p>
    <w:p w14:paraId="4F002C0A" w14:textId="67B37C22" w:rsidR="00190161" w:rsidRDefault="00190161" w:rsidP="00D511BF">
      <w:pPr>
        <w:pStyle w:val="BodyText"/>
        <w:numPr>
          <w:ilvl w:val="0"/>
          <w:numId w:val="39"/>
        </w:numPr>
        <w:spacing w:before="168" w:after="240"/>
        <w:rPr>
          <w:lang w:val="en-AU"/>
        </w:rPr>
      </w:pPr>
      <w:r w:rsidRPr="00190161">
        <w:rPr>
          <w:lang w:val="en-AU"/>
        </w:rPr>
        <w:t>2022: Inclusion and Equity Blueprint 2022–2025 [linked to Everybody Matters: Inclusion and Equity Statement]</w:t>
      </w:r>
    </w:p>
    <w:p w14:paraId="3E17F218" w14:textId="77777777" w:rsidR="002C6B02" w:rsidRPr="00592453" w:rsidRDefault="00FD7929" w:rsidP="00190161">
      <w:pPr>
        <w:pStyle w:val="BodyText"/>
        <w:spacing w:before="69" w:line="273" w:lineRule="auto"/>
        <w:ind w:right="525"/>
      </w:pPr>
      <w:r w:rsidRPr="00592453">
        <w:t>A number of governance mechanisms have been established to guide and oversee family violence prevention and early intervention effort in Aboriginal communities in Victoria, and these are outlined in Box 1. The Dhelk Dja governance structure is presented in Figure 5.</w:t>
      </w:r>
    </w:p>
    <w:p w14:paraId="5EC38AA5" w14:textId="77777777" w:rsidR="002C6B02" w:rsidRPr="00592453" w:rsidRDefault="002C6B02">
      <w:pPr>
        <w:pStyle w:val="BodyText"/>
        <w:spacing w:before="11"/>
      </w:pPr>
    </w:p>
    <w:p w14:paraId="0EAAB243" w14:textId="0323AA0D" w:rsidR="002C6B02" w:rsidRPr="00FD154E" w:rsidRDefault="00FD7929" w:rsidP="00190161">
      <w:pPr>
        <w:pStyle w:val="BodyText"/>
        <w:spacing w:before="98"/>
        <w:rPr>
          <w:rFonts w:ascii="Montserrat Semi Bold" w:hAnsi="Montserrat Semi Bold"/>
          <w:sz w:val="22"/>
          <w:szCs w:val="22"/>
        </w:rPr>
      </w:pPr>
      <w:r w:rsidRPr="00FD154E">
        <w:rPr>
          <w:rFonts w:ascii="Montserrat Semi Bold" w:hAnsi="Montserrat Semi Bold"/>
          <w:sz w:val="22"/>
          <w:szCs w:val="22"/>
        </w:rPr>
        <w:t>Box 1: Governance of family violence prevention and early intervention in Aboriginal communities</w:t>
      </w:r>
      <w:r w:rsidR="003E04E2" w:rsidRPr="00FD154E">
        <w:rPr>
          <w:rFonts w:ascii="Montserrat Semi Bold" w:hAnsi="Montserrat Semi Bold"/>
          <w:sz w:val="22"/>
          <w:szCs w:val="22"/>
        </w:rPr>
        <w:t>:</w:t>
      </w:r>
    </w:p>
    <w:p w14:paraId="45857168" w14:textId="77777777" w:rsidR="002C6B02" w:rsidRPr="00FD154E" w:rsidRDefault="002C6B02">
      <w:pPr>
        <w:pStyle w:val="BodyText"/>
        <w:spacing w:before="4"/>
        <w:rPr>
          <w:rFonts w:ascii="Montserrat Semi Bold" w:hAnsi="Montserrat Semi Bold"/>
          <w:szCs w:val="22"/>
        </w:rPr>
      </w:pPr>
    </w:p>
    <w:p w14:paraId="2B5C7E0C" w14:textId="77777777" w:rsidR="002C6B02" w:rsidRPr="00592453" w:rsidRDefault="00FD7929" w:rsidP="003E04E2">
      <w:pPr>
        <w:pStyle w:val="BodyText"/>
        <w:numPr>
          <w:ilvl w:val="0"/>
          <w:numId w:val="72"/>
        </w:numPr>
      </w:pPr>
      <w:r w:rsidRPr="00FD154E">
        <w:rPr>
          <w:rFonts w:ascii="Montserrat Medium" w:hAnsi="Montserrat Medium"/>
        </w:rPr>
        <w:t>The Dhelk Dja Partnership Forum</w:t>
      </w:r>
      <w:r w:rsidRPr="00592453">
        <w:rPr>
          <w:rFonts w:ascii="Montserrat"/>
        </w:rPr>
        <w:t xml:space="preserve"> </w:t>
      </w:r>
      <w:r w:rsidRPr="00592453">
        <w:t>leads the strategic work to implement the Dhelk Dja: Safe Our Way</w:t>
      </w:r>
    </w:p>
    <w:p w14:paraId="165C4EFB" w14:textId="06E9F918" w:rsidR="002C6B02" w:rsidRPr="00592453" w:rsidRDefault="00FD7929" w:rsidP="003E04E2">
      <w:pPr>
        <w:pStyle w:val="BodyText"/>
        <w:numPr>
          <w:ilvl w:val="1"/>
          <w:numId w:val="72"/>
        </w:numPr>
        <w:spacing w:before="32" w:line="273" w:lineRule="auto"/>
        <w:ind w:right="525"/>
      </w:pPr>
      <w:r w:rsidRPr="00592453">
        <w:t>Strong Culture, Strong Peoples, Strong Families 2018-2028 agreement and subsequent rolling action plans, with the guiding principle of self-determination. Membership comprises the chairpersons of the 11 Dhelk Dja Regional Action Groups, CEOs of family violence funded ACCOs and representatives from relevant Victorian government</w:t>
      </w:r>
      <w:r w:rsidRPr="00592453">
        <w:rPr>
          <w:spacing w:val="9"/>
        </w:rPr>
        <w:t xml:space="preserve"> </w:t>
      </w:r>
      <w:r w:rsidRPr="00592453">
        <w:t>departments.</w:t>
      </w:r>
    </w:p>
    <w:p w14:paraId="6E4EA4A2" w14:textId="77777777" w:rsidR="002C6B02" w:rsidRPr="00592453" w:rsidRDefault="00FD7929" w:rsidP="003E04E2">
      <w:pPr>
        <w:pStyle w:val="BodyText"/>
        <w:numPr>
          <w:ilvl w:val="0"/>
          <w:numId w:val="72"/>
        </w:numPr>
        <w:spacing w:before="166" w:line="273" w:lineRule="auto"/>
        <w:ind w:right="525"/>
      </w:pPr>
      <w:r w:rsidRPr="00FD154E">
        <w:rPr>
          <w:rFonts w:ascii="Montserrat Medium" w:hAnsi="Montserrat Medium"/>
          <w:spacing w:val="-3"/>
        </w:rPr>
        <w:t xml:space="preserve">The </w:t>
      </w:r>
      <w:r w:rsidRPr="00FD154E">
        <w:rPr>
          <w:rFonts w:ascii="Montserrat Medium" w:hAnsi="Montserrat Medium"/>
        </w:rPr>
        <w:t xml:space="preserve">Dhelk Dja Strategic Priority </w:t>
      </w:r>
      <w:r w:rsidRPr="00FD154E">
        <w:rPr>
          <w:rFonts w:ascii="Montserrat Medium" w:hAnsi="Montserrat Medium"/>
          <w:spacing w:val="-3"/>
        </w:rPr>
        <w:t xml:space="preserve">Two </w:t>
      </w:r>
      <w:r w:rsidRPr="00FD154E">
        <w:rPr>
          <w:rFonts w:ascii="Montserrat Medium" w:hAnsi="Montserrat Medium"/>
        </w:rPr>
        <w:t>Sub-Working Group: Aboriginal-led Prevention</w:t>
      </w:r>
      <w:r w:rsidRPr="00592453">
        <w:rPr>
          <w:rFonts w:ascii="Montserrat" w:hAnsi="Montserrat"/>
        </w:rPr>
        <w:t xml:space="preserve"> </w:t>
      </w:r>
      <w:r w:rsidRPr="00592453">
        <w:t xml:space="preserve">is a working group of the Dhelk Dja Partnership Forum that leads and oversees the work under Strategic Priority </w:t>
      </w:r>
      <w:r w:rsidRPr="00592453">
        <w:rPr>
          <w:spacing w:val="-4"/>
        </w:rPr>
        <w:t xml:space="preserve">Two </w:t>
      </w:r>
      <w:r w:rsidRPr="00592453">
        <w:t xml:space="preserve">of Dhelk Dja: Safe Our </w:t>
      </w:r>
      <w:r w:rsidRPr="00592453">
        <w:rPr>
          <w:spacing w:val="-3"/>
        </w:rPr>
        <w:t xml:space="preserve">Way. The </w:t>
      </w:r>
      <w:r w:rsidRPr="00592453">
        <w:t xml:space="preserve">group is co-led by a nominated member of the Koori Caucus and Family Safety Victoria’s Aboriginal Strategy Unit. </w:t>
      </w:r>
      <w:r w:rsidRPr="00592453">
        <w:rPr>
          <w:spacing w:val="-3"/>
        </w:rPr>
        <w:t xml:space="preserve">The </w:t>
      </w:r>
      <w:r w:rsidRPr="00592453">
        <w:t>group meets quarterly, and membership is open to any member of the Dhelk Dja Partnership</w:t>
      </w:r>
      <w:r w:rsidRPr="00592453">
        <w:rPr>
          <w:spacing w:val="19"/>
        </w:rPr>
        <w:t xml:space="preserve"> </w:t>
      </w:r>
      <w:r w:rsidRPr="00592453">
        <w:t>Forum.</w:t>
      </w:r>
    </w:p>
    <w:p w14:paraId="5A0ED68F" w14:textId="6DE57C85" w:rsidR="002C6B02" w:rsidRPr="00592453" w:rsidRDefault="00FD7929" w:rsidP="003E04E2">
      <w:pPr>
        <w:pStyle w:val="BodyText"/>
        <w:numPr>
          <w:ilvl w:val="0"/>
          <w:numId w:val="72"/>
        </w:numPr>
        <w:spacing w:before="165" w:line="273" w:lineRule="auto"/>
        <w:ind w:right="272"/>
      </w:pPr>
      <w:r w:rsidRPr="00FD154E">
        <w:rPr>
          <w:rFonts w:ascii="Montserrat Medium" w:hAnsi="Montserrat Medium"/>
          <w:spacing w:val="-3"/>
        </w:rPr>
        <w:t xml:space="preserve">The </w:t>
      </w:r>
      <w:r w:rsidRPr="00FD154E">
        <w:rPr>
          <w:rFonts w:ascii="Montserrat Medium" w:hAnsi="Montserrat Medium"/>
        </w:rPr>
        <w:t>ACCO Family Violence Sector Forum</w:t>
      </w:r>
      <w:r w:rsidRPr="00592453">
        <w:rPr>
          <w:rFonts w:ascii="Montserrat"/>
        </w:rPr>
        <w:t xml:space="preserve"> </w:t>
      </w:r>
      <w:r w:rsidRPr="00592453">
        <w:t>sits under the Dhelk Dja governance structure and is currently co-chaired by the CEO of the VACCA and the director of the Centre for Workforce Excellence Unit, Family Safety Victoria. It brings together the CEOs of all family violence funded ACCOs, Dhelk Dja regional coordinators and government representatives from Family Safety Victoria and the Department of Families, Fairness and Housing to ensure all family violence services and responses for Aboriginal people are developed in a culturally safe</w:t>
      </w:r>
      <w:r w:rsidRPr="00592453">
        <w:rPr>
          <w:spacing w:val="18"/>
        </w:rPr>
        <w:t xml:space="preserve"> </w:t>
      </w:r>
      <w:r w:rsidRPr="00592453">
        <w:t>way.</w:t>
      </w:r>
    </w:p>
    <w:p w14:paraId="064A0199" w14:textId="77777777" w:rsidR="002C6B02" w:rsidRPr="00592453" w:rsidRDefault="00FD7929" w:rsidP="003E04E2">
      <w:pPr>
        <w:pStyle w:val="BodyText"/>
        <w:numPr>
          <w:ilvl w:val="0"/>
          <w:numId w:val="72"/>
        </w:numPr>
        <w:spacing w:before="164" w:line="273" w:lineRule="auto"/>
        <w:ind w:right="807"/>
      </w:pPr>
      <w:r w:rsidRPr="00FD154E">
        <w:rPr>
          <w:rFonts w:ascii="Montserrat Medium" w:hAnsi="Montserrat Medium"/>
        </w:rPr>
        <w:t>The Primary Prevention Sector Reference Group</w:t>
      </w:r>
      <w:r w:rsidRPr="00592453">
        <w:rPr>
          <w:rFonts w:ascii="Montserrat" w:hAnsi="Montserrat"/>
        </w:rPr>
        <w:t xml:space="preserve"> </w:t>
      </w:r>
      <w:r w:rsidRPr="00592453">
        <w:t xml:space="preserve">supports the government’s accountability for the broader family violence primary prevention reforms, under the 10-year Free from Violence strategy. This advisory group meets quarterly and provides strategic advice to the Victorian </w:t>
      </w:r>
      <w:r w:rsidRPr="00592453">
        <w:lastRenderedPageBreak/>
        <w:t>Government on any current and emerging issues for the implementation of the reforms. Membership comprises Victorian Government departments and non-government agencies whose core business includes primary prevention of family violence, including those that have specific expertise in Aboriginal self-determination.</w:t>
      </w:r>
    </w:p>
    <w:p w14:paraId="602BEF4C" w14:textId="77777777" w:rsidR="002C6B02" w:rsidRPr="00592453" w:rsidRDefault="00FD7929" w:rsidP="003E04E2">
      <w:pPr>
        <w:pStyle w:val="BodyText"/>
        <w:numPr>
          <w:ilvl w:val="0"/>
          <w:numId w:val="72"/>
        </w:numPr>
        <w:spacing w:before="162" w:line="273" w:lineRule="auto"/>
        <w:ind w:right="525"/>
      </w:pPr>
      <w:r w:rsidRPr="00592453">
        <w:t xml:space="preserve">The </w:t>
      </w:r>
      <w:r w:rsidRPr="00FD154E">
        <w:rPr>
          <w:rFonts w:ascii="Montserrat Medium" w:hAnsi="Montserrat Medium"/>
        </w:rPr>
        <w:t>Partnership Forum on Closing the Gap Implementation</w:t>
      </w:r>
      <w:r w:rsidRPr="00592453">
        <w:rPr>
          <w:rFonts w:ascii="Montserrat" w:hAnsi="Montserrat"/>
        </w:rPr>
        <w:t xml:space="preserve"> </w:t>
      </w:r>
      <w:r w:rsidRPr="00592453">
        <w:t>is a time-limited forum, being set up to partner with the government in the decision-making process surrounding the implementation of the National Agreement on Closing the Gap, consistent with Victoria’s Closing the Gap Implementation Plan. Membership will comprise an ACCO representative from each sector that covers the National Agreement targets and action areas, Aboriginal governance forum delegates and senior departmental executives from all Victorian Government departments. The forum will operate until 2023, when the implementation plan is to be reviewed.</w:t>
      </w:r>
    </w:p>
    <w:p w14:paraId="60290EFF" w14:textId="77777777" w:rsidR="00190161" w:rsidRDefault="00190161">
      <w:pPr>
        <w:spacing w:line="273" w:lineRule="auto"/>
      </w:pPr>
    </w:p>
    <w:p w14:paraId="2440D483" w14:textId="77777777" w:rsidR="00190161" w:rsidRDefault="00190161" w:rsidP="003E04E2">
      <w:pPr>
        <w:pStyle w:val="Heading5"/>
      </w:pPr>
      <w:r w:rsidRPr="00190161">
        <w:t>Figure 5: Dhelk Dja governance map</w:t>
      </w:r>
    </w:p>
    <w:p w14:paraId="43D65BD4" w14:textId="77777777" w:rsidR="00190161" w:rsidRDefault="00190161">
      <w:pPr>
        <w:spacing w:line="273" w:lineRule="auto"/>
        <w:rPr>
          <w:rFonts w:ascii="Montserrat" w:hAnsi="Montserrat"/>
          <w:sz w:val="18"/>
          <w:szCs w:val="18"/>
        </w:rPr>
      </w:pPr>
    </w:p>
    <w:p w14:paraId="24F396A3" w14:textId="77777777" w:rsidR="00190161" w:rsidRPr="00190161" w:rsidRDefault="00190161" w:rsidP="00190161">
      <w:pPr>
        <w:spacing w:line="273" w:lineRule="auto"/>
        <w:rPr>
          <w:sz w:val="18"/>
          <w:szCs w:val="18"/>
        </w:rPr>
      </w:pPr>
      <w:r w:rsidRPr="00190161">
        <w:rPr>
          <w:sz w:val="18"/>
          <w:szCs w:val="18"/>
        </w:rPr>
        <w:t>Interdepartmental Committee (government agencies only)</w:t>
      </w:r>
    </w:p>
    <w:p w14:paraId="2FE6B253" w14:textId="77777777" w:rsidR="00190161" w:rsidRPr="00190161" w:rsidRDefault="00190161" w:rsidP="00190161">
      <w:pPr>
        <w:spacing w:line="273" w:lineRule="auto"/>
        <w:rPr>
          <w:sz w:val="18"/>
          <w:szCs w:val="18"/>
        </w:rPr>
      </w:pPr>
    </w:p>
    <w:p w14:paraId="4053DC17" w14:textId="77777777" w:rsidR="00190161" w:rsidRPr="00190161" w:rsidRDefault="00190161" w:rsidP="00190161">
      <w:pPr>
        <w:spacing w:line="273" w:lineRule="auto"/>
        <w:rPr>
          <w:sz w:val="18"/>
          <w:szCs w:val="18"/>
        </w:rPr>
      </w:pPr>
      <w:r w:rsidRPr="00190161">
        <w:rPr>
          <w:sz w:val="18"/>
          <w:szCs w:val="18"/>
        </w:rPr>
        <w:t>Dhelk Dja Partnership Forum (core group - made up of Koori Caucus members and senior departmental executives from government agencies)</w:t>
      </w:r>
    </w:p>
    <w:p w14:paraId="69A5B22E" w14:textId="77777777" w:rsidR="00190161" w:rsidRPr="00190161" w:rsidRDefault="00190161" w:rsidP="00D511BF">
      <w:pPr>
        <w:pStyle w:val="ListParagraph"/>
        <w:numPr>
          <w:ilvl w:val="0"/>
          <w:numId w:val="40"/>
        </w:numPr>
        <w:spacing w:line="273" w:lineRule="auto"/>
        <w:rPr>
          <w:sz w:val="18"/>
          <w:szCs w:val="18"/>
        </w:rPr>
      </w:pPr>
      <w:r w:rsidRPr="00190161">
        <w:rPr>
          <w:sz w:val="18"/>
          <w:szCs w:val="18"/>
        </w:rPr>
        <w:t>Dhelk Dja Action Groups (representatives from each of the 11 Regional Action Groups)</w:t>
      </w:r>
    </w:p>
    <w:p w14:paraId="14B17F08" w14:textId="77777777" w:rsidR="00190161" w:rsidRPr="00190161" w:rsidRDefault="00190161" w:rsidP="00D511BF">
      <w:pPr>
        <w:pStyle w:val="ListParagraph"/>
        <w:numPr>
          <w:ilvl w:val="0"/>
          <w:numId w:val="40"/>
        </w:numPr>
        <w:spacing w:after="240" w:line="273" w:lineRule="auto"/>
        <w:rPr>
          <w:sz w:val="18"/>
          <w:szCs w:val="18"/>
        </w:rPr>
      </w:pPr>
      <w:r w:rsidRPr="00190161">
        <w:rPr>
          <w:sz w:val="18"/>
          <w:szCs w:val="18"/>
        </w:rPr>
        <w:t>ACCO Family Violence Forum (CEOs of all family violence funded ACCOs, Dhelk Dja regional coordinators and government representatives from Family Safety Victoria and the Department of Families, Fairness and Housing)</w:t>
      </w:r>
    </w:p>
    <w:p w14:paraId="78631418" w14:textId="77777777" w:rsidR="00190161" w:rsidRPr="00190161" w:rsidRDefault="00190161" w:rsidP="00190161">
      <w:pPr>
        <w:spacing w:line="273" w:lineRule="auto"/>
        <w:rPr>
          <w:sz w:val="18"/>
          <w:szCs w:val="18"/>
        </w:rPr>
      </w:pPr>
      <w:r w:rsidRPr="00190161">
        <w:rPr>
          <w:sz w:val="18"/>
          <w:szCs w:val="18"/>
        </w:rPr>
        <w:t>Dhelk Dja Koori Caucus (core group - representatives from ACCOs and Regional Action Groups (as listed above) - with the following 5 sub-working groups that address each of the Dhelk Dja Strategic Priorities):</w:t>
      </w:r>
    </w:p>
    <w:p w14:paraId="7CF76B41" w14:textId="77777777" w:rsidR="00190161" w:rsidRPr="00190161" w:rsidRDefault="00190161" w:rsidP="00D511BF">
      <w:pPr>
        <w:pStyle w:val="ListParagraph"/>
        <w:numPr>
          <w:ilvl w:val="0"/>
          <w:numId w:val="41"/>
        </w:numPr>
        <w:spacing w:line="273" w:lineRule="auto"/>
        <w:rPr>
          <w:sz w:val="18"/>
          <w:szCs w:val="18"/>
        </w:rPr>
      </w:pPr>
      <w:r w:rsidRPr="00190161">
        <w:rPr>
          <w:sz w:val="18"/>
          <w:szCs w:val="18"/>
        </w:rPr>
        <w:t>Dhelk Dja Strategic Priority One Sub-Working Group: Aboriginal culture and leadership</w:t>
      </w:r>
    </w:p>
    <w:p w14:paraId="3ADAA762" w14:textId="77777777" w:rsidR="00190161" w:rsidRPr="00190161" w:rsidRDefault="00190161" w:rsidP="00D511BF">
      <w:pPr>
        <w:pStyle w:val="ListParagraph"/>
        <w:numPr>
          <w:ilvl w:val="0"/>
          <w:numId w:val="41"/>
        </w:numPr>
        <w:spacing w:line="273" w:lineRule="auto"/>
        <w:rPr>
          <w:sz w:val="18"/>
          <w:szCs w:val="18"/>
        </w:rPr>
      </w:pPr>
      <w:r w:rsidRPr="00190161">
        <w:rPr>
          <w:sz w:val="18"/>
          <w:szCs w:val="18"/>
        </w:rPr>
        <w:t>Dhelk Dja Strategic Priority Two Sub-Working Group: Aboriginal-led prevention (oversees the Prevention Working Group)</w:t>
      </w:r>
    </w:p>
    <w:p w14:paraId="71541D5C" w14:textId="77777777" w:rsidR="00190161" w:rsidRPr="00190161" w:rsidRDefault="00190161" w:rsidP="00D511BF">
      <w:pPr>
        <w:pStyle w:val="ListParagraph"/>
        <w:numPr>
          <w:ilvl w:val="0"/>
          <w:numId w:val="41"/>
        </w:numPr>
        <w:spacing w:line="273" w:lineRule="auto"/>
        <w:rPr>
          <w:sz w:val="18"/>
          <w:szCs w:val="18"/>
        </w:rPr>
      </w:pPr>
      <w:r w:rsidRPr="00190161">
        <w:rPr>
          <w:sz w:val="18"/>
          <w:szCs w:val="18"/>
        </w:rPr>
        <w:t>Dhelk Dja Strategic Priority Three Sub-Working Group: Self-determining Aboriginal family violence support and services</w:t>
      </w:r>
    </w:p>
    <w:p w14:paraId="42F74C8E" w14:textId="77777777" w:rsidR="00190161" w:rsidRPr="00190161" w:rsidRDefault="00190161" w:rsidP="00D511BF">
      <w:pPr>
        <w:pStyle w:val="ListParagraph"/>
        <w:numPr>
          <w:ilvl w:val="0"/>
          <w:numId w:val="41"/>
        </w:numPr>
        <w:spacing w:line="273" w:lineRule="auto"/>
        <w:rPr>
          <w:sz w:val="18"/>
          <w:szCs w:val="18"/>
        </w:rPr>
      </w:pPr>
      <w:r w:rsidRPr="00190161">
        <w:rPr>
          <w:sz w:val="18"/>
          <w:szCs w:val="18"/>
        </w:rPr>
        <w:t>Dhelk Dja Strategic Priority Four Sub-Working Group: System transformation based on self-determination</w:t>
      </w:r>
    </w:p>
    <w:p w14:paraId="1FF78010" w14:textId="77777777" w:rsidR="00190161" w:rsidRDefault="00190161" w:rsidP="00D511BF">
      <w:pPr>
        <w:pStyle w:val="ListParagraph"/>
        <w:numPr>
          <w:ilvl w:val="0"/>
          <w:numId w:val="41"/>
        </w:numPr>
        <w:spacing w:after="240" w:line="273" w:lineRule="auto"/>
        <w:rPr>
          <w:sz w:val="18"/>
          <w:szCs w:val="18"/>
        </w:rPr>
      </w:pPr>
      <w:r w:rsidRPr="00190161">
        <w:rPr>
          <w:sz w:val="18"/>
          <w:szCs w:val="18"/>
        </w:rPr>
        <w:t>Dhelk Dja Strategic Priority Five Sub-Working Group: Aboriginal-led and informed innovation, data and research (oversees the Data Working Group)</w:t>
      </w:r>
    </w:p>
    <w:p w14:paraId="1088109A" w14:textId="592AACA2" w:rsidR="00190161" w:rsidRPr="00190161" w:rsidRDefault="000252EF" w:rsidP="00190161">
      <w:pPr>
        <w:spacing w:line="273" w:lineRule="auto"/>
        <w:rPr>
          <w:sz w:val="14"/>
          <w:szCs w:val="14"/>
        </w:rPr>
        <w:sectPr w:rsidR="00190161" w:rsidRPr="00190161" w:rsidSect="004F5FD0">
          <w:headerReference w:type="default" r:id="rId36"/>
          <w:footerReference w:type="default" r:id="rId37"/>
          <w:type w:val="nextColumn"/>
          <w:pgSz w:w="11910" w:h="16840"/>
          <w:pgMar w:top="1134" w:right="1021" w:bottom="1134" w:left="1021" w:header="0" w:footer="713" w:gutter="0"/>
          <w:pgNumType w:start="19"/>
          <w:cols w:space="720"/>
        </w:sectPr>
      </w:pPr>
      <w:r>
        <w:rPr>
          <w:sz w:val="14"/>
          <w:szCs w:val="14"/>
        </w:rPr>
        <w:t>Figure 5 s</w:t>
      </w:r>
      <w:r w:rsidR="00190161" w:rsidRPr="00190161">
        <w:rPr>
          <w:sz w:val="14"/>
          <w:szCs w:val="14"/>
        </w:rPr>
        <w:t>ource: Family Safety Victoria</w:t>
      </w:r>
    </w:p>
    <w:p w14:paraId="6F110640" w14:textId="3C2627E5" w:rsidR="002C6B02" w:rsidRPr="00592453" w:rsidRDefault="002C6B02">
      <w:pPr>
        <w:pStyle w:val="BodyText"/>
        <w:ind w:left="-1020"/>
        <w:rPr>
          <w:sz w:val="20"/>
        </w:rPr>
      </w:pPr>
      <w:bookmarkStart w:id="10" w:name="_bookmark10"/>
      <w:bookmarkEnd w:id="10"/>
    </w:p>
    <w:p w14:paraId="095E295C" w14:textId="77777777" w:rsidR="002C6B02" w:rsidRPr="00592453" w:rsidRDefault="00386871">
      <w:pPr>
        <w:pStyle w:val="Heading2"/>
        <w:numPr>
          <w:ilvl w:val="0"/>
          <w:numId w:val="14"/>
        </w:numPr>
        <w:tabs>
          <w:tab w:val="left" w:pos="737"/>
          <w:tab w:val="left" w:pos="738"/>
        </w:tabs>
        <w:spacing w:line="244" w:lineRule="auto"/>
        <w:ind w:right="701"/>
      </w:pPr>
      <w:hyperlink w:anchor="_bookmark1" w:history="1">
        <w:r w:rsidR="00FD7929" w:rsidRPr="00592453">
          <w:rPr>
            <w:w w:val="125"/>
          </w:rPr>
          <w:t xml:space="preserve">There </w:t>
        </w:r>
        <w:r w:rsidR="00FD7929" w:rsidRPr="00592453">
          <w:rPr>
            <w:spacing w:val="3"/>
            <w:w w:val="125"/>
          </w:rPr>
          <w:t xml:space="preserve">is </w:t>
        </w:r>
        <w:r w:rsidR="00FD7929" w:rsidRPr="00592453">
          <w:rPr>
            <w:w w:val="125"/>
          </w:rPr>
          <w:t xml:space="preserve">a </w:t>
        </w:r>
        <w:r w:rsidR="00FD7929" w:rsidRPr="00592453">
          <w:rPr>
            <w:spacing w:val="5"/>
            <w:w w:val="125"/>
          </w:rPr>
          <w:t xml:space="preserve">wide </w:t>
        </w:r>
        <w:r w:rsidR="00FD7929" w:rsidRPr="00592453">
          <w:rPr>
            <w:spacing w:val="4"/>
            <w:w w:val="125"/>
          </w:rPr>
          <w:t xml:space="preserve">range </w:t>
        </w:r>
        <w:r w:rsidR="00FD7929" w:rsidRPr="00592453">
          <w:rPr>
            <w:spacing w:val="2"/>
            <w:w w:val="125"/>
          </w:rPr>
          <w:t xml:space="preserve">of </w:t>
        </w:r>
        <w:r w:rsidR="00FD7929" w:rsidRPr="00592453">
          <w:rPr>
            <w:spacing w:val="5"/>
            <w:w w:val="125"/>
          </w:rPr>
          <w:t>effective prevention</w:t>
        </w:r>
      </w:hyperlink>
      <w:hyperlink w:anchor="_bookmark1" w:history="1">
        <w:r w:rsidR="00FD7929" w:rsidRPr="00592453">
          <w:rPr>
            <w:spacing w:val="5"/>
            <w:w w:val="125"/>
          </w:rPr>
          <w:t xml:space="preserve"> </w:t>
        </w:r>
        <w:r w:rsidR="00FD7929" w:rsidRPr="00592453">
          <w:rPr>
            <w:spacing w:val="4"/>
            <w:w w:val="125"/>
          </w:rPr>
          <w:t xml:space="preserve">and </w:t>
        </w:r>
        <w:r w:rsidR="00FD7929" w:rsidRPr="00592453">
          <w:rPr>
            <w:spacing w:val="5"/>
            <w:w w:val="125"/>
          </w:rPr>
          <w:t xml:space="preserve">early </w:t>
        </w:r>
        <w:r w:rsidR="00FD7929" w:rsidRPr="00592453">
          <w:rPr>
            <w:spacing w:val="6"/>
            <w:w w:val="125"/>
          </w:rPr>
          <w:t xml:space="preserve">intervention </w:t>
        </w:r>
        <w:r w:rsidR="00FD7929" w:rsidRPr="00592453">
          <w:rPr>
            <w:spacing w:val="5"/>
            <w:w w:val="125"/>
          </w:rPr>
          <w:t xml:space="preserve">initiatives being </w:t>
        </w:r>
        <w:r w:rsidR="00FD7929" w:rsidRPr="00592453">
          <w:rPr>
            <w:spacing w:val="4"/>
            <w:w w:val="125"/>
          </w:rPr>
          <w:t>led</w:t>
        </w:r>
        <w:r w:rsidR="00FD7929" w:rsidRPr="00592453">
          <w:rPr>
            <w:spacing w:val="-41"/>
            <w:w w:val="125"/>
          </w:rPr>
          <w:t xml:space="preserve"> </w:t>
        </w:r>
        <w:r w:rsidR="00FD7929" w:rsidRPr="00592453">
          <w:rPr>
            <w:w w:val="125"/>
          </w:rPr>
          <w:t>by</w:t>
        </w:r>
      </w:hyperlink>
      <w:hyperlink w:anchor="_bookmark1" w:history="1">
        <w:r w:rsidR="00FD7929" w:rsidRPr="00592453">
          <w:rPr>
            <w:w w:val="125"/>
          </w:rPr>
          <w:t xml:space="preserve"> </w:t>
        </w:r>
        <w:r w:rsidR="00FD7929" w:rsidRPr="00592453">
          <w:rPr>
            <w:spacing w:val="6"/>
            <w:w w:val="125"/>
          </w:rPr>
          <w:t>Victorian Aboriginal</w:t>
        </w:r>
        <w:r w:rsidR="00FD7929" w:rsidRPr="00592453">
          <w:rPr>
            <w:spacing w:val="3"/>
            <w:w w:val="125"/>
          </w:rPr>
          <w:t xml:space="preserve"> </w:t>
        </w:r>
        <w:r w:rsidR="00FD7929" w:rsidRPr="00592453">
          <w:rPr>
            <w:spacing w:val="6"/>
            <w:w w:val="125"/>
          </w:rPr>
          <w:t>communities</w:t>
        </w:r>
      </w:hyperlink>
    </w:p>
    <w:p w14:paraId="7C6573BA" w14:textId="77777777" w:rsidR="002C6B02" w:rsidRPr="00592453" w:rsidRDefault="00FD7929" w:rsidP="0008446E">
      <w:pPr>
        <w:pStyle w:val="BodyText"/>
        <w:spacing w:before="303" w:line="273" w:lineRule="auto"/>
        <w:ind w:right="272"/>
      </w:pPr>
      <w:r w:rsidRPr="00592453">
        <w:t>In our consultations, stakeholders spoke of the longstanding nature of prevention work in Aboriginal communities, much of which predates Victoria’s substantial history of broader effort to prevent family violence and violence against women. Aboriginal stakeholders expressed some disappointment that this rich history of Aboriginal-led prevention hasn’t always been acknowledged. This is in part because of the distinct approach in Aboriginal communities (described in Box 2), which may not always be recognised as formal family violence prevention work.</w:t>
      </w:r>
    </w:p>
    <w:p w14:paraId="5B15A772" w14:textId="77777777" w:rsidR="002C6B02" w:rsidRPr="00592453" w:rsidRDefault="002C6B02">
      <w:pPr>
        <w:pStyle w:val="BodyText"/>
        <w:rPr>
          <w:sz w:val="17"/>
        </w:rPr>
      </w:pPr>
    </w:p>
    <w:p w14:paraId="68C5AA6F" w14:textId="03D7EBCC" w:rsidR="002C6B02" w:rsidRPr="00FD154E" w:rsidRDefault="00FD7929" w:rsidP="00AC21B6">
      <w:pPr>
        <w:pStyle w:val="BodyText"/>
        <w:spacing w:before="98" w:line="273" w:lineRule="auto"/>
        <w:ind w:right="525"/>
        <w:rPr>
          <w:rFonts w:ascii="Montserrat Semi Bold" w:hAnsi="Montserrat Semi Bold"/>
          <w:sz w:val="22"/>
          <w:szCs w:val="22"/>
        </w:rPr>
      </w:pPr>
      <w:r w:rsidRPr="00FD154E">
        <w:rPr>
          <w:rFonts w:ascii="Montserrat Semi Bold" w:hAnsi="Montserrat Semi Bold"/>
          <w:sz w:val="22"/>
          <w:szCs w:val="22"/>
        </w:rPr>
        <w:t>Box 2: Distinct approach to family violence primary prevention and early intervention in Aboriginal communities</w:t>
      </w:r>
    </w:p>
    <w:p w14:paraId="0228655B" w14:textId="77777777" w:rsidR="002C6B02" w:rsidRPr="00592453" w:rsidRDefault="00FD7929" w:rsidP="00AC21B6">
      <w:pPr>
        <w:pStyle w:val="BodyText"/>
        <w:spacing w:before="168" w:line="273" w:lineRule="auto"/>
        <w:ind w:right="525"/>
      </w:pPr>
      <w:r w:rsidRPr="00592453">
        <w:t>Aboriginal-led family violence primary prevention and early intervention efforts differ from mainstream approaches in three main respects:</w:t>
      </w:r>
    </w:p>
    <w:p w14:paraId="3A82B2AC" w14:textId="49189EF1" w:rsidR="002C6B02" w:rsidRPr="00592453" w:rsidRDefault="00FD7929" w:rsidP="003E04E2">
      <w:pPr>
        <w:pStyle w:val="BodyText"/>
        <w:numPr>
          <w:ilvl w:val="0"/>
          <w:numId w:val="73"/>
        </w:numPr>
        <w:spacing w:before="167" w:line="273" w:lineRule="auto"/>
        <w:ind w:right="394"/>
      </w:pPr>
      <w:r w:rsidRPr="00FD154E">
        <w:rPr>
          <w:rFonts w:ascii="Montserrat Medium" w:hAnsi="Montserrat Medium"/>
        </w:rPr>
        <w:t>Impacts of colonisation as a key driver of family violence:</w:t>
      </w:r>
      <w:r w:rsidRPr="00592453">
        <w:rPr>
          <w:rFonts w:ascii="Montserrat" w:hAnsi="Montserrat"/>
        </w:rPr>
        <w:t xml:space="preserve"> </w:t>
      </w:r>
      <w:r w:rsidRPr="00592453">
        <w:t>While mainstream prevention models target gender equality as the primary driver for family violence, Aboriginal-led responses also strongly focus on the legacy of colonisation, combined with the impact of continuing discrimination – as reflected in Our Watch’s Changing the Picture framework (see Figure 10 later). Aboriginal stakeholders spoke about some</w:t>
      </w:r>
      <w:r w:rsidRPr="00592453">
        <w:rPr>
          <w:spacing w:val="7"/>
        </w:rPr>
        <w:t xml:space="preserve"> </w:t>
      </w:r>
      <w:r w:rsidR="00AC21B6">
        <w:rPr>
          <w:spacing w:val="7"/>
        </w:rPr>
        <w:t>d</w:t>
      </w:r>
      <w:r w:rsidRPr="00592453">
        <w:t>iscomfort</w:t>
      </w:r>
      <w:r w:rsidRPr="00592453">
        <w:rPr>
          <w:spacing w:val="8"/>
        </w:rPr>
        <w:t xml:space="preserve"> </w:t>
      </w:r>
      <w:r w:rsidRPr="00592453">
        <w:t>with</w:t>
      </w:r>
      <w:r w:rsidRPr="00592453">
        <w:rPr>
          <w:spacing w:val="7"/>
        </w:rPr>
        <w:t xml:space="preserve"> </w:t>
      </w:r>
      <w:r w:rsidRPr="00592453">
        <w:t>the</w:t>
      </w:r>
      <w:r w:rsidRPr="00592453">
        <w:rPr>
          <w:spacing w:val="8"/>
        </w:rPr>
        <w:t xml:space="preserve"> </w:t>
      </w:r>
      <w:r w:rsidRPr="00592453">
        <w:t>structured</w:t>
      </w:r>
      <w:r w:rsidRPr="00592453">
        <w:rPr>
          <w:spacing w:val="7"/>
        </w:rPr>
        <w:t xml:space="preserve"> </w:t>
      </w:r>
      <w:r w:rsidRPr="00592453">
        <w:t>gendered</w:t>
      </w:r>
      <w:r w:rsidRPr="00592453">
        <w:rPr>
          <w:spacing w:val="8"/>
        </w:rPr>
        <w:t xml:space="preserve"> </w:t>
      </w:r>
      <w:r w:rsidRPr="00592453">
        <w:t>analysis</w:t>
      </w:r>
      <w:r w:rsidRPr="00592453">
        <w:rPr>
          <w:spacing w:val="7"/>
        </w:rPr>
        <w:t xml:space="preserve"> </w:t>
      </w:r>
      <w:r w:rsidRPr="00592453">
        <w:t>that</w:t>
      </w:r>
      <w:r w:rsidRPr="00592453">
        <w:rPr>
          <w:spacing w:val="8"/>
        </w:rPr>
        <w:t xml:space="preserve"> </w:t>
      </w:r>
      <w:r w:rsidRPr="00592453">
        <w:t>underpins</w:t>
      </w:r>
      <w:r w:rsidRPr="00592453">
        <w:rPr>
          <w:spacing w:val="7"/>
        </w:rPr>
        <w:t xml:space="preserve"> </w:t>
      </w:r>
      <w:r w:rsidRPr="00592453">
        <w:t>mainstream</w:t>
      </w:r>
      <w:r w:rsidRPr="00592453">
        <w:rPr>
          <w:spacing w:val="8"/>
        </w:rPr>
        <w:t xml:space="preserve"> </w:t>
      </w:r>
      <w:r w:rsidRPr="00592453">
        <w:t>prevention</w:t>
      </w:r>
      <w:r w:rsidRPr="00592453">
        <w:rPr>
          <w:spacing w:val="7"/>
        </w:rPr>
        <w:t xml:space="preserve"> </w:t>
      </w:r>
      <w:r w:rsidRPr="00592453">
        <w:t>efforts</w:t>
      </w:r>
      <w:r w:rsidR="00AC21B6">
        <w:t xml:space="preserve"> </w:t>
      </w:r>
      <w:r w:rsidRPr="00592453">
        <w:t>because it doesn’t sit comfortably with the Aboriginal communities’ inclusive view of family and culture, explaining that while this doesn’t mean gender is irrelevant, it is only one element as the focus is on keeping families together.</w:t>
      </w:r>
    </w:p>
    <w:p w14:paraId="7C2C0663" w14:textId="079D3D5A" w:rsidR="002C6B02" w:rsidRPr="00592453" w:rsidRDefault="00FD7929" w:rsidP="00FD154E">
      <w:pPr>
        <w:pStyle w:val="BodyText"/>
        <w:numPr>
          <w:ilvl w:val="0"/>
          <w:numId w:val="73"/>
        </w:numPr>
        <w:spacing w:before="162" w:line="273" w:lineRule="auto"/>
        <w:ind w:right="375"/>
        <w:jc w:val="both"/>
      </w:pPr>
      <w:r w:rsidRPr="00FD154E">
        <w:rPr>
          <w:rFonts w:ascii="Montserrat Medium" w:hAnsi="Montserrat Medium"/>
        </w:rPr>
        <w:t>Family violence prevention as part of a holistic approach to wellbeing:</w:t>
      </w:r>
      <w:r w:rsidRPr="00592453">
        <w:rPr>
          <w:rFonts w:ascii="Montserrat"/>
        </w:rPr>
        <w:t xml:space="preserve"> </w:t>
      </w:r>
      <w:r w:rsidRPr="00592453">
        <w:t>ACCOs consulted for this report explained that their central focus is on cultural strengthening, connectedness and cultural identity with family and community. This holistic approach to prevention is directed at broad community health</w:t>
      </w:r>
      <w:r w:rsidR="00FD154E">
        <w:t xml:space="preserve"> </w:t>
      </w:r>
      <w:r w:rsidRPr="00592453">
        <w:t xml:space="preserve">and wellbeing outcomes, where family violence is one of a number of areas addressed, and messages on family violence are not always explicit. </w:t>
      </w:r>
      <w:r w:rsidRPr="00FD154E">
        <w:rPr>
          <w:spacing w:val="-3"/>
        </w:rPr>
        <w:t xml:space="preserve">The </w:t>
      </w:r>
      <w:r w:rsidRPr="00592453">
        <w:t>focus is on healing all the factors that contribute to</w:t>
      </w:r>
      <w:r w:rsidR="00AC21B6">
        <w:t xml:space="preserve"> </w:t>
      </w:r>
      <w:r w:rsidRPr="00592453">
        <w:t>family violence and collectively aiming to prevent it, and as a result much of the work that occurs is</w:t>
      </w:r>
      <w:r w:rsidR="00AC21B6">
        <w:t xml:space="preserve"> </w:t>
      </w:r>
      <w:r w:rsidRPr="00592453">
        <w:t>not formally recognised as family violence prevention. Stakeholders also described that their approach focused</w:t>
      </w:r>
      <w:r w:rsidRPr="00FD154E">
        <w:rPr>
          <w:spacing w:val="5"/>
        </w:rPr>
        <w:t xml:space="preserve"> </w:t>
      </w:r>
      <w:r w:rsidRPr="00592453">
        <w:t>much</w:t>
      </w:r>
      <w:r w:rsidRPr="00FD154E">
        <w:rPr>
          <w:spacing w:val="5"/>
        </w:rPr>
        <w:t xml:space="preserve"> </w:t>
      </w:r>
      <w:r w:rsidRPr="00592453">
        <w:t>more</w:t>
      </w:r>
      <w:r w:rsidRPr="00FD154E">
        <w:rPr>
          <w:spacing w:val="5"/>
        </w:rPr>
        <w:t xml:space="preserve"> </w:t>
      </w:r>
      <w:r w:rsidRPr="00592453">
        <w:t>strongly</w:t>
      </w:r>
      <w:r w:rsidRPr="00FD154E">
        <w:rPr>
          <w:spacing w:val="5"/>
        </w:rPr>
        <w:t xml:space="preserve"> </w:t>
      </w:r>
      <w:r w:rsidRPr="00592453">
        <w:t>on</w:t>
      </w:r>
      <w:r w:rsidRPr="00FD154E">
        <w:rPr>
          <w:spacing w:val="6"/>
        </w:rPr>
        <w:t xml:space="preserve"> </w:t>
      </w:r>
      <w:r w:rsidRPr="00592453">
        <w:t>the</w:t>
      </w:r>
      <w:r w:rsidRPr="00FD154E">
        <w:rPr>
          <w:spacing w:val="5"/>
        </w:rPr>
        <w:t xml:space="preserve"> </w:t>
      </w:r>
      <w:r w:rsidRPr="00592453">
        <w:t>whole</w:t>
      </w:r>
      <w:r w:rsidRPr="00FD154E">
        <w:rPr>
          <w:spacing w:val="5"/>
        </w:rPr>
        <w:t xml:space="preserve"> </w:t>
      </w:r>
      <w:r w:rsidRPr="00592453">
        <w:t>of</w:t>
      </w:r>
      <w:r w:rsidRPr="00FD154E">
        <w:rPr>
          <w:spacing w:val="5"/>
        </w:rPr>
        <w:t xml:space="preserve"> </w:t>
      </w:r>
      <w:r w:rsidRPr="00592453">
        <w:t>community,</w:t>
      </w:r>
      <w:r w:rsidRPr="00FD154E">
        <w:rPr>
          <w:spacing w:val="5"/>
        </w:rPr>
        <w:t xml:space="preserve"> </w:t>
      </w:r>
      <w:r w:rsidRPr="00592453">
        <w:t>including</w:t>
      </w:r>
      <w:r w:rsidRPr="00FD154E">
        <w:rPr>
          <w:spacing w:val="6"/>
        </w:rPr>
        <w:t xml:space="preserve"> </w:t>
      </w:r>
      <w:r w:rsidRPr="00592453">
        <w:t>men</w:t>
      </w:r>
      <w:r w:rsidRPr="00FD154E">
        <w:rPr>
          <w:spacing w:val="5"/>
        </w:rPr>
        <w:t xml:space="preserve"> </w:t>
      </w:r>
      <w:r w:rsidRPr="00592453">
        <w:t>who</w:t>
      </w:r>
      <w:r w:rsidRPr="00FD154E">
        <w:rPr>
          <w:spacing w:val="5"/>
        </w:rPr>
        <w:t xml:space="preserve"> </w:t>
      </w:r>
      <w:r w:rsidRPr="00592453">
        <w:t>are</w:t>
      </w:r>
      <w:r w:rsidRPr="00FD154E">
        <w:rPr>
          <w:spacing w:val="5"/>
        </w:rPr>
        <w:t xml:space="preserve"> </w:t>
      </w:r>
      <w:r w:rsidRPr="00592453">
        <w:t>using</w:t>
      </w:r>
      <w:r w:rsidRPr="00FD154E">
        <w:rPr>
          <w:spacing w:val="5"/>
        </w:rPr>
        <w:t xml:space="preserve"> </w:t>
      </w:r>
      <w:r w:rsidRPr="00592453">
        <w:t>violence.</w:t>
      </w:r>
      <w:r w:rsidR="00AC21B6">
        <w:t xml:space="preserve"> </w:t>
      </w:r>
      <w:r w:rsidRPr="00592453">
        <w:t>Providing holistic, culturally responsive, competent and safe wraparound services is a critical approach to all prevention and early intervention work undertaken by ACCOs.</w:t>
      </w:r>
    </w:p>
    <w:p w14:paraId="3FFDF961" w14:textId="7E3B6A0C" w:rsidR="002C6B02" w:rsidRPr="00592453" w:rsidRDefault="00FD7929" w:rsidP="003E04E2">
      <w:pPr>
        <w:pStyle w:val="BodyText"/>
        <w:numPr>
          <w:ilvl w:val="0"/>
          <w:numId w:val="73"/>
        </w:numPr>
        <w:spacing w:before="159" w:line="273" w:lineRule="auto"/>
        <w:ind w:right="402"/>
      </w:pPr>
      <w:r w:rsidRPr="00FD154E">
        <w:rPr>
          <w:rFonts w:ascii="Montserrat Medium" w:hAnsi="Montserrat Medium"/>
        </w:rPr>
        <w:t>Integrated approach to family violence primary prevention, early intervention and response in   Aboriginal communities:</w:t>
      </w:r>
      <w:r w:rsidRPr="00592453">
        <w:rPr>
          <w:rFonts w:ascii="Montserrat" w:hAnsi="Montserrat"/>
        </w:rPr>
        <w:t xml:space="preserve"> </w:t>
      </w:r>
      <w:r w:rsidRPr="00592453">
        <w:t>Aboriginal-led prevention efforts are often integrated with early intervention, response, and recovery. One stakeholder explained that primary prevention in the Aboriginal community cannot be easily separated, the way it is in the mainstream model, given the significant intergenerational impacts of colonisation, and the historical and ongoing experience of violence and systemic racism in</w:t>
      </w:r>
      <w:r w:rsidR="00AC21B6">
        <w:t xml:space="preserve"> </w:t>
      </w:r>
      <w:r w:rsidRPr="00592453">
        <w:t>the community. A whole-of-community engagement model is used to raise awareness, address drivers, identify family violence and support victim survivors while engaging with those who use violence – addressing all the factors an individual and family are experiencing. Again, the integrated approach has a</w:t>
      </w:r>
      <w:r w:rsidRPr="00592453">
        <w:rPr>
          <w:spacing w:val="4"/>
        </w:rPr>
        <w:t xml:space="preserve"> </w:t>
      </w:r>
      <w:r w:rsidRPr="00592453">
        <w:t>strong</w:t>
      </w:r>
      <w:r w:rsidRPr="00592453">
        <w:rPr>
          <w:spacing w:val="5"/>
        </w:rPr>
        <w:t xml:space="preserve"> </w:t>
      </w:r>
      <w:r w:rsidRPr="00592453">
        <w:t>focus</w:t>
      </w:r>
      <w:r w:rsidRPr="00592453">
        <w:rPr>
          <w:spacing w:val="4"/>
        </w:rPr>
        <w:t xml:space="preserve"> </w:t>
      </w:r>
      <w:r w:rsidRPr="00592453">
        <w:t>on</w:t>
      </w:r>
      <w:r w:rsidRPr="00592453">
        <w:rPr>
          <w:spacing w:val="5"/>
        </w:rPr>
        <w:t xml:space="preserve"> </w:t>
      </w:r>
      <w:r w:rsidRPr="00592453">
        <w:t>cultural</w:t>
      </w:r>
      <w:r w:rsidRPr="00592453">
        <w:rPr>
          <w:spacing w:val="4"/>
        </w:rPr>
        <w:t xml:space="preserve"> </w:t>
      </w:r>
      <w:r w:rsidRPr="00592453">
        <w:t>healing</w:t>
      </w:r>
      <w:r w:rsidRPr="00592453">
        <w:rPr>
          <w:spacing w:val="5"/>
        </w:rPr>
        <w:t xml:space="preserve"> </w:t>
      </w:r>
      <w:r w:rsidRPr="00592453">
        <w:t>using</w:t>
      </w:r>
      <w:r w:rsidRPr="00592453">
        <w:rPr>
          <w:spacing w:val="4"/>
        </w:rPr>
        <w:t xml:space="preserve"> </w:t>
      </w:r>
      <w:r w:rsidRPr="00592453">
        <w:t>group</w:t>
      </w:r>
      <w:r w:rsidRPr="00592453">
        <w:rPr>
          <w:spacing w:val="5"/>
        </w:rPr>
        <w:t xml:space="preserve"> </w:t>
      </w:r>
      <w:r w:rsidRPr="00592453">
        <w:t>and</w:t>
      </w:r>
      <w:r w:rsidRPr="00592453">
        <w:rPr>
          <w:spacing w:val="4"/>
        </w:rPr>
        <w:t xml:space="preserve"> </w:t>
      </w:r>
      <w:r w:rsidRPr="00592453">
        <w:t>trauma</w:t>
      </w:r>
      <w:r w:rsidRPr="00592453">
        <w:rPr>
          <w:spacing w:val="5"/>
        </w:rPr>
        <w:t xml:space="preserve"> </w:t>
      </w:r>
      <w:r w:rsidRPr="00592453">
        <w:t>work</w:t>
      </w:r>
      <w:r w:rsidRPr="00592453">
        <w:rPr>
          <w:spacing w:val="5"/>
        </w:rPr>
        <w:t xml:space="preserve"> </w:t>
      </w:r>
      <w:r w:rsidRPr="00592453">
        <w:t>with</w:t>
      </w:r>
      <w:r w:rsidRPr="00592453">
        <w:rPr>
          <w:spacing w:val="4"/>
        </w:rPr>
        <w:t xml:space="preserve"> </w:t>
      </w:r>
      <w:r w:rsidRPr="00592453">
        <w:t>men,</w:t>
      </w:r>
      <w:r w:rsidRPr="00592453">
        <w:rPr>
          <w:spacing w:val="5"/>
        </w:rPr>
        <w:t xml:space="preserve"> </w:t>
      </w:r>
      <w:r w:rsidRPr="00592453">
        <w:t>women</w:t>
      </w:r>
      <w:r w:rsidRPr="00592453">
        <w:rPr>
          <w:spacing w:val="4"/>
        </w:rPr>
        <w:t xml:space="preserve"> </w:t>
      </w:r>
      <w:r w:rsidRPr="00592453">
        <w:t>and</w:t>
      </w:r>
      <w:r w:rsidRPr="00592453">
        <w:rPr>
          <w:spacing w:val="5"/>
        </w:rPr>
        <w:t xml:space="preserve"> </w:t>
      </w:r>
      <w:r w:rsidRPr="00592453">
        <w:t>children.</w:t>
      </w:r>
    </w:p>
    <w:p w14:paraId="0D54C9FF" w14:textId="77777777" w:rsidR="002C6B02" w:rsidRPr="003E04E2" w:rsidRDefault="00FD7929" w:rsidP="003E04E2">
      <w:pPr>
        <w:pStyle w:val="ListParagraph"/>
        <w:numPr>
          <w:ilvl w:val="0"/>
          <w:numId w:val="73"/>
        </w:numPr>
        <w:spacing w:before="112"/>
        <w:jc w:val="both"/>
        <w:rPr>
          <w:iCs/>
          <w:sz w:val="14"/>
        </w:rPr>
      </w:pPr>
      <w:r w:rsidRPr="003E04E2">
        <w:rPr>
          <w:iCs/>
          <w:sz w:val="14"/>
        </w:rPr>
        <w:t>Source: Family Violence Reform Implementation Monitor based on information provided through consultations</w:t>
      </w:r>
    </w:p>
    <w:p w14:paraId="08D5E141" w14:textId="77777777" w:rsidR="002C6B02" w:rsidRPr="00592453" w:rsidRDefault="002C6B02">
      <w:pPr>
        <w:jc w:val="both"/>
        <w:rPr>
          <w:rFonts w:ascii="Montserrat"/>
          <w:sz w:val="14"/>
        </w:rPr>
        <w:sectPr w:rsidR="002C6B02" w:rsidRPr="00592453" w:rsidSect="004F5FD0">
          <w:headerReference w:type="default" r:id="rId38"/>
          <w:footerReference w:type="default" r:id="rId39"/>
          <w:type w:val="nextColumn"/>
          <w:pgSz w:w="11910" w:h="16840"/>
          <w:pgMar w:top="1134" w:right="1021" w:bottom="1134" w:left="1021" w:header="0" w:footer="713" w:gutter="0"/>
          <w:cols w:space="720"/>
        </w:sectPr>
      </w:pPr>
    </w:p>
    <w:p w14:paraId="102F3523" w14:textId="77777777" w:rsidR="002C6B02" w:rsidRPr="00592453" w:rsidRDefault="00FD7929" w:rsidP="00FD154E">
      <w:pPr>
        <w:pStyle w:val="BodyText"/>
        <w:spacing w:before="69" w:line="273" w:lineRule="auto"/>
        <w:ind w:right="263"/>
      </w:pPr>
      <w:bookmarkStart w:id="11" w:name="_bookmark11"/>
      <w:bookmarkEnd w:id="11"/>
      <w:r w:rsidRPr="00592453">
        <w:rPr>
          <w:spacing w:val="-3"/>
        </w:rPr>
        <w:lastRenderedPageBreak/>
        <w:t xml:space="preserve">The </w:t>
      </w:r>
      <w:r w:rsidRPr="00592453">
        <w:t>Royal Commission recognised the strong history of Aboriginal community-led efforts to prevent and respond to family violence in Victoria. It acknowledged</w:t>
      </w:r>
      <w:r w:rsidRPr="00592453">
        <w:rPr>
          <w:position w:val="6"/>
          <w:sz w:val="10"/>
        </w:rPr>
        <w:t xml:space="preserve">15 </w:t>
      </w:r>
      <w:r w:rsidRPr="00592453">
        <w:t>that one of the key outcomes identified in the mid-term evaluation of the Strong Culture, Strong Peoples, Strong Families: Towards a Safer Future for Indigenous Families and Communities 10-Year Plan 2008–2018 was the reduction in stigma associated with family violence. This had been achieved through community-led education and prevention programs over the 12 years leading up to the Royal Commission. It is clear from our consultations and the examples of community initiatives that we have seen that this work has continued strongly because it is being delivered</w:t>
      </w:r>
      <w:r w:rsidRPr="00592453">
        <w:rPr>
          <w:spacing w:val="5"/>
        </w:rPr>
        <w:t xml:space="preserve"> </w:t>
      </w:r>
      <w:r w:rsidRPr="00592453">
        <w:t>in</w:t>
      </w:r>
      <w:r w:rsidRPr="00592453">
        <w:rPr>
          <w:spacing w:val="5"/>
        </w:rPr>
        <w:t xml:space="preserve"> </w:t>
      </w:r>
      <w:r w:rsidRPr="00592453">
        <w:t>a</w:t>
      </w:r>
      <w:r w:rsidRPr="00592453">
        <w:rPr>
          <w:spacing w:val="6"/>
        </w:rPr>
        <w:t xml:space="preserve"> </w:t>
      </w:r>
      <w:r w:rsidRPr="00592453">
        <w:t>wide</w:t>
      </w:r>
      <w:r w:rsidRPr="00592453">
        <w:rPr>
          <w:spacing w:val="5"/>
        </w:rPr>
        <w:t xml:space="preserve"> </w:t>
      </w:r>
      <w:r w:rsidRPr="00592453">
        <w:t>variety</w:t>
      </w:r>
      <w:r w:rsidRPr="00592453">
        <w:rPr>
          <w:spacing w:val="6"/>
        </w:rPr>
        <w:t xml:space="preserve"> </w:t>
      </w:r>
      <w:r w:rsidRPr="00592453">
        <w:t>of</w:t>
      </w:r>
      <w:r w:rsidRPr="00592453">
        <w:rPr>
          <w:spacing w:val="5"/>
        </w:rPr>
        <w:t xml:space="preserve"> </w:t>
      </w:r>
      <w:r w:rsidRPr="00592453">
        <w:t>settings</w:t>
      </w:r>
      <w:r w:rsidRPr="00592453">
        <w:rPr>
          <w:spacing w:val="6"/>
        </w:rPr>
        <w:t xml:space="preserve"> </w:t>
      </w:r>
      <w:r w:rsidRPr="00592453">
        <w:t>across</w:t>
      </w:r>
      <w:r w:rsidRPr="00592453">
        <w:rPr>
          <w:spacing w:val="5"/>
        </w:rPr>
        <w:t xml:space="preserve"> </w:t>
      </w:r>
      <w:r w:rsidRPr="00592453">
        <w:t>the</w:t>
      </w:r>
      <w:r w:rsidRPr="00592453">
        <w:rPr>
          <w:spacing w:val="5"/>
        </w:rPr>
        <w:t xml:space="preserve"> </w:t>
      </w:r>
      <w:r w:rsidRPr="00592453">
        <w:t>state</w:t>
      </w:r>
      <w:r w:rsidRPr="00592453">
        <w:rPr>
          <w:spacing w:val="6"/>
        </w:rPr>
        <w:t xml:space="preserve"> </w:t>
      </w:r>
      <w:r w:rsidRPr="00592453">
        <w:t>and</w:t>
      </w:r>
      <w:r w:rsidRPr="00592453">
        <w:rPr>
          <w:spacing w:val="5"/>
        </w:rPr>
        <w:t xml:space="preserve"> </w:t>
      </w:r>
      <w:r w:rsidRPr="00592453">
        <w:t>with</w:t>
      </w:r>
      <w:r w:rsidRPr="00592453">
        <w:rPr>
          <w:spacing w:val="6"/>
        </w:rPr>
        <w:t xml:space="preserve"> </w:t>
      </w:r>
      <w:r w:rsidRPr="00592453">
        <w:t>different</w:t>
      </w:r>
      <w:r w:rsidRPr="00592453">
        <w:rPr>
          <w:spacing w:val="5"/>
        </w:rPr>
        <w:t xml:space="preserve"> </w:t>
      </w:r>
      <w:r w:rsidRPr="00592453">
        <w:t>groups</w:t>
      </w:r>
      <w:r w:rsidRPr="00592453">
        <w:rPr>
          <w:spacing w:val="6"/>
        </w:rPr>
        <w:t xml:space="preserve"> </w:t>
      </w:r>
      <w:r w:rsidRPr="00592453">
        <w:t>within</w:t>
      </w:r>
      <w:r w:rsidRPr="00592453">
        <w:rPr>
          <w:spacing w:val="5"/>
        </w:rPr>
        <w:t xml:space="preserve"> </w:t>
      </w:r>
      <w:r w:rsidRPr="00592453">
        <w:t>communities.</w:t>
      </w:r>
    </w:p>
    <w:p w14:paraId="7E162DDE" w14:textId="5558868A" w:rsidR="002C6B02" w:rsidRDefault="00FD7929" w:rsidP="00FD154E">
      <w:pPr>
        <w:pStyle w:val="BodyText"/>
        <w:spacing w:before="162" w:line="273" w:lineRule="auto"/>
        <w:ind w:right="272"/>
      </w:pPr>
      <w:r w:rsidRPr="00592453">
        <w:t>There are numerous examples of excellent Aboriginal community-led prevention and early intervention initiatives to address family violence – many of which have been featured elsewhere.</w:t>
      </w:r>
      <w:r w:rsidRPr="00592453">
        <w:rPr>
          <w:position w:val="6"/>
          <w:sz w:val="10"/>
        </w:rPr>
        <w:t xml:space="preserve">16 </w:t>
      </w:r>
      <w:r w:rsidRPr="00592453">
        <w:t>In this report we highlight six specific initiatives aligned with the primary prevention strategies for Aboriginal communities identified in the Indigenous Family Violence Primary Prevention Framework (see Table 1).</w:t>
      </w:r>
      <w:r w:rsidRPr="00592453">
        <w:rPr>
          <w:position w:val="6"/>
          <w:sz w:val="10"/>
        </w:rPr>
        <w:t xml:space="preserve">17 </w:t>
      </w:r>
      <w:r w:rsidRPr="00592453">
        <w:t>While we have presented these as examples of individual prevention strategies, we note that all the initiatives sit across multiple strategies and that the strategies themselves are mutually reinforcing.</w:t>
      </w:r>
    </w:p>
    <w:p w14:paraId="402E3F6A" w14:textId="77777777" w:rsidR="003E04E2" w:rsidRDefault="003E04E2" w:rsidP="003E04E2">
      <w:pPr>
        <w:pStyle w:val="BodyText"/>
        <w:spacing w:before="162" w:line="273" w:lineRule="auto"/>
        <w:ind w:left="720" w:right="272"/>
      </w:pPr>
    </w:p>
    <w:p w14:paraId="6DFEF4A3" w14:textId="17C39790" w:rsidR="00AC21B6" w:rsidRPr="00AC21B6" w:rsidRDefault="00AC21B6" w:rsidP="003E04E2">
      <w:pPr>
        <w:pStyle w:val="Heading5"/>
      </w:pPr>
      <w:r w:rsidRPr="00AC21B6">
        <w:t>Table 1: Aboriginal-led community initiatives aligned with the six primary prevention strategies from</w:t>
      </w:r>
      <w:r w:rsidRPr="00E62BE6">
        <w:t xml:space="preserve"> </w:t>
      </w:r>
      <w:r w:rsidRPr="00AC21B6">
        <w:t>the Indigenous Family Violence Primary Prevention Framework</w:t>
      </w:r>
    </w:p>
    <w:p w14:paraId="3BF01A72" w14:textId="3A5049D7" w:rsidR="00AC21B6" w:rsidRPr="003E04E2" w:rsidRDefault="00AC21B6" w:rsidP="00AC21B6">
      <w:pPr>
        <w:pStyle w:val="BodyText"/>
        <w:spacing w:before="162" w:line="273" w:lineRule="auto"/>
        <w:ind w:right="272"/>
        <w:rPr>
          <w:b/>
          <w:bCs/>
        </w:rPr>
      </w:pPr>
      <w:r w:rsidRPr="003E04E2">
        <w:rPr>
          <w:b/>
          <w:bCs/>
        </w:rPr>
        <w:t>Prevention strategy</w:t>
      </w:r>
    </w:p>
    <w:p w14:paraId="6F05E61A" w14:textId="06751461" w:rsidR="00E62BE6" w:rsidRPr="003E04E2" w:rsidRDefault="00AC21B6" w:rsidP="003E04E2">
      <w:pPr>
        <w:pStyle w:val="BodyText"/>
        <w:numPr>
          <w:ilvl w:val="0"/>
          <w:numId w:val="42"/>
        </w:numPr>
        <w:spacing w:before="162" w:line="273" w:lineRule="auto"/>
        <w:ind w:right="272"/>
        <w:rPr>
          <w:bCs/>
        </w:rPr>
      </w:pPr>
      <w:r>
        <w:t>Community information and education</w:t>
      </w:r>
      <w:r w:rsidR="003E04E2">
        <w:t xml:space="preserve">. </w:t>
      </w:r>
      <w:r w:rsidR="00E62BE6" w:rsidRPr="003E04E2">
        <w:rPr>
          <w:bCs/>
        </w:rPr>
        <w:t>Example community initiative*: Victorian Aboriginal Legal Service’s school education program (see Box 3)</w:t>
      </w:r>
    </w:p>
    <w:p w14:paraId="4167FFD8" w14:textId="2DF7105C" w:rsidR="00E62BE6" w:rsidRPr="003E04E2" w:rsidRDefault="00AC21B6" w:rsidP="003E04E2">
      <w:pPr>
        <w:pStyle w:val="BodyText"/>
        <w:numPr>
          <w:ilvl w:val="0"/>
          <w:numId w:val="42"/>
        </w:numPr>
        <w:spacing w:before="162" w:line="273" w:lineRule="auto"/>
        <w:ind w:right="272"/>
        <w:rPr>
          <w:bCs/>
        </w:rPr>
      </w:pPr>
      <w:r>
        <w:t>Cultural strengthening</w:t>
      </w:r>
      <w:r w:rsidR="003E04E2">
        <w:t xml:space="preserve">. </w:t>
      </w:r>
      <w:r w:rsidR="00E62BE6" w:rsidRPr="003E04E2">
        <w:rPr>
          <w:bCs/>
        </w:rPr>
        <w:t>Example community initiative*: Dardi Munwurro’s ‘Aboriginal men taking responsibility and being part of the solution’ project (see Box 4)</w:t>
      </w:r>
    </w:p>
    <w:p w14:paraId="4DCEE7AC" w14:textId="55D63127" w:rsidR="00E62BE6" w:rsidRPr="003E04E2" w:rsidRDefault="00AC21B6" w:rsidP="003E04E2">
      <w:pPr>
        <w:pStyle w:val="BodyText"/>
        <w:numPr>
          <w:ilvl w:val="0"/>
          <w:numId w:val="42"/>
        </w:numPr>
        <w:spacing w:before="162" w:line="273" w:lineRule="auto"/>
        <w:ind w:right="272"/>
        <w:rPr>
          <w:bCs/>
        </w:rPr>
      </w:pPr>
      <w:r>
        <w:t>Family strengthening</w:t>
      </w:r>
      <w:r w:rsidR="003E04E2">
        <w:t xml:space="preserve">. </w:t>
      </w:r>
      <w:r w:rsidR="00E62BE6" w:rsidRPr="003E04E2">
        <w:rPr>
          <w:bCs/>
        </w:rPr>
        <w:t>Example community initiative*: Victorian Aboriginal Community Service Association Limited’s Resilience Camps (see Box 5)</w:t>
      </w:r>
    </w:p>
    <w:p w14:paraId="159A8209" w14:textId="3FAE7A99" w:rsidR="00E62BE6" w:rsidRPr="003E04E2" w:rsidRDefault="00AC21B6" w:rsidP="003E04E2">
      <w:pPr>
        <w:pStyle w:val="BodyText"/>
        <w:numPr>
          <w:ilvl w:val="0"/>
          <w:numId w:val="42"/>
        </w:numPr>
        <w:spacing w:before="162" w:line="273" w:lineRule="auto"/>
        <w:ind w:right="272"/>
        <w:rPr>
          <w:bCs/>
        </w:rPr>
      </w:pPr>
      <w:r>
        <w:t>Raising community awareness</w:t>
      </w:r>
      <w:r w:rsidR="003E04E2">
        <w:t xml:space="preserve">. </w:t>
      </w:r>
      <w:r w:rsidR="00E62BE6" w:rsidRPr="003E04E2">
        <w:rPr>
          <w:bCs/>
        </w:rPr>
        <w:t xml:space="preserve">Example community initiative*: </w:t>
      </w:r>
      <w:r w:rsidR="00E62BE6" w:rsidRPr="00E62BE6">
        <w:t>Mullum Mullum’s Ochre Program (see Box 6)</w:t>
      </w:r>
    </w:p>
    <w:p w14:paraId="637B50DC" w14:textId="22749586" w:rsidR="00E62BE6" w:rsidRPr="003E04E2" w:rsidRDefault="00AC21B6" w:rsidP="003E04E2">
      <w:pPr>
        <w:pStyle w:val="BodyText"/>
        <w:numPr>
          <w:ilvl w:val="0"/>
          <w:numId w:val="42"/>
        </w:numPr>
        <w:spacing w:before="162" w:line="273" w:lineRule="auto"/>
        <w:ind w:right="272"/>
        <w:rPr>
          <w:bCs/>
        </w:rPr>
      </w:pPr>
      <w:r>
        <w:t>Responding to grief and trauma</w:t>
      </w:r>
      <w:r w:rsidR="003E04E2">
        <w:t xml:space="preserve">. </w:t>
      </w:r>
      <w:r w:rsidR="00E62BE6" w:rsidRPr="003E04E2">
        <w:rPr>
          <w:bCs/>
        </w:rPr>
        <w:t>Example community initiative*: Bendigo and District Aboriginal Co-operative’s Cultural Therapeutic Support Program (previously known as the Strong Culture, Strong Family program) (see Box 7)</w:t>
      </w:r>
    </w:p>
    <w:p w14:paraId="0CD9ED9A" w14:textId="5D19AC46" w:rsidR="00E62BE6" w:rsidRPr="003E04E2" w:rsidRDefault="00AC21B6" w:rsidP="003E04E2">
      <w:pPr>
        <w:pStyle w:val="BodyText"/>
        <w:numPr>
          <w:ilvl w:val="0"/>
          <w:numId w:val="42"/>
        </w:numPr>
        <w:spacing w:before="162" w:line="273" w:lineRule="auto"/>
        <w:ind w:right="272"/>
        <w:rPr>
          <w:bCs/>
        </w:rPr>
      </w:pPr>
      <w:r>
        <w:t>Self-esteem and resilience building</w:t>
      </w:r>
      <w:r w:rsidR="003E04E2">
        <w:t xml:space="preserve">. </w:t>
      </w:r>
      <w:r w:rsidR="00E62BE6" w:rsidRPr="003E04E2">
        <w:rPr>
          <w:bCs/>
        </w:rPr>
        <w:t>Example community initiatives*: Djirra’s Young Luv workshop (see Box 8) and VACCA's Young Koorie Women's Dance Movez Project (see Box 9)</w:t>
      </w:r>
    </w:p>
    <w:p w14:paraId="699A244E" w14:textId="579A96A1" w:rsidR="00E62BE6" w:rsidRPr="00E62BE6" w:rsidRDefault="00E62BE6" w:rsidP="00E62BE6">
      <w:pPr>
        <w:pStyle w:val="BodyText"/>
        <w:spacing w:before="162" w:line="273" w:lineRule="auto"/>
        <w:ind w:left="720" w:right="272"/>
        <w:rPr>
          <w:bCs/>
        </w:rPr>
      </w:pPr>
      <w:r>
        <w:rPr>
          <w:bCs/>
        </w:rPr>
        <w:t xml:space="preserve">* </w:t>
      </w:r>
      <w:r w:rsidRPr="00E62BE6">
        <w:rPr>
          <w:bCs/>
        </w:rPr>
        <w:t>Funded since the Royal Commission</w:t>
      </w:r>
    </w:p>
    <w:p w14:paraId="33EA99A8" w14:textId="77777777" w:rsidR="002C6B02" w:rsidRPr="00592453" w:rsidRDefault="002C6B02">
      <w:pPr>
        <w:pStyle w:val="BodyText"/>
        <w:rPr>
          <w:sz w:val="20"/>
        </w:rPr>
      </w:pPr>
    </w:p>
    <w:p w14:paraId="53192293" w14:textId="77777777" w:rsidR="002C6B02" w:rsidRPr="00592453" w:rsidRDefault="002C6B02">
      <w:pPr>
        <w:spacing w:line="228" w:lineRule="auto"/>
        <w:rPr>
          <w:sz w:val="16"/>
        </w:rPr>
        <w:sectPr w:rsidR="002C6B02" w:rsidRPr="00592453" w:rsidSect="004F5FD0">
          <w:headerReference w:type="default" r:id="rId40"/>
          <w:footerReference w:type="default" r:id="rId41"/>
          <w:type w:val="nextColumn"/>
          <w:pgSz w:w="11910" w:h="16840"/>
          <w:pgMar w:top="1134" w:right="1021" w:bottom="1134" w:left="1021" w:header="0" w:footer="713" w:gutter="0"/>
          <w:cols w:space="720"/>
        </w:sectPr>
      </w:pPr>
    </w:p>
    <w:p w14:paraId="06504B94" w14:textId="1D28CDE4" w:rsidR="002C6B02" w:rsidRPr="00E62BE6" w:rsidRDefault="00FD7929" w:rsidP="003E04E2">
      <w:pPr>
        <w:pStyle w:val="Heading5"/>
      </w:pPr>
      <w:r w:rsidRPr="00E62BE6">
        <w:lastRenderedPageBreak/>
        <w:t>Box 3: Victorian Aboriginal Legal Service’s (VALS) school education program</w:t>
      </w:r>
    </w:p>
    <w:p w14:paraId="51702F00" w14:textId="77777777" w:rsidR="002C6B02" w:rsidRPr="00592453" w:rsidRDefault="002C6B02">
      <w:pPr>
        <w:pStyle w:val="BodyText"/>
        <w:spacing w:before="4"/>
        <w:rPr>
          <w:sz w:val="15"/>
        </w:rPr>
      </w:pPr>
    </w:p>
    <w:p w14:paraId="57C802B8" w14:textId="77777777" w:rsidR="002C6B02" w:rsidRPr="00592453" w:rsidRDefault="00FD7929" w:rsidP="00E62BE6">
      <w:pPr>
        <w:pStyle w:val="BodyText"/>
        <w:spacing w:line="273" w:lineRule="auto"/>
        <w:ind w:right="525"/>
      </w:pPr>
      <w:r w:rsidRPr="00592453">
        <w:t>The Victorian Aboriginal Legal Service is delivering a community education program for Aboriginal young people on developing strong and healthy relationships. The program covers topics including respecting yourself and your partner, consent and safe sex, and young people and intervention orders. To date, nine sessions have been delivered at a high school and an Aboriginal youth rehabilitation centre, with further sessions scheduled for the second half of 2022.</w:t>
      </w:r>
    </w:p>
    <w:p w14:paraId="2F1D2004" w14:textId="39D2F5D1" w:rsidR="002C6B02" w:rsidRPr="00592453" w:rsidRDefault="00FD7929" w:rsidP="00E62BE6">
      <w:pPr>
        <w:pStyle w:val="BodyText"/>
        <w:spacing w:before="165" w:line="273" w:lineRule="auto"/>
        <w:ind w:right="564"/>
      </w:pPr>
      <w:r w:rsidRPr="00592453">
        <w:rPr>
          <w:spacing w:val="-3"/>
        </w:rPr>
        <w:t xml:space="preserve">The </w:t>
      </w:r>
      <w:r w:rsidRPr="00592453">
        <w:t>workshops use a culturally informed approach to develop young people’s knowledge and understanding of healthy relationships. Yarning circles, smaller break-out groups and case studies are used to prompt a nuanced discussion, not direct young people towards ‘right answers’. Workshops   have been designed as a series of three to five sessions at each location, to allow young people to grow more comfortable with the format, develop relationships with each other, and progressively build their understanding of healthy relationships. Sessions hosted in a rehabilitation centre have used informal formats, such as cooking classes, to create safe, non-intimidating spaces for young people to discuss and share their experiences of relationships. A survey of participants found that young people found   the workshops a positive learning experience and felt more connected to other Aboriginal youn</w:t>
      </w:r>
      <w:r w:rsidR="00E62BE6">
        <w:t xml:space="preserve">g </w:t>
      </w:r>
      <w:r w:rsidRPr="00592453">
        <w:t>people after the</w:t>
      </w:r>
      <w:r w:rsidRPr="00592453">
        <w:rPr>
          <w:spacing w:val="9"/>
        </w:rPr>
        <w:t xml:space="preserve"> </w:t>
      </w:r>
      <w:r w:rsidRPr="00592453">
        <w:t>sessions.</w:t>
      </w:r>
    </w:p>
    <w:p w14:paraId="0B6204C2" w14:textId="090D39EE" w:rsidR="002C6B02" w:rsidRPr="00592453" w:rsidRDefault="00FD7929" w:rsidP="00E62BE6">
      <w:pPr>
        <w:pStyle w:val="BodyText"/>
        <w:spacing w:before="160" w:line="273" w:lineRule="auto"/>
        <w:ind w:right="525"/>
      </w:pPr>
      <w:r w:rsidRPr="00592453">
        <w:t>A Blak Wattle analysis of the program has made recommendations for improving its effectiveness. These include improving engagement with the site (schools and centres) to tailor the design of sessions. A key recommendation is to find funding to increase the duration of the program – a four-to- five-week program is only just enough time for young people to develop trust in facilitators and begin to share more</w:t>
      </w:r>
      <w:r w:rsidRPr="00592453">
        <w:rPr>
          <w:spacing w:val="9"/>
        </w:rPr>
        <w:t xml:space="preserve"> </w:t>
      </w:r>
      <w:r w:rsidRPr="00592453">
        <w:t>openly.</w:t>
      </w:r>
    </w:p>
    <w:p w14:paraId="4A5D4F02" w14:textId="78B7E286" w:rsidR="002C6B02" w:rsidRDefault="00FD7929" w:rsidP="00E62BE6">
      <w:pPr>
        <w:spacing w:before="116" w:after="240"/>
        <w:rPr>
          <w:iCs/>
          <w:sz w:val="14"/>
        </w:rPr>
      </w:pPr>
      <w:r w:rsidRPr="00E62BE6">
        <w:rPr>
          <w:iCs/>
          <w:sz w:val="14"/>
        </w:rPr>
        <w:t>Source: Victorian Aboriginal Legal Service</w:t>
      </w:r>
    </w:p>
    <w:p w14:paraId="0634B390" w14:textId="77777777" w:rsidR="00E62BE6" w:rsidRPr="00E62BE6" w:rsidRDefault="00E62BE6" w:rsidP="003E04E2">
      <w:pPr>
        <w:pStyle w:val="Heading5"/>
      </w:pPr>
      <w:r w:rsidRPr="00E62BE6">
        <w:t>Box 4: Dardi Munwurro’s ‘Aboriginal men taking responsibility and being part of the solution’ project</w:t>
      </w:r>
    </w:p>
    <w:p w14:paraId="2ED93DC8" w14:textId="77777777" w:rsidR="00E62BE6" w:rsidRPr="00E62BE6" w:rsidRDefault="00E62BE6" w:rsidP="00E62BE6">
      <w:pPr>
        <w:pStyle w:val="BodyText"/>
        <w:spacing w:before="4"/>
        <w:rPr>
          <w:sz w:val="15"/>
        </w:rPr>
      </w:pPr>
    </w:p>
    <w:p w14:paraId="5F23EA69" w14:textId="77777777" w:rsidR="00E62BE6" w:rsidRPr="00E62BE6" w:rsidRDefault="00E62BE6" w:rsidP="00E62BE6">
      <w:pPr>
        <w:pStyle w:val="BodyText"/>
        <w:spacing w:line="273" w:lineRule="auto"/>
        <w:ind w:right="320"/>
      </w:pPr>
      <w:r w:rsidRPr="00E62BE6">
        <w:t xml:space="preserve">Dardi Munwurro, in partnership with the Melbourne Storm Rugby League Club, the Collingwood   Football Club and ACCOs across Victoria, created an educational program delivered by Aboriginal men for Aboriginal men. </w:t>
      </w:r>
      <w:r w:rsidRPr="00E62BE6">
        <w:rPr>
          <w:spacing w:val="-3"/>
        </w:rPr>
        <w:t xml:space="preserve">The </w:t>
      </w:r>
      <w:r w:rsidRPr="00E62BE6">
        <w:t>program consisted of information sessions and conversations about preventing family violence, based on the key principles of Dardi Munwurro’s healing programs: Strong Spirit and Strong Culture, Taking Responsibility and Healthy Relationships. It also formed discussions at Dardi Munwurro’s annual Victorian Aboriginal Men’s Gathering held in Melbourne as a culturally safe space for men across Australia to come together to discuss key issues affecting Aboriginal</w:t>
      </w:r>
      <w:r w:rsidRPr="00E62BE6">
        <w:rPr>
          <w:spacing w:val="3"/>
        </w:rPr>
        <w:t xml:space="preserve"> </w:t>
      </w:r>
      <w:r w:rsidRPr="00E62BE6">
        <w:t>communities.</w:t>
      </w:r>
    </w:p>
    <w:p w14:paraId="7FE4A64B" w14:textId="56C0BDDE" w:rsidR="00E62BE6" w:rsidRPr="00E62BE6" w:rsidRDefault="00E62BE6" w:rsidP="00E62BE6">
      <w:pPr>
        <w:pStyle w:val="BodyText"/>
        <w:spacing w:before="162" w:line="273" w:lineRule="auto"/>
        <w:ind w:right="239"/>
      </w:pPr>
      <w:r w:rsidRPr="00E62BE6">
        <w:t xml:space="preserve">Approximately 12,000 people participated over the two years that it was funded, with the need to pivot   to online delivery of the forums. It was accessible to all community members including women, children, young people, Elders and families. </w:t>
      </w:r>
      <w:r w:rsidRPr="00E62BE6">
        <w:rPr>
          <w:spacing w:val="-3"/>
        </w:rPr>
        <w:t xml:space="preserve">The </w:t>
      </w:r>
      <w:r w:rsidRPr="00E62BE6">
        <w:t>program was evaluated in 2020–21 and the key outcomes included strengthened cultural connection and identity, increased awareness and understanding of issues and violence in communities, and increased awareness of local supports and</w:t>
      </w:r>
      <w:r w:rsidRPr="00E62BE6">
        <w:rPr>
          <w:spacing w:val="3"/>
        </w:rPr>
        <w:t xml:space="preserve"> </w:t>
      </w:r>
      <w:r w:rsidRPr="00E62BE6">
        <w:t>services.</w:t>
      </w:r>
    </w:p>
    <w:p w14:paraId="417A26F1" w14:textId="082D50D3" w:rsidR="00E62BE6" w:rsidRPr="00E62BE6" w:rsidRDefault="000252EF" w:rsidP="00E62BE6">
      <w:pPr>
        <w:spacing w:before="116"/>
        <w:rPr>
          <w:iCs/>
          <w:sz w:val="14"/>
        </w:rPr>
      </w:pPr>
      <w:r>
        <w:rPr>
          <w:iCs/>
          <w:w w:val="110"/>
          <w:sz w:val="14"/>
        </w:rPr>
        <w:t>Box 4 s</w:t>
      </w:r>
      <w:r w:rsidR="00E62BE6" w:rsidRPr="00E62BE6">
        <w:rPr>
          <w:iCs/>
          <w:w w:val="110"/>
          <w:sz w:val="14"/>
        </w:rPr>
        <w:t xml:space="preserve">ource: Aboriginal Family Violence Prevention Mapping project and </w:t>
      </w:r>
      <w:hyperlink r:id="rId42">
        <w:r w:rsidR="00E62BE6" w:rsidRPr="00E62BE6">
          <w:rPr>
            <w:iCs/>
            <w:w w:val="110"/>
            <w:sz w:val="14"/>
          </w:rPr>
          <w:t>FSV and Dhelk Dja Action Group Presentation</w:t>
        </w:r>
      </w:hyperlink>
    </w:p>
    <w:p w14:paraId="78ACD2F8" w14:textId="675D133C" w:rsidR="002C6B02" w:rsidRPr="00E62BE6" w:rsidRDefault="002C6B02">
      <w:pPr>
        <w:pStyle w:val="BodyText"/>
        <w:spacing w:before="5"/>
        <w:rPr>
          <w:rFonts w:ascii="Montserrat"/>
          <w:i/>
          <w:sz w:val="21"/>
        </w:rPr>
      </w:pPr>
    </w:p>
    <w:p w14:paraId="19266CBB" w14:textId="77777777" w:rsidR="002C6B02" w:rsidRPr="00592453" w:rsidRDefault="002C6B02">
      <w:pPr>
        <w:rPr>
          <w:rFonts w:ascii="Montserrat"/>
          <w:sz w:val="21"/>
        </w:rPr>
        <w:sectPr w:rsidR="002C6B02" w:rsidRPr="00592453" w:rsidSect="004F5FD0">
          <w:headerReference w:type="default" r:id="rId43"/>
          <w:footerReference w:type="default" r:id="rId44"/>
          <w:type w:val="nextColumn"/>
          <w:pgSz w:w="11910" w:h="16840"/>
          <w:pgMar w:top="1134" w:right="1021" w:bottom="1134" w:left="1021" w:header="0" w:footer="713" w:gutter="0"/>
          <w:cols w:space="720"/>
        </w:sectPr>
      </w:pPr>
    </w:p>
    <w:p w14:paraId="05955D96" w14:textId="77777777" w:rsidR="00E62BE6" w:rsidRPr="00E62BE6" w:rsidRDefault="00E62BE6" w:rsidP="003E04E2">
      <w:pPr>
        <w:pStyle w:val="Heading5"/>
      </w:pPr>
      <w:r w:rsidRPr="00E62BE6">
        <w:lastRenderedPageBreak/>
        <w:t>Box 5: Victorian Aboriginal Community Services Association Limited’s Resilience Camps</w:t>
      </w:r>
    </w:p>
    <w:p w14:paraId="4E33F2B2" w14:textId="77777777" w:rsidR="00E62BE6" w:rsidRPr="00E62BE6" w:rsidRDefault="00E62BE6" w:rsidP="00E62BE6">
      <w:pPr>
        <w:spacing w:before="4"/>
        <w:rPr>
          <w:sz w:val="15"/>
        </w:rPr>
      </w:pPr>
    </w:p>
    <w:p w14:paraId="2750F9D4" w14:textId="3902C561" w:rsidR="00E62BE6" w:rsidRPr="00E62BE6" w:rsidRDefault="00E62BE6" w:rsidP="00E62BE6">
      <w:pPr>
        <w:spacing w:line="273" w:lineRule="auto"/>
        <w:ind w:right="377"/>
        <w:rPr>
          <w:sz w:val="18"/>
        </w:rPr>
      </w:pPr>
      <w:r w:rsidRPr="00E62BE6">
        <w:rPr>
          <w:sz w:val="18"/>
        </w:rPr>
        <w:t>Victorian Aboriginal Community Services Association Limited’s Resilience Camps are camps designed to</w:t>
      </w:r>
      <w:r w:rsidRPr="00E62BE6">
        <w:rPr>
          <w:spacing w:val="6"/>
          <w:sz w:val="18"/>
        </w:rPr>
        <w:t xml:space="preserve"> </w:t>
      </w:r>
      <w:r w:rsidRPr="00E62BE6">
        <w:rPr>
          <w:sz w:val="18"/>
        </w:rPr>
        <w:t>strengthen</w:t>
      </w:r>
      <w:r w:rsidRPr="00E62BE6">
        <w:rPr>
          <w:spacing w:val="7"/>
          <w:sz w:val="18"/>
        </w:rPr>
        <w:t xml:space="preserve"> </w:t>
      </w:r>
      <w:r w:rsidRPr="00E62BE6">
        <w:rPr>
          <w:sz w:val="18"/>
        </w:rPr>
        <w:t>family</w:t>
      </w:r>
      <w:r w:rsidRPr="00E62BE6">
        <w:rPr>
          <w:spacing w:val="6"/>
          <w:sz w:val="18"/>
        </w:rPr>
        <w:t xml:space="preserve"> </w:t>
      </w:r>
      <w:r w:rsidRPr="00E62BE6">
        <w:rPr>
          <w:sz w:val="18"/>
        </w:rPr>
        <w:t>relationships</w:t>
      </w:r>
      <w:r w:rsidRPr="00E62BE6">
        <w:rPr>
          <w:spacing w:val="7"/>
          <w:sz w:val="18"/>
        </w:rPr>
        <w:t xml:space="preserve"> </w:t>
      </w:r>
      <w:r w:rsidRPr="00E62BE6">
        <w:rPr>
          <w:sz w:val="18"/>
        </w:rPr>
        <w:t>and</w:t>
      </w:r>
      <w:r w:rsidRPr="00E62BE6">
        <w:rPr>
          <w:spacing w:val="7"/>
          <w:sz w:val="18"/>
        </w:rPr>
        <w:t xml:space="preserve"> </w:t>
      </w:r>
      <w:r w:rsidRPr="00E62BE6">
        <w:rPr>
          <w:sz w:val="18"/>
        </w:rPr>
        <w:t>culture,</w:t>
      </w:r>
      <w:r w:rsidRPr="00E62BE6">
        <w:rPr>
          <w:spacing w:val="6"/>
          <w:sz w:val="18"/>
        </w:rPr>
        <w:t xml:space="preserve"> </w:t>
      </w:r>
      <w:r w:rsidRPr="00E62BE6">
        <w:rPr>
          <w:sz w:val="18"/>
        </w:rPr>
        <w:t>encourage</w:t>
      </w:r>
      <w:r w:rsidRPr="00E62BE6">
        <w:rPr>
          <w:spacing w:val="7"/>
          <w:sz w:val="18"/>
        </w:rPr>
        <w:t xml:space="preserve"> </w:t>
      </w:r>
      <w:r w:rsidRPr="00E62BE6">
        <w:rPr>
          <w:sz w:val="18"/>
        </w:rPr>
        <w:t>healthy</w:t>
      </w:r>
      <w:r w:rsidRPr="00E62BE6">
        <w:rPr>
          <w:spacing w:val="7"/>
          <w:sz w:val="18"/>
        </w:rPr>
        <w:t xml:space="preserve"> </w:t>
      </w:r>
      <w:r w:rsidRPr="00E62BE6">
        <w:rPr>
          <w:sz w:val="18"/>
        </w:rPr>
        <w:t>communication</w:t>
      </w:r>
      <w:r w:rsidRPr="00E62BE6">
        <w:rPr>
          <w:spacing w:val="6"/>
          <w:sz w:val="18"/>
        </w:rPr>
        <w:t xml:space="preserve"> </w:t>
      </w:r>
      <w:r w:rsidRPr="00E62BE6">
        <w:rPr>
          <w:sz w:val="18"/>
        </w:rPr>
        <w:t>and</w:t>
      </w:r>
      <w:r w:rsidRPr="00E62BE6">
        <w:rPr>
          <w:spacing w:val="7"/>
          <w:sz w:val="18"/>
        </w:rPr>
        <w:t xml:space="preserve"> </w:t>
      </w:r>
      <w:r w:rsidRPr="00E62BE6">
        <w:rPr>
          <w:sz w:val="18"/>
        </w:rPr>
        <w:t>build</w:t>
      </w:r>
      <w:r w:rsidRPr="00E62BE6">
        <w:rPr>
          <w:spacing w:val="7"/>
          <w:sz w:val="18"/>
        </w:rPr>
        <w:t xml:space="preserve"> </w:t>
      </w:r>
      <w:r w:rsidRPr="00E62BE6">
        <w:rPr>
          <w:sz w:val="18"/>
        </w:rPr>
        <w:t>resilience</w:t>
      </w:r>
      <w:r>
        <w:rPr>
          <w:sz w:val="18"/>
        </w:rPr>
        <w:t xml:space="preserve"> </w:t>
      </w:r>
      <w:r w:rsidRPr="00E62BE6">
        <w:rPr>
          <w:sz w:val="18"/>
        </w:rPr>
        <w:t>among families. Seven family resilience camps, each three days in duration, were run over 2019 and 2021 across the North-Metro, West-Metro, Ballarat and Shepparton regions.</w:t>
      </w:r>
    </w:p>
    <w:p w14:paraId="688CF2E2" w14:textId="77777777" w:rsidR="00E62BE6" w:rsidRPr="00E62BE6" w:rsidRDefault="00E62BE6" w:rsidP="00E62BE6">
      <w:pPr>
        <w:spacing w:before="166" w:line="273" w:lineRule="auto"/>
        <w:ind w:right="320"/>
        <w:rPr>
          <w:sz w:val="18"/>
        </w:rPr>
      </w:pPr>
      <w:r w:rsidRPr="00E62BE6">
        <w:rPr>
          <w:sz w:val="18"/>
        </w:rPr>
        <w:t>More than 70 families participated in cultural activities such as yarning circles, arts and crafts, guest speakers, games and fun family outings. One camp was dedicated to families that had children with disability. The demand for this initiative was so high that they had to cease advertising.</w:t>
      </w:r>
    </w:p>
    <w:p w14:paraId="0EC8DDAA" w14:textId="7C76A667" w:rsidR="00E62BE6" w:rsidRPr="00E62BE6" w:rsidRDefault="00E62BE6" w:rsidP="00E62BE6">
      <w:pPr>
        <w:spacing w:before="167" w:line="273" w:lineRule="auto"/>
        <w:ind w:right="320"/>
        <w:rPr>
          <w:sz w:val="18"/>
        </w:rPr>
      </w:pPr>
      <w:r w:rsidRPr="00E62BE6">
        <w:rPr>
          <w:sz w:val="18"/>
        </w:rPr>
        <w:t>An evaluation of the camps was completed in 2020–21. The evaluation showed that the project contributed to strengthened family relationships, increased understanding of resilience, leadership and communicating emotions, strengthened connection to culture, and broke down gender stereotypes.</w:t>
      </w:r>
      <w:r>
        <w:rPr>
          <w:sz w:val="18"/>
        </w:rPr>
        <w:t xml:space="preserve"> </w:t>
      </w:r>
      <w:r w:rsidRPr="00E62BE6">
        <w:rPr>
          <w:sz w:val="18"/>
        </w:rPr>
        <w:t>Participants also reported acquiring a wider knowledge of services and support available to them. An unexpected positive outcome was the impact of families meeting young women from the</w:t>
      </w:r>
      <w:r>
        <w:rPr>
          <w:sz w:val="18"/>
        </w:rPr>
        <w:t xml:space="preserve"> </w:t>
      </w:r>
      <w:r w:rsidRPr="00E62BE6">
        <w:rPr>
          <w:sz w:val="18"/>
        </w:rPr>
        <w:t>Northern Territory, and the cultural exchange this offered, by sharing different experiences of different Aboriginal nations.</w:t>
      </w:r>
    </w:p>
    <w:p w14:paraId="4AEC8E23" w14:textId="71AAC3AD" w:rsidR="00E62BE6" w:rsidRDefault="00E62BE6" w:rsidP="00E62BE6">
      <w:pPr>
        <w:spacing w:before="113" w:after="240"/>
        <w:rPr>
          <w:iCs/>
          <w:w w:val="110"/>
          <w:sz w:val="14"/>
          <w:szCs w:val="14"/>
        </w:rPr>
      </w:pPr>
      <w:r w:rsidRPr="00E62BE6">
        <w:rPr>
          <w:iCs/>
          <w:w w:val="110"/>
          <w:sz w:val="14"/>
          <w:szCs w:val="14"/>
        </w:rPr>
        <w:t xml:space="preserve">Source: Aboriginal Family Violence Prevention Mapping project and </w:t>
      </w:r>
      <w:hyperlink r:id="rId45">
        <w:r w:rsidRPr="00E62BE6">
          <w:rPr>
            <w:iCs/>
            <w:w w:val="110"/>
            <w:sz w:val="14"/>
            <w:szCs w:val="14"/>
          </w:rPr>
          <w:t>FSV and Dhelk Dja Action Group Presentation</w:t>
        </w:r>
      </w:hyperlink>
    </w:p>
    <w:p w14:paraId="24F2A7E8" w14:textId="77777777" w:rsidR="00E62BE6" w:rsidRPr="00E62BE6" w:rsidRDefault="00E62BE6" w:rsidP="003E04E2">
      <w:pPr>
        <w:pStyle w:val="Heading5"/>
      </w:pPr>
      <w:r w:rsidRPr="00E62BE6">
        <w:t>Box 6: Mullum Mullum’s Ochre Program</w:t>
      </w:r>
    </w:p>
    <w:p w14:paraId="0C2026CE" w14:textId="77777777" w:rsidR="00E62BE6" w:rsidRPr="00E62BE6" w:rsidRDefault="00E62BE6" w:rsidP="00E62BE6">
      <w:pPr>
        <w:spacing w:before="4"/>
        <w:rPr>
          <w:sz w:val="15"/>
        </w:rPr>
      </w:pPr>
    </w:p>
    <w:p w14:paraId="1051674B" w14:textId="5C7ED537" w:rsidR="00E62BE6" w:rsidRPr="00E62BE6" w:rsidRDefault="00E62BE6" w:rsidP="00E62BE6">
      <w:pPr>
        <w:spacing w:line="273" w:lineRule="auto"/>
        <w:ind w:right="539"/>
        <w:rPr>
          <w:sz w:val="18"/>
        </w:rPr>
      </w:pPr>
      <w:r w:rsidRPr="00E62BE6">
        <w:rPr>
          <w:spacing w:val="-3"/>
          <w:sz w:val="18"/>
        </w:rPr>
        <w:t xml:space="preserve">The </w:t>
      </w:r>
      <w:r w:rsidRPr="00E62BE6">
        <w:rPr>
          <w:sz w:val="18"/>
        </w:rPr>
        <w:t>Ochre Program, facilitated by the Mullum Mullum Indigenous Gathering Place (Eastern Metro), is a program of projects centred on raising community awareness of what respectful relationships are, through prevention-themed workshops and conversations. Beginning in 2019, the program provides separate</w:t>
      </w:r>
      <w:r w:rsidRPr="00E62BE6">
        <w:rPr>
          <w:spacing w:val="4"/>
          <w:sz w:val="18"/>
        </w:rPr>
        <w:t xml:space="preserve"> </w:t>
      </w:r>
      <w:r w:rsidRPr="00E62BE6">
        <w:rPr>
          <w:sz w:val="18"/>
        </w:rPr>
        <w:t>sacred</w:t>
      </w:r>
      <w:r w:rsidRPr="00E62BE6">
        <w:rPr>
          <w:spacing w:val="5"/>
          <w:sz w:val="18"/>
        </w:rPr>
        <w:t xml:space="preserve"> </w:t>
      </w:r>
      <w:r w:rsidRPr="00E62BE6">
        <w:rPr>
          <w:sz w:val="18"/>
        </w:rPr>
        <w:t>spaces</w:t>
      </w:r>
      <w:r w:rsidRPr="00E62BE6">
        <w:rPr>
          <w:spacing w:val="4"/>
          <w:sz w:val="18"/>
        </w:rPr>
        <w:t xml:space="preserve"> </w:t>
      </w:r>
      <w:r w:rsidRPr="00E62BE6">
        <w:rPr>
          <w:sz w:val="18"/>
        </w:rPr>
        <w:t>for</w:t>
      </w:r>
      <w:r w:rsidRPr="00E62BE6">
        <w:rPr>
          <w:spacing w:val="5"/>
          <w:sz w:val="18"/>
        </w:rPr>
        <w:t xml:space="preserve"> </w:t>
      </w:r>
      <w:r w:rsidRPr="00E62BE6">
        <w:rPr>
          <w:sz w:val="18"/>
        </w:rPr>
        <w:t>men</w:t>
      </w:r>
      <w:r w:rsidRPr="00E62BE6">
        <w:rPr>
          <w:spacing w:val="5"/>
          <w:sz w:val="18"/>
        </w:rPr>
        <w:t xml:space="preserve"> </w:t>
      </w:r>
      <w:r w:rsidRPr="00E62BE6">
        <w:rPr>
          <w:sz w:val="18"/>
        </w:rPr>
        <w:t>and</w:t>
      </w:r>
      <w:r w:rsidRPr="00E62BE6">
        <w:rPr>
          <w:spacing w:val="4"/>
          <w:sz w:val="18"/>
        </w:rPr>
        <w:t xml:space="preserve"> </w:t>
      </w:r>
      <w:r w:rsidRPr="00E62BE6">
        <w:rPr>
          <w:sz w:val="18"/>
        </w:rPr>
        <w:t>women’s</w:t>
      </w:r>
      <w:r w:rsidRPr="00E62BE6">
        <w:rPr>
          <w:spacing w:val="5"/>
          <w:sz w:val="18"/>
        </w:rPr>
        <w:t xml:space="preserve"> </w:t>
      </w:r>
      <w:r w:rsidRPr="00E62BE6">
        <w:rPr>
          <w:sz w:val="18"/>
        </w:rPr>
        <w:t>business</w:t>
      </w:r>
      <w:r w:rsidRPr="00E62BE6">
        <w:rPr>
          <w:spacing w:val="4"/>
          <w:sz w:val="18"/>
        </w:rPr>
        <w:t xml:space="preserve"> </w:t>
      </w:r>
      <w:r w:rsidRPr="00E62BE6">
        <w:rPr>
          <w:sz w:val="18"/>
        </w:rPr>
        <w:t>where</w:t>
      </w:r>
      <w:r w:rsidRPr="00E62BE6">
        <w:rPr>
          <w:spacing w:val="5"/>
          <w:sz w:val="18"/>
        </w:rPr>
        <w:t xml:space="preserve"> </w:t>
      </w:r>
      <w:r w:rsidRPr="00E62BE6">
        <w:rPr>
          <w:sz w:val="18"/>
        </w:rPr>
        <w:t>conversations</w:t>
      </w:r>
      <w:r w:rsidRPr="00E62BE6">
        <w:rPr>
          <w:spacing w:val="5"/>
          <w:sz w:val="18"/>
        </w:rPr>
        <w:t xml:space="preserve"> </w:t>
      </w:r>
      <w:r w:rsidRPr="00E62BE6">
        <w:rPr>
          <w:sz w:val="18"/>
        </w:rPr>
        <w:t>are</w:t>
      </w:r>
      <w:r w:rsidRPr="00E62BE6">
        <w:rPr>
          <w:spacing w:val="4"/>
          <w:sz w:val="18"/>
        </w:rPr>
        <w:t xml:space="preserve"> </w:t>
      </w:r>
      <w:r w:rsidRPr="00E62BE6">
        <w:rPr>
          <w:sz w:val="18"/>
        </w:rPr>
        <w:t>facilitated</w:t>
      </w:r>
      <w:r w:rsidRPr="00E62BE6">
        <w:rPr>
          <w:spacing w:val="5"/>
          <w:sz w:val="18"/>
        </w:rPr>
        <w:t xml:space="preserve"> </w:t>
      </w:r>
      <w:r w:rsidRPr="00E62BE6">
        <w:rPr>
          <w:sz w:val="18"/>
        </w:rPr>
        <w:t>by</w:t>
      </w:r>
      <w:r w:rsidRPr="00E62BE6">
        <w:rPr>
          <w:spacing w:val="5"/>
          <w:sz w:val="18"/>
        </w:rPr>
        <w:t xml:space="preserve"> </w:t>
      </w:r>
      <w:r w:rsidRPr="00E62BE6">
        <w:rPr>
          <w:sz w:val="18"/>
        </w:rPr>
        <w:t>the appropriate cultural workers from both the Mullum staff and guest speakers. The program also enables facilitators to identify any concerning circumstances and support and refer participants using violence who are contemplating behaviour change. The Ochre Program also aims to develop free from family violence ambassadors who will uphold the messaging of respect within families and communities.</w:t>
      </w:r>
    </w:p>
    <w:p w14:paraId="1DF46457" w14:textId="77777777" w:rsidR="00E62BE6" w:rsidRPr="00E62BE6" w:rsidRDefault="00E62BE6" w:rsidP="00E62BE6">
      <w:pPr>
        <w:spacing w:before="161" w:line="273" w:lineRule="auto"/>
        <w:ind w:right="217"/>
        <w:rPr>
          <w:sz w:val="18"/>
        </w:rPr>
      </w:pPr>
      <w:r w:rsidRPr="00E62BE6">
        <w:rPr>
          <w:sz w:val="18"/>
        </w:rPr>
        <w:t>Eight to 12 men and 50–65 community members participated during the first two years it was funded. A 2021 evaluation found evidence that the project contributed to a safe space, enhanced referral pathways and partnerships and that participants had increased an understanding of respectful behaviour, relationships and factors contributing to family violence. The project was given extended funding under the Dhelk Dja Family Violence Fund.</w:t>
      </w:r>
    </w:p>
    <w:p w14:paraId="43BA2B02" w14:textId="77777777" w:rsidR="00E62BE6" w:rsidRPr="00E62BE6" w:rsidRDefault="00E62BE6" w:rsidP="00E62BE6">
      <w:pPr>
        <w:spacing w:before="116" w:after="240"/>
        <w:rPr>
          <w:iCs/>
          <w:sz w:val="14"/>
          <w:szCs w:val="14"/>
        </w:rPr>
      </w:pPr>
      <w:r w:rsidRPr="00E62BE6">
        <w:rPr>
          <w:iCs/>
          <w:w w:val="115"/>
          <w:sz w:val="14"/>
          <w:szCs w:val="14"/>
        </w:rPr>
        <w:t xml:space="preserve">Source: Family Violence Mapping Matrix and </w:t>
      </w:r>
      <w:hyperlink r:id="rId46">
        <w:r w:rsidRPr="00E62BE6">
          <w:rPr>
            <w:iCs/>
            <w:w w:val="115"/>
            <w:sz w:val="14"/>
            <w:szCs w:val="14"/>
          </w:rPr>
          <w:t>Mullum Mullum Indigenous Gathering Place website</w:t>
        </w:r>
      </w:hyperlink>
    </w:p>
    <w:p w14:paraId="11015AB9" w14:textId="77777777" w:rsidR="00E62BE6" w:rsidRPr="00E62BE6" w:rsidRDefault="00E62BE6" w:rsidP="003E04E2">
      <w:pPr>
        <w:pStyle w:val="Heading5"/>
      </w:pPr>
      <w:r w:rsidRPr="00E62BE6">
        <w:t>Box 7: Ballarat and District Aboriginal Co-operative's Cultural Therapeutic Support Program</w:t>
      </w:r>
    </w:p>
    <w:p w14:paraId="7C021517" w14:textId="77777777" w:rsidR="00E62BE6" w:rsidRPr="00E62BE6" w:rsidRDefault="00E62BE6" w:rsidP="00E62BE6">
      <w:pPr>
        <w:spacing w:before="4"/>
        <w:rPr>
          <w:sz w:val="15"/>
        </w:rPr>
      </w:pPr>
    </w:p>
    <w:p w14:paraId="7081E56B" w14:textId="149BC9BA" w:rsidR="00E62BE6" w:rsidRPr="00E62BE6" w:rsidRDefault="00E62BE6" w:rsidP="00E62BE6">
      <w:pPr>
        <w:rPr>
          <w:sz w:val="18"/>
        </w:rPr>
      </w:pPr>
      <w:r w:rsidRPr="00E62BE6">
        <w:rPr>
          <w:sz w:val="18"/>
        </w:rPr>
        <w:t xml:space="preserve">Previously known as the Strong Culture, Strong Family program, Ballarat and District Aboriginal Co-operative’s Cultural Therapeutic Support Program was a family-based primary prevention program delivered in the Grampians region from 2018 to 2020. </w:t>
      </w:r>
      <w:r w:rsidRPr="00E62BE6">
        <w:rPr>
          <w:spacing w:val="-3"/>
          <w:sz w:val="18"/>
        </w:rPr>
        <w:t xml:space="preserve">The </w:t>
      </w:r>
      <w:r w:rsidRPr="00E62BE6">
        <w:rPr>
          <w:sz w:val="18"/>
        </w:rPr>
        <w:t>program consisted of a series of events and camps facilitated for approximately 250 people, with the aim of strengthening the local Aboriginal communities’ connection to their land and traditional way of life. There were whole-of-family events, with separate events for men, women and children (men’s business, women’s business and kids’ business). 'Healthy relationships' was the key focus, along with cultural connection and pride. Elders and community members were consulted during the design phase of this trauma-informed cultural healing approach to address attitudes and behaviours, and this involvement was identified as a key advantage for the</w:t>
      </w:r>
      <w:r w:rsidRPr="00E62BE6">
        <w:rPr>
          <w:spacing w:val="9"/>
          <w:sz w:val="18"/>
        </w:rPr>
        <w:t xml:space="preserve"> </w:t>
      </w:r>
      <w:r w:rsidRPr="00E62BE6">
        <w:rPr>
          <w:sz w:val="18"/>
        </w:rPr>
        <w:t>program.</w:t>
      </w:r>
    </w:p>
    <w:p w14:paraId="424B32E1" w14:textId="4DD87F51" w:rsidR="00E62BE6" w:rsidRPr="00E62BE6" w:rsidRDefault="00E62BE6" w:rsidP="00E62BE6">
      <w:pPr>
        <w:spacing w:before="112"/>
        <w:rPr>
          <w:iCs/>
          <w:sz w:val="14"/>
          <w:szCs w:val="14"/>
        </w:rPr>
      </w:pPr>
      <w:r w:rsidRPr="00E62BE6">
        <w:rPr>
          <w:iCs/>
          <w:w w:val="110"/>
          <w:sz w:val="14"/>
          <w:szCs w:val="14"/>
        </w:rPr>
        <w:t xml:space="preserve">Source: Aboriginal Family Violence Prevention Mapping project and </w:t>
      </w:r>
      <w:hyperlink r:id="rId47">
        <w:r w:rsidRPr="00E62BE6">
          <w:rPr>
            <w:iCs/>
            <w:w w:val="110"/>
            <w:sz w:val="14"/>
            <w:szCs w:val="14"/>
          </w:rPr>
          <w:t>FSV and Dhelk Dja Action Group Presentation</w:t>
        </w:r>
      </w:hyperlink>
    </w:p>
    <w:p w14:paraId="58DE1089" w14:textId="6FBBC1A9" w:rsidR="002C6B02" w:rsidRPr="00E62BE6" w:rsidRDefault="002C6B02">
      <w:pPr>
        <w:pStyle w:val="BodyText"/>
        <w:ind w:left="113"/>
        <w:rPr>
          <w:rFonts w:ascii="Montserrat"/>
          <w:i/>
          <w:iCs/>
          <w:sz w:val="20"/>
        </w:rPr>
      </w:pPr>
    </w:p>
    <w:p w14:paraId="5A2D3C9F" w14:textId="77777777" w:rsidR="002C6B02" w:rsidRPr="00E62BE6" w:rsidRDefault="002C6B02">
      <w:pPr>
        <w:rPr>
          <w:rFonts w:ascii="Montserrat"/>
          <w:i/>
          <w:iCs/>
          <w:sz w:val="20"/>
        </w:rPr>
        <w:sectPr w:rsidR="002C6B02" w:rsidRPr="00E62BE6" w:rsidSect="004F5FD0">
          <w:headerReference w:type="default" r:id="rId48"/>
          <w:footerReference w:type="default" r:id="rId49"/>
          <w:type w:val="nextColumn"/>
          <w:pgSz w:w="11910" w:h="16840"/>
          <w:pgMar w:top="1134" w:right="1021" w:bottom="1134" w:left="1021" w:header="0" w:footer="713" w:gutter="0"/>
          <w:cols w:space="720"/>
        </w:sectPr>
      </w:pPr>
    </w:p>
    <w:p w14:paraId="147B8C56" w14:textId="05991960" w:rsidR="002C6B02" w:rsidRPr="00E62BE6" w:rsidRDefault="00FD7929" w:rsidP="003E04E2">
      <w:pPr>
        <w:pStyle w:val="Heading5"/>
      </w:pPr>
      <w:bookmarkStart w:id="12" w:name="_bookmark12"/>
      <w:bookmarkEnd w:id="12"/>
      <w:r w:rsidRPr="00E62BE6">
        <w:lastRenderedPageBreak/>
        <w:t>Box 8: Djirra’s Young Luv workshop</w:t>
      </w:r>
    </w:p>
    <w:p w14:paraId="62C37A49" w14:textId="77777777" w:rsidR="002C6B02" w:rsidRPr="00E62BE6" w:rsidRDefault="002C6B02">
      <w:pPr>
        <w:pStyle w:val="BodyText"/>
        <w:spacing w:before="4"/>
        <w:rPr>
          <w:sz w:val="15"/>
        </w:rPr>
      </w:pPr>
    </w:p>
    <w:p w14:paraId="00372175" w14:textId="77777777" w:rsidR="002C6B02" w:rsidRPr="00E62BE6" w:rsidRDefault="00FD7929" w:rsidP="00E62BE6">
      <w:pPr>
        <w:pStyle w:val="BodyText"/>
        <w:spacing w:line="273" w:lineRule="auto"/>
        <w:ind w:right="607"/>
      </w:pPr>
      <w:r w:rsidRPr="00E62BE6">
        <w:t>Djirra is an ACCO with more than 20 years’ experience accompanying Aboriginal women, and their children, on their individual journeys to safety and wellbeing. Djirra delivers holistic, self-determined and culturally safe specialist family violence services and early intervention and prevention programs. Djirra also amplifies the voice of Aboriginal women through its advocacy and campaigning for system-wide change.</w:t>
      </w:r>
    </w:p>
    <w:p w14:paraId="7061DDAC" w14:textId="0D4F0854" w:rsidR="002C6B02" w:rsidRPr="00E62BE6" w:rsidRDefault="00FD7929" w:rsidP="00E62BE6">
      <w:pPr>
        <w:pStyle w:val="BodyText"/>
        <w:spacing w:before="165" w:line="273" w:lineRule="auto"/>
        <w:ind w:right="525"/>
      </w:pPr>
      <w:r w:rsidRPr="00E62BE6">
        <w:t xml:space="preserve">Young Luv is a workshop for young Aboriginal women (13–18 years old) that reinforces concepts of healthy and respectful relationships within a framework of Aboriginal culture, experiences and values. </w:t>
      </w:r>
      <w:r w:rsidRPr="00E62BE6">
        <w:rPr>
          <w:spacing w:val="-3"/>
        </w:rPr>
        <w:t xml:space="preserve">The </w:t>
      </w:r>
      <w:r w:rsidRPr="00E62BE6">
        <w:t xml:space="preserve">workshops are designed and facilitated by young Aboriginal women for young Aboriginal women. </w:t>
      </w:r>
      <w:r w:rsidRPr="00E62BE6">
        <w:rPr>
          <w:spacing w:val="-3"/>
        </w:rPr>
        <w:t xml:space="preserve">The </w:t>
      </w:r>
      <w:r w:rsidRPr="00E62BE6">
        <w:t>workshops are place-based and are delivered across Victoria in collaboration with local ACCOs, mainstream</w:t>
      </w:r>
      <w:r w:rsidRPr="00E62BE6">
        <w:rPr>
          <w:spacing w:val="5"/>
        </w:rPr>
        <w:t xml:space="preserve"> </w:t>
      </w:r>
      <w:r w:rsidRPr="00E62BE6">
        <w:t>organisations</w:t>
      </w:r>
      <w:r w:rsidRPr="00E62BE6">
        <w:rPr>
          <w:spacing w:val="5"/>
        </w:rPr>
        <w:t xml:space="preserve"> </w:t>
      </w:r>
      <w:r w:rsidRPr="00E62BE6">
        <w:t>and</w:t>
      </w:r>
      <w:r w:rsidRPr="00E62BE6">
        <w:rPr>
          <w:spacing w:val="6"/>
        </w:rPr>
        <w:t xml:space="preserve"> </w:t>
      </w:r>
      <w:r w:rsidRPr="00E62BE6">
        <w:t>schools.</w:t>
      </w:r>
      <w:r w:rsidRPr="00E62BE6">
        <w:rPr>
          <w:spacing w:val="5"/>
        </w:rPr>
        <w:t xml:space="preserve"> </w:t>
      </w:r>
      <w:r w:rsidRPr="00E62BE6">
        <w:t>Young</w:t>
      </w:r>
      <w:r w:rsidRPr="00E62BE6">
        <w:rPr>
          <w:spacing w:val="5"/>
        </w:rPr>
        <w:t xml:space="preserve"> </w:t>
      </w:r>
      <w:r w:rsidRPr="00E62BE6">
        <w:t>Luv</w:t>
      </w:r>
      <w:r w:rsidRPr="00E62BE6">
        <w:rPr>
          <w:spacing w:val="6"/>
        </w:rPr>
        <w:t xml:space="preserve"> </w:t>
      </w:r>
      <w:r w:rsidRPr="00E62BE6">
        <w:t>began</w:t>
      </w:r>
      <w:r w:rsidRPr="00E62BE6">
        <w:rPr>
          <w:spacing w:val="5"/>
        </w:rPr>
        <w:t xml:space="preserve"> </w:t>
      </w:r>
      <w:r w:rsidRPr="00E62BE6">
        <w:t>in</w:t>
      </w:r>
      <w:r w:rsidRPr="00E62BE6">
        <w:rPr>
          <w:spacing w:val="5"/>
        </w:rPr>
        <w:t xml:space="preserve"> </w:t>
      </w:r>
      <w:r w:rsidRPr="00E62BE6">
        <w:t>2015</w:t>
      </w:r>
      <w:r w:rsidRPr="00E62BE6">
        <w:rPr>
          <w:spacing w:val="6"/>
        </w:rPr>
        <w:t xml:space="preserve"> </w:t>
      </w:r>
      <w:r w:rsidRPr="00E62BE6">
        <w:t>and,</w:t>
      </w:r>
      <w:r w:rsidRPr="00E62BE6">
        <w:rPr>
          <w:spacing w:val="5"/>
        </w:rPr>
        <w:t xml:space="preserve"> </w:t>
      </w:r>
      <w:r w:rsidRPr="00E62BE6">
        <w:t>after</w:t>
      </w:r>
      <w:r w:rsidRPr="00E62BE6">
        <w:rPr>
          <w:spacing w:val="5"/>
        </w:rPr>
        <w:t xml:space="preserve"> </w:t>
      </w:r>
      <w:r w:rsidRPr="00E62BE6">
        <w:t>a</w:t>
      </w:r>
      <w:r w:rsidRPr="00E62BE6">
        <w:rPr>
          <w:spacing w:val="6"/>
        </w:rPr>
        <w:t xml:space="preserve"> </w:t>
      </w:r>
      <w:r w:rsidRPr="00E62BE6">
        <w:t>series</w:t>
      </w:r>
      <w:r w:rsidRPr="00E62BE6">
        <w:rPr>
          <w:spacing w:val="5"/>
        </w:rPr>
        <w:t xml:space="preserve"> </w:t>
      </w:r>
      <w:r w:rsidRPr="00E62BE6">
        <w:t>of</w:t>
      </w:r>
      <w:r w:rsidRPr="00E62BE6">
        <w:rPr>
          <w:spacing w:val="6"/>
        </w:rPr>
        <w:t xml:space="preserve"> </w:t>
      </w:r>
      <w:r w:rsidRPr="00E62BE6">
        <w:t>short-term</w:t>
      </w:r>
      <w:r w:rsidR="00E62BE6" w:rsidRPr="00E62BE6">
        <w:t xml:space="preserve"> </w:t>
      </w:r>
      <w:r w:rsidRPr="00E62BE6">
        <w:t>grants, secured long-term multi-year funding through the Department of Justice and Community Safety in</w:t>
      </w:r>
      <w:r w:rsidRPr="00E62BE6">
        <w:rPr>
          <w:spacing w:val="3"/>
        </w:rPr>
        <w:t xml:space="preserve"> </w:t>
      </w:r>
      <w:r w:rsidRPr="00E62BE6">
        <w:t>2017.</w:t>
      </w:r>
      <w:r w:rsidRPr="00E62BE6">
        <w:rPr>
          <w:spacing w:val="4"/>
        </w:rPr>
        <w:t xml:space="preserve"> </w:t>
      </w:r>
      <w:r w:rsidRPr="00E62BE6">
        <w:t>This</w:t>
      </w:r>
      <w:r w:rsidRPr="00E62BE6">
        <w:rPr>
          <w:spacing w:val="4"/>
        </w:rPr>
        <w:t xml:space="preserve"> </w:t>
      </w:r>
      <w:r w:rsidRPr="00E62BE6">
        <w:t>sustained</w:t>
      </w:r>
      <w:r w:rsidRPr="00E62BE6">
        <w:rPr>
          <w:spacing w:val="4"/>
        </w:rPr>
        <w:t xml:space="preserve"> </w:t>
      </w:r>
      <w:r w:rsidRPr="00E62BE6">
        <w:t>funding</w:t>
      </w:r>
      <w:r w:rsidRPr="00E62BE6">
        <w:rPr>
          <w:spacing w:val="4"/>
        </w:rPr>
        <w:t xml:space="preserve"> </w:t>
      </w:r>
      <w:r w:rsidRPr="00E62BE6">
        <w:t>has</w:t>
      </w:r>
      <w:r w:rsidRPr="00E62BE6">
        <w:rPr>
          <w:spacing w:val="4"/>
        </w:rPr>
        <w:t xml:space="preserve"> </w:t>
      </w:r>
      <w:r w:rsidRPr="00E62BE6">
        <w:t>been</w:t>
      </w:r>
      <w:r w:rsidRPr="00E62BE6">
        <w:rPr>
          <w:spacing w:val="4"/>
        </w:rPr>
        <w:t xml:space="preserve"> </w:t>
      </w:r>
      <w:r w:rsidRPr="00E62BE6">
        <w:t>key</w:t>
      </w:r>
      <w:r w:rsidRPr="00E62BE6">
        <w:rPr>
          <w:spacing w:val="4"/>
        </w:rPr>
        <w:t xml:space="preserve"> </w:t>
      </w:r>
      <w:r w:rsidRPr="00E62BE6">
        <w:t>to</w:t>
      </w:r>
      <w:r w:rsidRPr="00E62BE6">
        <w:rPr>
          <w:spacing w:val="4"/>
        </w:rPr>
        <w:t xml:space="preserve"> </w:t>
      </w:r>
      <w:r w:rsidRPr="00E62BE6">
        <w:t>enable</w:t>
      </w:r>
      <w:r w:rsidRPr="00E62BE6">
        <w:rPr>
          <w:spacing w:val="4"/>
        </w:rPr>
        <w:t xml:space="preserve"> </w:t>
      </w:r>
      <w:r w:rsidRPr="00E62BE6">
        <w:t>the</w:t>
      </w:r>
      <w:r w:rsidRPr="00E62BE6">
        <w:rPr>
          <w:spacing w:val="4"/>
        </w:rPr>
        <w:t xml:space="preserve"> </w:t>
      </w:r>
      <w:r w:rsidRPr="00E62BE6">
        <w:t>program</w:t>
      </w:r>
      <w:r w:rsidRPr="00E62BE6">
        <w:rPr>
          <w:spacing w:val="4"/>
        </w:rPr>
        <w:t xml:space="preserve"> </w:t>
      </w:r>
      <w:r w:rsidRPr="00E62BE6">
        <w:t>to</w:t>
      </w:r>
      <w:r w:rsidRPr="00E62BE6">
        <w:rPr>
          <w:spacing w:val="4"/>
        </w:rPr>
        <w:t xml:space="preserve"> </w:t>
      </w:r>
      <w:r w:rsidRPr="00E62BE6">
        <w:t>adapt</w:t>
      </w:r>
      <w:r w:rsidRPr="00E62BE6">
        <w:rPr>
          <w:spacing w:val="4"/>
        </w:rPr>
        <w:t xml:space="preserve"> </w:t>
      </w:r>
      <w:r w:rsidRPr="00E62BE6">
        <w:t>and</w:t>
      </w:r>
      <w:r w:rsidRPr="00E62BE6">
        <w:rPr>
          <w:spacing w:val="4"/>
        </w:rPr>
        <w:t xml:space="preserve"> </w:t>
      </w:r>
      <w:r w:rsidRPr="00E62BE6">
        <w:t>grow</w:t>
      </w:r>
      <w:r w:rsidRPr="00E62BE6">
        <w:rPr>
          <w:spacing w:val="4"/>
        </w:rPr>
        <w:t xml:space="preserve"> </w:t>
      </w:r>
      <w:r w:rsidRPr="00E62BE6">
        <w:t>in</w:t>
      </w:r>
      <w:r w:rsidRPr="00E62BE6">
        <w:rPr>
          <w:spacing w:val="4"/>
        </w:rPr>
        <w:t xml:space="preserve"> </w:t>
      </w:r>
      <w:r w:rsidRPr="00E62BE6">
        <w:t>scope.</w:t>
      </w:r>
    </w:p>
    <w:p w14:paraId="75820592" w14:textId="77777777" w:rsidR="002C6B02" w:rsidRPr="00E62BE6" w:rsidRDefault="00FD7929" w:rsidP="00E62BE6">
      <w:pPr>
        <w:pStyle w:val="BodyText"/>
        <w:spacing w:before="163"/>
      </w:pPr>
      <w:r w:rsidRPr="00E62BE6">
        <w:t>The objectives of the program are to:</w:t>
      </w:r>
    </w:p>
    <w:p w14:paraId="181C9612" w14:textId="77777777" w:rsidR="002C6B02" w:rsidRPr="00E62BE6" w:rsidRDefault="00FD7929">
      <w:pPr>
        <w:pStyle w:val="ListParagraph"/>
        <w:numPr>
          <w:ilvl w:val="0"/>
          <w:numId w:val="13"/>
        </w:numPr>
        <w:tabs>
          <w:tab w:val="left" w:pos="461"/>
        </w:tabs>
        <w:spacing w:line="273" w:lineRule="auto"/>
        <w:ind w:right="1774"/>
        <w:rPr>
          <w:sz w:val="18"/>
        </w:rPr>
      </w:pPr>
      <w:r w:rsidRPr="00E62BE6">
        <w:rPr>
          <w:sz w:val="18"/>
        </w:rPr>
        <w:t>provide a culturally safe space for young Aboriginal women to connect to culture and community</w:t>
      </w:r>
    </w:p>
    <w:p w14:paraId="1BB5F6E6" w14:textId="77777777" w:rsidR="002C6B02" w:rsidRPr="00E62BE6" w:rsidRDefault="00FD7929">
      <w:pPr>
        <w:pStyle w:val="ListParagraph"/>
        <w:numPr>
          <w:ilvl w:val="0"/>
          <w:numId w:val="13"/>
        </w:numPr>
        <w:tabs>
          <w:tab w:val="left" w:pos="461"/>
        </w:tabs>
        <w:spacing w:before="83"/>
        <w:ind w:hanging="228"/>
        <w:rPr>
          <w:sz w:val="18"/>
        </w:rPr>
      </w:pPr>
      <w:r w:rsidRPr="00E62BE6">
        <w:rPr>
          <w:sz w:val="18"/>
        </w:rPr>
        <w:t>raise awareness around family violence, gender-based violence and unhealthy</w:t>
      </w:r>
      <w:r w:rsidRPr="00E62BE6">
        <w:rPr>
          <w:spacing w:val="38"/>
          <w:sz w:val="18"/>
        </w:rPr>
        <w:t xml:space="preserve"> </w:t>
      </w:r>
      <w:r w:rsidRPr="00E62BE6">
        <w:rPr>
          <w:sz w:val="18"/>
        </w:rPr>
        <w:t>relationships</w:t>
      </w:r>
    </w:p>
    <w:p w14:paraId="2ECD9E89" w14:textId="77777777" w:rsidR="002C6B02" w:rsidRPr="00E62BE6" w:rsidRDefault="00FD7929">
      <w:pPr>
        <w:pStyle w:val="ListParagraph"/>
        <w:numPr>
          <w:ilvl w:val="0"/>
          <w:numId w:val="13"/>
        </w:numPr>
        <w:tabs>
          <w:tab w:val="left" w:pos="461"/>
        </w:tabs>
        <w:ind w:hanging="228"/>
        <w:rPr>
          <w:sz w:val="18"/>
        </w:rPr>
      </w:pPr>
      <w:r w:rsidRPr="00E62BE6">
        <w:rPr>
          <w:sz w:val="18"/>
        </w:rPr>
        <w:t>provide</w:t>
      </w:r>
      <w:r w:rsidRPr="00E62BE6">
        <w:rPr>
          <w:spacing w:val="4"/>
          <w:sz w:val="18"/>
        </w:rPr>
        <w:t xml:space="preserve"> </w:t>
      </w:r>
      <w:r w:rsidRPr="00E62BE6">
        <w:rPr>
          <w:sz w:val="18"/>
        </w:rPr>
        <w:t>tools</w:t>
      </w:r>
      <w:r w:rsidRPr="00E62BE6">
        <w:rPr>
          <w:spacing w:val="5"/>
          <w:sz w:val="18"/>
        </w:rPr>
        <w:t xml:space="preserve"> </w:t>
      </w:r>
      <w:r w:rsidRPr="00E62BE6">
        <w:rPr>
          <w:sz w:val="18"/>
        </w:rPr>
        <w:t>to</w:t>
      </w:r>
      <w:r w:rsidRPr="00E62BE6">
        <w:rPr>
          <w:spacing w:val="5"/>
          <w:sz w:val="18"/>
        </w:rPr>
        <w:t xml:space="preserve"> </w:t>
      </w:r>
      <w:r w:rsidRPr="00E62BE6">
        <w:rPr>
          <w:sz w:val="18"/>
        </w:rPr>
        <w:t>identify</w:t>
      </w:r>
      <w:r w:rsidRPr="00E62BE6">
        <w:rPr>
          <w:spacing w:val="4"/>
          <w:sz w:val="18"/>
        </w:rPr>
        <w:t xml:space="preserve"> </w:t>
      </w:r>
      <w:r w:rsidRPr="00E62BE6">
        <w:rPr>
          <w:sz w:val="18"/>
        </w:rPr>
        <w:t>warning</w:t>
      </w:r>
      <w:r w:rsidRPr="00E62BE6">
        <w:rPr>
          <w:spacing w:val="5"/>
          <w:sz w:val="18"/>
        </w:rPr>
        <w:t xml:space="preserve"> </w:t>
      </w:r>
      <w:r w:rsidRPr="00E62BE6">
        <w:rPr>
          <w:sz w:val="18"/>
        </w:rPr>
        <w:t>signs</w:t>
      </w:r>
      <w:r w:rsidRPr="00E62BE6">
        <w:rPr>
          <w:spacing w:val="5"/>
          <w:sz w:val="18"/>
        </w:rPr>
        <w:t xml:space="preserve"> </w:t>
      </w:r>
      <w:r w:rsidRPr="00E62BE6">
        <w:rPr>
          <w:sz w:val="18"/>
        </w:rPr>
        <w:t>and</w:t>
      </w:r>
      <w:r w:rsidRPr="00E62BE6">
        <w:rPr>
          <w:spacing w:val="5"/>
          <w:sz w:val="18"/>
        </w:rPr>
        <w:t xml:space="preserve"> </w:t>
      </w:r>
      <w:r w:rsidRPr="00E62BE6">
        <w:rPr>
          <w:sz w:val="18"/>
        </w:rPr>
        <w:t>forms</w:t>
      </w:r>
      <w:r w:rsidRPr="00E62BE6">
        <w:rPr>
          <w:spacing w:val="4"/>
          <w:sz w:val="18"/>
        </w:rPr>
        <w:t xml:space="preserve"> </w:t>
      </w:r>
      <w:r w:rsidRPr="00E62BE6">
        <w:rPr>
          <w:sz w:val="18"/>
        </w:rPr>
        <w:t>of</w:t>
      </w:r>
      <w:r w:rsidRPr="00E62BE6">
        <w:rPr>
          <w:spacing w:val="5"/>
          <w:sz w:val="18"/>
        </w:rPr>
        <w:t xml:space="preserve"> </w:t>
      </w:r>
      <w:r w:rsidRPr="00E62BE6">
        <w:rPr>
          <w:sz w:val="18"/>
        </w:rPr>
        <w:t>family</w:t>
      </w:r>
      <w:r w:rsidRPr="00E62BE6">
        <w:rPr>
          <w:spacing w:val="5"/>
          <w:sz w:val="18"/>
        </w:rPr>
        <w:t xml:space="preserve"> </w:t>
      </w:r>
      <w:r w:rsidRPr="00E62BE6">
        <w:rPr>
          <w:sz w:val="18"/>
        </w:rPr>
        <w:t>violence</w:t>
      </w:r>
      <w:r w:rsidRPr="00E62BE6">
        <w:rPr>
          <w:spacing w:val="5"/>
          <w:sz w:val="18"/>
        </w:rPr>
        <w:t xml:space="preserve"> </w:t>
      </w:r>
      <w:r w:rsidRPr="00E62BE6">
        <w:rPr>
          <w:sz w:val="18"/>
        </w:rPr>
        <w:t>and</w:t>
      </w:r>
      <w:r w:rsidRPr="00E62BE6">
        <w:rPr>
          <w:spacing w:val="4"/>
          <w:sz w:val="18"/>
        </w:rPr>
        <w:t xml:space="preserve"> </w:t>
      </w:r>
      <w:r w:rsidRPr="00E62BE6">
        <w:rPr>
          <w:sz w:val="18"/>
        </w:rPr>
        <w:t>unhealthy</w:t>
      </w:r>
      <w:r w:rsidRPr="00E62BE6">
        <w:rPr>
          <w:spacing w:val="5"/>
          <w:sz w:val="18"/>
        </w:rPr>
        <w:t xml:space="preserve"> </w:t>
      </w:r>
      <w:r w:rsidRPr="00E62BE6">
        <w:rPr>
          <w:sz w:val="18"/>
        </w:rPr>
        <w:t>relationships</w:t>
      </w:r>
    </w:p>
    <w:p w14:paraId="2147C477" w14:textId="77777777" w:rsidR="002C6B02" w:rsidRPr="00E62BE6" w:rsidRDefault="00FD7929">
      <w:pPr>
        <w:pStyle w:val="ListParagraph"/>
        <w:numPr>
          <w:ilvl w:val="0"/>
          <w:numId w:val="13"/>
        </w:numPr>
        <w:tabs>
          <w:tab w:val="left" w:pos="461"/>
        </w:tabs>
        <w:ind w:hanging="228"/>
        <w:rPr>
          <w:sz w:val="18"/>
        </w:rPr>
      </w:pPr>
      <w:r w:rsidRPr="00E62BE6">
        <w:rPr>
          <w:sz w:val="18"/>
        </w:rPr>
        <w:t>create</w:t>
      </w:r>
      <w:r w:rsidRPr="00E62BE6">
        <w:rPr>
          <w:spacing w:val="3"/>
          <w:sz w:val="18"/>
        </w:rPr>
        <w:t xml:space="preserve"> </w:t>
      </w:r>
      <w:r w:rsidRPr="00E62BE6">
        <w:rPr>
          <w:sz w:val="18"/>
        </w:rPr>
        <w:t>a</w:t>
      </w:r>
      <w:r w:rsidRPr="00E62BE6">
        <w:rPr>
          <w:spacing w:val="4"/>
          <w:sz w:val="18"/>
        </w:rPr>
        <w:t xml:space="preserve"> </w:t>
      </w:r>
      <w:r w:rsidRPr="00E62BE6">
        <w:rPr>
          <w:sz w:val="18"/>
        </w:rPr>
        <w:t>local</w:t>
      </w:r>
      <w:r w:rsidRPr="00E62BE6">
        <w:rPr>
          <w:spacing w:val="4"/>
          <w:sz w:val="18"/>
        </w:rPr>
        <w:t xml:space="preserve"> </w:t>
      </w:r>
      <w:r w:rsidRPr="00E62BE6">
        <w:rPr>
          <w:sz w:val="18"/>
        </w:rPr>
        <w:t>support</w:t>
      </w:r>
      <w:r w:rsidRPr="00E62BE6">
        <w:rPr>
          <w:spacing w:val="3"/>
          <w:sz w:val="18"/>
        </w:rPr>
        <w:t xml:space="preserve"> </w:t>
      </w:r>
      <w:r w:rsidRPr="00E62BE6">
        <w:rPr>
          <w:sz w:val="18"/>
        </w:rPr>
        <w:t>network</w:t>
      </w:r>
      <w:r w:rsidRPr="00E62BE6">
        <w:rPr>
          <w:spacing w:val="4"/>
          <w:sz w:val="18"/>
        </w:rPr>
        <w:t xml:space="preserve"> </w:t>
      </w:r>
      <w:r w:rsidRPr="00E62BE6">
        <w:rPr>
          <w:sz w:val="18"/>
        </w:rPr>
        <w:t>to</w:t>
      </w:r>
      <w:r w:rsidRPr="00E62BE6">
        <w:rPr>
          <w:spacing w:val="4"/>
          <w:sz w:val="18"/>
        </w:rPr>
        <w:t xml:space="preserve"> </w:t>
      </w:r>
      <w:r w:rsidRPr="00E62BE6">
        <w:rPr>
          <w:sz w:val="18"/>
        </w:rPr>
        <w:t>learn</w:t>
      </w:r>
      <w:r w:rsidRPr="00E62BE6">
        <w:rPr>
          <w:spacing w:val="3"/>
          <w:sz w:val="18"/>
        </w:rPr>
        <w:t xml:space="preserve"> </w:t>
      </w:r>
      <w:r w:rsidRPr="00E62BE6">
        <w:rPr>
          <w:sz w:val="18"/>
        </w:rPr>
        <w:t>from</w:t>
      </w:r>
      <w:r w:rsidRPr="00E62BE6">
        <w:rPr>
          <w:spacing w:val="4"/>
          <w:sz w:val="18"/>
        </w:rPr>
        <w:t xml:space="preserve"> </w:t>
      </w:r>
      <w:r w:rsidRPr="00E62BE6">
        <w:rPr>
          <w:sz w:val="18"/>
        </w:rPr>
        <w:t>and</w:t>
      </w:r>
      <w:r w:rsidRPr="00E62BE6">
        <w:rPr>
          <w:spacing w:val="4"/>
          <w:sz w:val="18"/>
        </w:rPr>
        <w:t xml:space="preserve"> </w:t>
      </w:r>
      <w:r w:rsidRPr="00E62BE6">
        <w:rPr>
          <w:sz w:val="18"/>
        </w:rPr>
        <w:t>go</w:t>
      </w:r>
      <w:r w:rsidRPr="00E62BE6">
        <w:rPr>
          <w:spacing w:val="4"/>
          <w:sz w:val="18"/>
        </w:rPr>
        <w:t xml:space="preserve"> </w:t>
      </w:r>
      <w:r w:rsidRPr="00E62BE6">
        <w:rPr>
          <w:sz w:val="18"/>
        </w:rPr>
        <w:t>to</w:t>
      </w:r>
      <w:r w:rsidRPr="00E62BE6">
        <w:rPr>
          <w:spacing w:val="3"/>
          <w:sz w:val="18"/>
        </w:rPr>
        <w:t xml:space="preserve"> </w:t>
      </w:r>
      <w:r w:rsidRPr="00E62BE6">
        <w:rPr>
          <w:sz w:val="18"/>
        </w:rPr>
        <w:t>for</w:t>
      </w:r>
      <w:r w:rsidRPr="00E62BE6">
        <w:rPr>
          <w:spacing w:val="4"/>
          <w:sz w:val="18"/>
        </w:rPr>
        <w:t xml:space="preserve"> </w:t>
      </w:r>
      <w:r w:rsidRPr="00E62BE6">
        <w:rPr>
          <w:sz w:val="18"/>
        </w:rPr>
        <w:t>advice</w:t>
      </w:r>
      <w:r w:rsidRPr="00E62BE6">
        <w:rPr>
          <w:spacing w:val="4"/>
          <w:sz w:val="18"/>
        </w:rPr>
        <w:t xml:space="preserve"> </w:t>
      </w:r>
      <w:r w:rsidRPr="00E62BE6">
        <w:rPr>
          <w:sz w:val="18"/>
        </w:rPr>
        <w:t>and</w:t>
      </w:r>
      <w:r w:rsidRPr="00E62BE6">
        <w:rPr>
          <w:spacing w:val="3"/>
          <w:sz w:val="18"/>
        </w:rPr>
        <w:t xml:space="preserve"> </w:t>
      </w:r>
      <w:r w:rsidRPr="00E62BE6">
        <w:rPr>
          <w:sz w:val="18"/>
        </w:rPr>
        <w:t>help,</w:t>
      </w:r>
      <w:r w:rsidRPr="00E62BE6">
        <w:rPr>
          <w:spacing w:val="4"/>
          <w:sz w:val="18"/>
        </w:rPr>
        <w:t xml:space="preserve"> </w:t>
      </w:r>
      <w:r w:rsidRPr="00E62BE6">
        <w:rPr>
          <w:sz w:val="18"/>
        </w:rPr>
        <w:t>if</w:t>
      </w:r>
      <w:r w:rsidRPr="00E62BE6">
        <w:rPr>
          <w:spacing w:val="4"/>
          <w:sz w:val="18"/>
        </w:rPr>
        <w:t xml:space="preserve"> </w:t>
      </w:r>
      <w:r w:rsidRPr="00E62BE6">
        <w:rPr>
          <w:sz w:val="18"/>
        </w:rPr>
        <w:t>needed</w:t>
      </w:r>
    </w:p>
    <w:p w14:paraId="5948C2C6" w14:textId="77777777" w:rsidR="002C6B02" w:rsidRPr="00E62BE6" w:rsidRDefault="00FD7929">
      <w:pPr>
        <w:pStyle w:val="ListParagraph"/>
        <w:numPr>
          <w:ilvl w:val="0"/>
          <w:numId w:val="13"/>
        </w:numPr>
        <w:tabs>
          <w:tab w:val="left" w:pos="461"/>
        </w:tabs>
        <w:spacing w:before="118" w:line="273" w:lineRule="auto"/>
        <w:ind w:right="1050"/>
        <w:rPr>
          <w:sz w:val="18"/>
        </w:rPr>
      </w:pPr>
      <w:r w:rsidRPr="00E62BE6">
        <w:rPr>
          <w:sz w:val="18"/>
        </w:rPr>
        <w:t>challenge misconceptions about Aboriginal women and family violence and to shift attitudes and</w:t>
      </w:r>
      <w:r w:rsidRPr="00E62BE6">
        <w:rPr>
          <w:spacing w:val="3"/>
          <w:sz w:val="18"/>
        </w:rPr>
        <w:t xml:space="preserve"> </w:t>
      </w:r>
      <w:r w:rsidRPr="00E62BE6">
        <w:rPr>
          <w:sz w:val="18"/>
        </w:rPr>
        <w:t>beliefs</w:t>
      </w:r>
    </w:p>
    <w:p w14:paraId="576512F3" w14:textId="77777777" w:rsidR="002C6B02" w:rsidRPr="00E62BE6" w:rsidRDefault="00FD7929" w:rsidP="00E62BE6">
      <w:pPr>
        <w:pStyle w:val="BodyText"/>
        <w:spacing w:before="168" w:line="273" w:lineRule="auto"/>
        <w:ind w:right="525"/>
      </w:pPr>
      <w:r w:rsidRPr="00E62BE6">
        <w:t>A key success factor of the program has been the design of culturally informed, inclusive and engaging content and resources that validate and celebrate cultural identity and deliver educational information in a positive, age-appropriate way. These resources include presentations, zines</w:t>
      </w:r>
      <w:r w:rsidRPr="00E62BE6">
        <w:rPr>
          <w:position w:val="6"/>
          <w:sz w:val="10"/>
        </w:rPr>
        <w:t>18</w:t>
      </w:r>
      <w:r w:rsidRPr="00E62BE6">
        <w:t>, toolkits and two successful animation films that provide Aboriginal women with culturally specific messaging around healthy relationships and family violence. Recently, Young Luv has also moved into the digital space, designing and launching the Young Luv Instagram Campaign. This social media campaign responds to the need to engage a younger audience through different platforms and mediums that are responsive to</w:t>
      </w:r>
      <w:r w:rsidRPr="00E62BE6">
        <w:rPr>
          <w:spacing w:val="5"/>
        </w:rPr>
        <w:t xml:space="preserve"> </w:t>
      </w:r>
      <w:r w:rsidRPr="00E62BE6">
        <w:t>the</w:t>
      </w:r>
      <w:r w:rsidRPr="00E62BE6">
        <w:rPr>
          <w:spacing w:val="5"/>
        </w:rPr>
        <w:t xml:space="preserve"> </w:t>
      </w:r>
      <w:r w:rsidRPr="00E62BE6">
        <w:t>realities,</w:t>
      </w:r>
      <w:r w:rsidRPr="00E62BE6">
        <w:rPr>
          <w:spacing w:val="5"/>
        </w:rPr>
        <w:t xml:space="preserve"> </w:t>
      </w:r>
      <w:r w:rsidRPr="00E62BE6">
        <w:t>needs</w:t>
      </w:r>
      <w:r w:rsidRPr="00E62BE6">
        <w:rPr>
          <w:spacing w:val="5"/>
        </w:rPr>
        <w:t xml:space="preserve"> </w:t>
      </w:r>
      <w:r w:rsidRPr="00E62BE6">
        <w:t>and</w:t>
      </w:r>
      <w:r w:rsidRPr="00E62BE6">
        <w:rPr>
          <w:spacing w:val="6"/>
        </w:rPr>
        <w:t xml:space="preserve"> </w:t>
      </w:r>
      <w:r w:rsidRPr="00E62BE6">
        <w:t>interests</w:t>
      </w:r>
      <w:r w:rsidRPr="00E62BE6">
        <w:rPr>
          <w:spacing w:val="5"/>
        </w:rPr>
        <w:t xml:space="preserve"> </w:t>
      </w:r>
      <w:r w:rsidRPr="00E62BE6">
        <w:t>of</w:t>
      </w:r>
      <w:r w:rsidRPr="00E62BE6">
        <w:rPr>
          <w:spacing w:val="5"/>
        </w:rPr>
        <w:t xml:space="preserve"> </w:t>
      </w:r>
      <w:r w:rsidRPr="00E62BE6">
        <w:t>young</w:t>
      </w:r>
      <w:r w:rsidRPr="00E62BE6">
        <w:rPr>
          <w:spacing w:val="5"/>
        </w:rPr>
        <w:t xml:space="preserve"> </w:t>
      </w:r>
      <w:r w:rsidRPr="00E62BE6">
        <w:t>Aboriginal</w:t>
      </w:r>
      <w:r w:rsidRPr="00E62BE6">
        <w:rPr>
          <w:spacing w:val="5"/>
        </w:rPr>
        <w:t xml:space="preserve"> </w:t>
      </w:r>
      <w:r w:rsidRPr="00E62BE6">
        <w:t>women</w:t>
      </w:r>
      <w:r w:rsidRPr="00E62BE6">
        <w:rPr>
          <w:spacing w:val="6"/>
        </w:rPr>
        <w:t xml:space="preserve"> </w:t>
      </w:r>
      <w:r w:rsidRPr="00E62BE6">
        <w:t>(see</w:t>
      </w:r>
      <w:r w:rsidRPr="00E62BE6">
        <w:rPr>
          <w:spacing w:val="5"/>
        </w:rPr>
        <w:t xml:space="preserve"> </w:t>
      </w:r>
      <w:r w:rsidRPr="00E62BE6">
        <w:t>illustration</w:t>
      </w:r>
      <w:r w:rsidRPr="00E62BE6">
        <w:rPr>
          <w:spacing w:val="5"/>
        </w:rPr>
        <w:t xml:space="preserve"> </w:t>
      </w:r>
      <w:r w:rsidRPr="00E62BE6">
        <w:t>in</w:t>
      </w:r>
      <w:r w:rsidRPr="00E62BE6">
        <w:rPr>
          <w:spacing w:val="5"/>
        </w:rPr>
        <w:t xml:space="preserve"> </w:t>
      </w:r>
      <w:r w:rsidRPr="00E62BE6">
        <w:t>Figure</w:t>
      </w:r>
      <w:r w:rsidRPr="00E62BE6">
        <w:rPr>
          <w:spacing w:val="5"/>
        </w:rPr>
        <w:t xml:space="preserve"> </w:t>
      </w:r>
      <w:r w:rsidRPr="00E62BE6">
        <w:t>9,</w:t>
      </w:r>
      <w:r w:rsidRPr="00E62BE6">
        <w:rPr>
          <w:spacing w:val="6"/>
        </w:rPr>
        <w:t xml:space="preserve"> </w:t>
      </w:r>
      <w:r w:rsidRPr="00E62BE6">
        <w:t>later).</w:t>
      </w:r>
    </w:p>
    <w:p w14:paraId="5B94D921" w14:textId="7978703E" w:rsidR="002C6B02" w:rsidRPr="00E62BE6" w:rsidRDefault="00FD7929" w:rsidP="00E62BE6">
      <w:pPr>
        <w:pStyle w:val="BodyText"/>
        <w:spacing w:before="161" w:line="273" w:lineRule="auto"/>
        <w:ind w:right="1056"/>
      </w:pPr>
      <w:r w:rsidRPr="00E62BE6">
        <w:t>Whether in the workshops or through its online presence, a core element of Young Luv is to create a culturally safe space for young Aboriginal women to draw on culture as a protective factor and to be equipped with knowledge and tools and the confidence to challenge unhealthy behaviours and</w:t>
      </w:r>
      <w:r w:rsidRPr="00E62BE6">
        <w:rPr>
          <w:spacing w:val="6"/>
        </w:rPr>
        <w:t xml:space="preserve"> </w:t>
      </w:r>
      <w:r w:rsidRPr="00E62BE6">
        <w:t>relationships.</w:t>
      </w:r>
    </w:p>
    <w:p w14:paraId="785AB38E" w14:textId="420FF6B6" w:rsidR="002C6B02" w:rsidRPr="00E62BE6" w:rsidRDefault="00FD7929" w:rsidP="00E62BE6">
      <w:pPr>
        <w:pStyle w:val="BodyText"/>
        <w:spacing w:before="166" w:line="273" w:lineRule="auto"/>
        <w:ind w:right="471"/>
      </w:pPr>
      <w:r w:rsidRPr="00E62BE6">
        <w:t>There has been overwhelmingly positive feedback from young Aboriginal women attending Young    Luv workshops. A recent review found 99 per cent of participants reported knowing more about types of violence and warning signs, 97 per cent reported understanding more about healthy and positive relationships</w:t>
      </w:r>
      <w:r w:rsidRPr="00E62BE6">
        <w:rPr>
          <w:spacing w:val="7"/>
        </w:rPr>
        <w:t xml:space="preserve"> </w:t>
      </w:r>
      <w:r w:rsidRPr="00E62BE6">
        <w:t>and</w:t>
      </w:r>
      <w:r w:rsidRPr="00E62BE6">
        <w:rPr>
          <w:spacing w:val="8"/>
        </w:rPr>
        <w:t xml:space="preserve"> </w:t>
      </w:r>
      <w:r w:rsidRPr="00E62BE6">
        <w:t>99</w:t>
      </w:r>
      <w:r w:rsidRPr="00E62BE6">
        <w:rPr>
          <w:spacing w:val="7"/>
        </w:rPr>
        <w:t xml:space="preserve"> </w:t>
      </w:r>
      <w:r w:rsidRPr="00E62BE6">
        <w:t>per</w:t>
      </w:r>
      <w:r w:rsidRPr="00E62BE6">
        <w:rPr>
          <w:spacing w:val="8"/>
        </w:rPr>
        <w:t xml:space="preserve"> </w:t>
      </w:r>
      <w:r w:rsidRPr="00E62BE6">
        <w:t>cent</w:t>
      </w:r>
      <w:r w:rsidRPr="00E62BE6">
        <w:rPr>
          <w:spacing w:val="7"/>
        </w:rPr>
        <w:t xml:space="preserve"> </w:t>
      </w:r>
      <w:r w:rsidRPr="00E62BE6">
        <w:t>of</w:t>
      </w:r>
      <w:r w:rsidRPr="00E62BE6">
        <w:rPr>
          <w:spacing w:val="8"/>
        </w:rPr>
        <w:t xml:space="preserve"> </w:t>
      </w:r>
      <w:r w:rsidRPr="00E62BE6">
        <w:t>participants</w:t>
      </w:r>
      <w:r w:rsidRPr="00E62BE6">
        <w:rPr>
          <w:spacing w:val="8"/>
        </w:rPr>
        <w:t xml:space="preserve"> </w:t>
      </w:r>
      <w:r w:rsidRPr="00E62BE6">
        <w:t>felt</w:t>
      </w:r>
      <w:r w:rsidRPr="00E62BE6">
        <w:rPr>
          <w:spacing w:val="7"/>
        </w:rPr>
        <w:t xml:space="preserve"> </w:t>
      </w:r>
      <w:r w:rsidRPr="00E62BE6">
        <w:t>better</w:t>
      </w:r>
      <w:r w:rsidRPr="00E62BE6">
        <w:rPr>
          <w:spacing w:val="8"/>
        </w:rPr>
        <w:t xml:space="preserve"> </w:t>
      </w:r>
      <w:r w:rsidRPr="00E62BE6">
        <w:t>equipped</w:t>
      </w:r>
      <w:r w:rsidRPr="00E62BE6">
        <w:rPr>
          <w:spacing w:val="7"/>
        </w:rPr>
        <w:t xml:space="preserve"> </w:t>
      </w:r>
      <w:r w:rsidRPr="00E62BE6">
        <w:t>to</w:t>
      </w:r>
      <w:r w:rsidRPr="00E62BE6">
        <w:rPr>
          <w:spacing w:val="8"/>
        </w:rPr>
        <w:t xml:space="preserve"> </w:t>
      </w:r>
      <w:r w:rsidRPr="00E62BE6">
        <w:t>challenge</w:t>
      </w:r>
      <w:r w:rsidRPr="00E62BE6">
        <w:rPr>
          <w:spacing w:val="7"/>
        </w:rPr>
        <w:t xml:space="preserve"> </w:t>
      </w:r>
      <w:r w:rsidRPr="00E62BE6">
        <w:t>unhealthy</w:t>
      </w:r>
      <w:r w:rsidRPr="00E62BE6">
        <w:rPr>
          <w:spacing w:val="8"/>
        </w:rPr>
        <w:t xml:space="preserve"> </w:t>
      </w:r>
      <w:r w:rsidRPr="00E62BE6">
        <w:t>relationships</w:t>
      </w:r>
    </w:p>
    <w:p w14:paraId="4AA7565B" w14:textId="372382C2" w:rsidR="002C6B02" w:rsidRPr="00E62BE6" w:rsidRDefault="000252EF" w:rsidP="00E62BE6">
      <w:pPr>
        <w:spacing w:before="117"/>
        <w:rPr>
          <w:iCs/>
          <w:sz w:val="14"/>
        </w:rPr>
      </w:pPr>
      <w:r>
        <w:rPr>
          <w:iCs/>
          <w:sz w:val="14"/>
        </w:rPr>
        <w:t>Box 8 s</w:t>
      </w:r>
      <w:r w:rsidR="00FD7929" w:rsidRPr="00E62BE6">
        <w:rPr>
          <w:iCs/>
          <w:sz w:val="14"/>
        </w:rPr>
        <w:t>ource: Djirra</w:t>
      </w:r>
    </w:p>
    <w:p w14:paraId="10A8BFFF" w14:textId="77777777" w:rsidR="002C6B02" w:rsidRPr="00592453" w:rsidRDefault="002C6B02">
      <w:pPr>
        <w:rPr>
          <w:rFonts w:ascii="Montserrat"/>
          <w:sz w:val="14"/>
        </w:rPr>
        <w:sectPr w:rsidR="002C6B02" w:rsidRPr="00592453" w:rsidSect="004F5FD0">
          <w:headerReference w:type="default" r:id="rId50"/>
          <w:footerReference w:type="default" r:id="rId51"/>
          <w:type w:val="nextColumn"/>
          <w:pgSz w:w="11910" w:h="16840"/>
          <w:pgMar w:top="1134" w:right="1021" w:bottom="1134" w:left="1021" w:header="0" w:footer="713" w:gutter="0"/>
          <w:cols w:space="720"/>
        </w:sectPr>
      </w:pPr>
    </w:p>
    <w:p w14:paraId="77A660D4" w14:textId="77777777" w:rsidR="00B763E6" w:rsidRPr="00B763E6" w:rsidRDefault="00B763E6" w:rsidP="003E04E2">
      <w:pPr>
        <w:pStyle w:val="Heading5"/>
      </w:pPr>
      <w:bookmarkStart w:id="13" w:name="_bookmark13"/>
      <w:bookmarkEnd w:id="13"/>
      <w:r w:rsidRPr="00B763E6">
        <w:lastRenderedPageBreak/>
        <w:t>Box 9: Victorian Aboriginal Child Care Agency’s Young Koorie Women’s Dance Movez Project</w:t>
      </w:r>
    </w:p>
    <w:p w14:paraId="44DDAE5C" w14:textId="77777777" w:rsidR="00B763E6" w:rsidRPr="00B763E6" w:rsidRDefault="00B763E6" w:rsidP="00B763E6">
      <w:pPr>
        <w:pStyle w:val="BodyText"/>
        <w:spacing w:before="4"/>
        <w:rPr>
          <w:sz w:val="15"/>
        </w:rPr>
      </w:pPr>
    </w:p>
    <w:p w14:paraId="0776D751" w14:textId="77777777" w:rsidR="00B763E6" w:rsidRPr="00B763E6" w:rsidRDefault="00B763E6" w:rsidP="00B763E6">
      <w:pPr>
        <w:pStyle w:val="BodyText"/>
        <w:spacing w:line="273" w:lineRule="auto"/>
        <w:ind w:right="366"/>
      </w:pPr>
      <w:r w:rsidRPr="00B763E6">
        <w:rPr>
          <w:spacing w:val="-3"/>
        </w:rPr>
        <w:t xml:space="preserve">The </w:t>
      </w:r>
      <w:r w:rsidRPr="00B763E6">
        <w:t>Young Koorie Women’s Dance Movez Project was developed by VACCA in partnership with Indigenous Hip Hop Projects. This project was developed for young women aged 10–24 years in the Southern Metropolitan area, currently in or previously in out-of-home care, who are disengaged or at   risk of disengagement from education or employment, in contact with the justice system and at risk of family violence. Indigenous Hip Hop Projects held weekly Aboriginal cultural and contemporary dance and yarning circles integrated with family violence prevention messaging, with the aim of providing the young women with knowledge and skills so they are less likely to enter violent relationships and more likely to seek</w:t>
      </w:r>
      <w:r w:rsidRPr="00B763E6">
        <w:rPr>
          <w:spacing w:val="9"/>
        </w:rPr>
        <w:t xml:space="preserve"> </w:t>
      </w:r>
      <w:r w:rsidRPr="00B763E6">
        <w:t>help.</w:t>
      </w:r>
    </w:p>
    <w:p w14:paraId="752EF45F" w14:textId="503AA6C8" w:rsidR="00B763E6" w:rsidRPr="00B763E6" w:rsidRDefault="00B763E6" w:rsidP="00B763E6">
      <w:pPr>
        <w:pStyle w:val="BodyText"/>
        <w:spacing w:before="161" w:line="273" w:lineRule="auto"/>
        <w:ind w:right="217"/>
      </w:pPr>
      <w:r w:rsidRPr="00B763E6">
        <w:t>Around 15 young Aboriginal women participated in the project, which was given pilot funding from     the Preventing the Cycle of Violence Aboriginal Fund. An informal evaluation found that the women who took part felt a strengthened cultural connection, increased knowledge of early indicators of family violence and of what makes a healthy, respectful relationship and where to get culturally safe help and supports. It also contributed to self-esteem and resilience</w:t>
      </w:r>
      <w:r w:rsidRPr="00B763E6">
        <w:rPr>
          <w:spacing w:val="28"/>
        </w:rPr>
        <w:t xml:space="preserve"> </w:t>
      </w:r>
      <w:r w:rsidRPr="00B763E6">
        <w:t>building.</w:t>
      </w:r>
    </w:p>
    <w:p w14:paraId="2561D853" w14:textId="18332267" w:rsidR="00B763E6" w:rsidRPr="00B763E6" w:rsidRDefault="000252EF" w:rsidP="00B763E6">
      <w:pPr>
        <w:spacing w:before="116"/>
        <w:rPr>
          <w:iCs/>
          <w:sz w:val="14"/>
        </w:rPr>
      </w:pPr>
      <w:r>
        <w:rPr>
          <w:iCs/>
          <w:w w:val="110"/>
          <w:sz w:val="14"/>
        </w:rPr>
        <w:t>Box 9 s</w:t>
      </w:r>
      <w:r w:rsidR="00B763E6" w:rsidRPr="00B763E6">
        <w:rPr>
          <w:iCs/>
          <w:w w:val="110"/>
          <w:sz w:val="14"/>
        </w:rPr>
        <w:t xml:space="preserve">ource: Aboriginal Family Violence Prevention Mapping project and </w:t>
      </w:r>
      <w:hyperlink r:id="rId52">
        <w:r w:rsidR="00B763E6" w:rsidRPr="00B763E6">
          <w:rPr>
            <w:iCs/>
            <w:w w:val="110"/>
            <w:sz w:val="14"/>
          </w:rPr>
          <w:t>FSV and Dhelk Dja Action Group Presentation</w:t>
        </w:r>
      </w:hyperlink>
    </w:p>
    <w:p w14:paraId="34DA526F" w14:textId="628DDEBA" w:rsidR="002C6B02" w:rsidRPr="00592453" w:rsidRDefault="002C6B02">
      <w:pPr>
        <w:pStyle w:val="BodyText"/>
        <w:ind w:left="113"/>
        <w:rPr>
          <w:rFonts w:ascii="Montserrat"/>
          <w:sz w:val="20"/>
        </w:rPr>
      </w:pPr>
    </w:p>
    <w:p w14:paraId="2F53DFE2" w14:textId="77777777" w:rsidR="002C6B02" w:rsidRPr="00592453" w:rsidRDefault="00FD7929" w:rsidP="00B763E6">
      <w:pPr>
        <w:pStyle w:val="Heading2"/>
        <w:spacing w:before="112" w:line="228" w:lineRule="auto"/>
        <w:ind w:left="0" w:right="525"/>
        <w:rPr>
          <w:rFonts w:ascii="Montserrat Light"/>
        </w:rPr>
      </w:pPr>
      <w:r w:rsidRPr="00592453">
        <w:rPr>
          <w:rFonts w:ascii="Montserrat Light"/>
        </w:rPr>
        <w:t>Government efforts to support Aboriginal-led prevention and early intervention</w:t>
      </w:r>
    </w:p>
    <w:p w14:paraId="5C4FA992" w14:textId="10FE98A7" w:rsidR="002C6B02" w:rsidRPr="00592453" w:rsidRDefault="00FD7929" w:rsidP="00B763E6">
      <w:pPr>
        <w:pStyle w:val="BodyText"/>
        <w:spacing w:before="231" w:line="273" w:lineRule="auto"/>
        <w:ind w:right="394"/>
      </w:pPr>
      <w:r w:rsidRPr="00592453">
        <w:t>Prior to the Royal Commission, government support for family violence prevention and early intervention efforts in Aboriginal communities was provided primarily through grants under the Community Initiatives Fund (at the time of the Royal Commission grants consisted of $59,000 per year for each Indigenous Family Violence Regional Action Group) and under the Aboriginal Justice Agreement (for example, Koori Community</w:t>
      </w:r>
      <w:r w:rsidRPr="00592453">
        <w:rPr>
          <w:spacing w:val="4"/>
        </w:rPr>
        <w:t xml:space="preserve"> </w:t>
      </w:r>
      <w:r w:rsidRPr="00592453">
        <w:t>Safety</w:t>
      </w:r>
      <w:r w:rsidRPr="00592453">
        <w:rPr>
          <w:spacing w:val="5"/>
        </w:rPr>
        <w:t xml:space="preserve"> </w:t>
      </w:r>
      <w:r w:rsidRPr="00592453">
        <w:t>Grants).</w:t>
      </w:r>
      <w:r w:rsidRPr="00592453">
        <w:rPr>
          <w:spacing w:val="5"/>
        </w:rPr>
        <w:t xml:space="preserve"> </w:t>
      </w:r>
      <w:r w:rsidRPr="00592453">
        <w:t>Since</w:t>
      </w:r>
      <w:r w:rsidRPr="00592453">
        <w:rPr>
          <w:spacing w:val="5"/>
        </w:rPr>
        <w:t xml:space="preserve"> </w:t>
      </w:r>
      <w:r w:rsidRPr="00592453">
        <w:t>then,</w:t>
      </w:r>
      <w:r w:rsidRPr="00592453">
        <w:rPr>
          <w:spacing w:val="5"/>
        </w:rPr>
        <w:t xml:space="preserve"> </w:t>
      </w:r>
      <w:r w:rsidRPr="00592453">
        <w:t>there</w:t>
      </w:r>
      <w:r w:rsidRPr="00592453">
        <w:rPr>
          <w:spacing w:val="5"/>
        </w:rPr>
        <w:t xml:space="preserve"> </w:t>
      </w:r>
      <w:r w:rsidRPr="00592453">
        <w:t>have</w:t>
      </w:r>
      <w:r w:rsidRPr="00592453">
        <w:rPr>
          <w:spacing w:val="5"/>
        </w:rPr>
        <w:t xml:space="preserve"> </w:t>
      </w:r>
      <w:r w:rsidRPr="00592453">
        <w:t>been</w:t>
      </w:r>
      <w:r w:rsidRPr="00592453">
        <w:rPr>
          <w:spacing w:val="5"/>
        </w:rPr>
        <w:t xml:space="preserve"> </w:t>
      </w:r>
      <w:r w:rsidRPr="00592453">
        <w:t>concerted</w:t>
      </w:r>
      <w:r w:rsidRPr="00592453">
        <w:rPr>
          <w:spacing w:val="5"/>
        </w:rPr>
        <w:t xml:space="preserve"> </w:t>
      </w:r>
      <w:r w:rsidRPr="00592453">
        <w:t>efforts</w:t>
      </w:r>
      <w:r w:rsidRPr="00592453">
        <w:rPr>
          <w:spacing w:val="4"/>
        </w:rPr>
        <w:t xml:space="preserve"> </w:t>
      </w:r>
      <w:r w:rsidRPr="00592453">
        <w:t>by</w:t>
      </w:r>
      <w:r w:rsidRPr="00592453">
        <w:rPr>
          <w:spacing w:val="5"/>
        </w:rPr>
        <w:t xml:space="preserve"> </w:t>
      </w:r>
      <w:r w:rsidRPr="00592453">
        <w:t>government</w:t>
      </w:r>
      <w:r w:rsidRPr="00592453">
        <w:rPr>
          <w:spacing w:val="5"/>
        </w:rPr>
        <w:t xml:space="preserve"> </w:t>
      </w:r>
      <w:r w:rsidRPr="00592453">
        <w:t>to</w:t>
      </w:r>
      <w:r w:rsidRPr="00592453">
        <w:rPr>
          <w:spacing w:val="5"/>
        </w:rPr>
        <w:t xml:space="preserve"> </w:t>
      </w:r>
      <w:r w:rsidRPr="00592453">
        <w:t>strengthen</w:t>
      </w:r>
      <w:r w:rsidR="00B763E6">
        <w:t xml:space="preserve"> </w:t>
      </w:r>
      <w:r w:rsidRPr="00592453">
        <w:t>support for Aboriginal-led prevention and early intervention initiatives in the family violence area, including:</w:t>
      </w:r>
    </w:p>
    <w:p w14:paraId="77293335" w14:textId="03312FAC" w:rsidR="002C6B02" w:rsidRPr="00592453" w:rsidRDefault="00FD7929">
      <w:pPr>
        <w:pStyle w:val="ListParagraph"/>
        <w:numPr>
          <w:ilvl w:val="0"/>
          <w:numId w:val="12"/>
        </w:numPr>
        <w:tabs>
          <w:tab w:val="left" w:pos="341"/>
        </w:tabs>
        <w:spacing w:line="273" w:lineRule="auto"/>
        <w:ind w:right="750"/>
        <w:rPr>
          <w:sz w:val="18"/>
        </w:rPr>
      </w:pPr>
      <w:r w:rsidRPr="00B763E6">
        <w:rPr>
          <w:w w:val="105"/>
          <w:sz w:val="18"/>
        </w:rPr>
        <w:t xml:space="preserve">Aboriginal-led prevention as one of five priority areas under the Dhelk Dja: Safe Our </w:t>
      </w:r>
      <w:r w:rsidRPr="00B763E6">
        <w:rPr>
          <w:spacing w:val="-3"/>
          <w:w w:val="105"/>
          <w:sz w:val="18"/>
        </w:rPr>
        <w:t xml:space="preserve">Way </w:t>
      </w:r>
      <w:r w:rsidRPr="00B763E6">
        <w:rPr>
          <w:w w:val="105"/>
          <w:sz w:val="18"/>
        </w:rPr>
        <w:t>– Strong Culture, Strong Peoples, Strong Families Agreement 2018–2028 and establishment of the Aboriginal-led</w:t>
      </w:r>
      <w:r w:rsidRPr="00B763E6">
        <w:rPr>
          <w:spacing w:val="-26"/>
          <w:w w:val="105"/>
          <w:sz w:val="18"/>
        </w:rPr>
        <w:t xml:space="preserve"> </w:t>
      </w:r>
      <w:r w:rsidRPr="00B763E6">
        <w:rPr>
          <w:w w:val="105"/>
          <w:sz w:val="18"/>
        </w:rPr>
        <w:t>prevention</w:t>
      </w:r>
      <w:r w:rsidRPr="00B763E6">
        <w:rPr>
          <w:spacing w:val="-26"/>
          <w:w w:val="105"/>
          <w:sz w:val="18"/>
        </w:rPr>
        <w:t xml:space="preserve"> </w:t>
      </w:r>
      <w:r w:rsidRPr="00B763E6">
        <w:rPr>
          <w:w w:val="105"/>
          <w:sz w:val="18"/>
        </w:rPr>
        <w:t>working</w:t>
      </w:r>
      <w:r w:rsidRPr="00B763E6">
        <w:rPr>
          <w:spacing w:val="-26"/>
          <w:w w:val="105"/>
          <w:sz w:val="18"/>
        </w:rPr>
        <w:t xml:space="preserve"> </w:t>
      </w:r>
      <w:r w:rsidRPr="00B763E6">
        <w:rPr>
          <w:w w:val="105"/>
          <w:sz w:val="18"/>
        </w:rPr>
        <w:t>group</w:t>
      </w:r>
      <w:r w:rsidRPr="00B763E6">
        <w:rPr>
          <w:spacing w:val="-25"/>
          <w:w w:val="105"/>
          <w:sz w:val="18"/>
        </w:rPr>
        <w:t xml:space="preserve"> </w:t>
      </w:r>
      <w:r w:rsidRPr="00B763E6">
        <w:rPr>
          <w:w w:val="105"/>
          <w:sz w:val="18"/>
        </w:rPr>
        <w:t>(Dhelk</w:t>
      </w:r>
      <w:r w:rsidRPr="00B763E6">
        <w:rPr>
          <w:spacing w:val="-26"/>
          <w:w w:val="105"/>
          <w:sz w:val="18"/>
        </w:rPr>
        <w:t xml:space="preserve"> </w:t>
      </w:r>
      <w:r w:rsidRPr="00B763E6">
        <w:rPr>
          <w:w w:val="105"/>
          <w:sz w:val="18"/>
        </w:rPr>
        <w:t>Dja</w:t>
      </w:r>
      <w:r w:rsidRPr="00B763E6">
        <w:rPr>
          <w:spacing w:val="-26"/>
          <w:w w:val="105"/>
          <w:sz w:val="18"/>
        </w:rPr>
        <w:t xml:space="preserve"> </w:t>
      </w:r>
      <w:r w:rsidRPr="00B763E6">
        <w:rPr>
          <w:w w:val="105"/>
          <w:sz w:val="18"/>
        </w:rPr>
        <w:t>Strategic</w:t>
      </w:r>
      <w:r w:rsidRPr="00B763E6">
        <w:rPr>
          <w:spacing w:val="-26"/>
          <w:w w:val="105"/>
          <w:sz w:val="18"/>
        </w:rPr>
        <w:t xml:space="preserve"> </w:t>
      </w:r>
      <w:r w:rsidRPr="00B763E6">
        <w:rPr>
          <w:w w:val="105"/>
          <w:sz w:val="18"/>
        </w:rPr>
        <w:t>Priority</w:t>
      </w:r>
      <w:r w:rsidRPr="00B763E6">
        <w:rPr>
          <w:spacing w:val="-25"/>
          <w:w w:val="105"/>
          <w:sz w:val="18"/>
        </w:rPr>
        <w:t xml:space="preserve"> </w:t>
      </w:r>
      <w:r w:rsidRPr="00B763E6">
        <w:rPr>
          <w:spacing w:val="-4"/>
          <w:w w:val="105"/>
          <w:sz w:val="18"/>
        </w:rPr>
        <w:t>Two</w:t>
      </w:r>
      <w:r w:rsidRPr="00B763E6">
        <w:rPr>
          <w:spacing w:val="-26"/>
          <w:w w:val="105"/>
          <w:sz w:val="18"/>
        </w:rPr>
        <w:t xml:space="preserve"> </w:t>
      </w:r>
      <w:r w:rsidRPr="00B763E6">
        <w:rPr>
          <w:w w:val="105"/>
          <w:sz w:val="18"/>
        </w:rPr>
        <w:t>Sub-Working</w:t>
      </w:r>
      <w:r w:rsidRPr="00B763E6">
        <w:rPr>
          <w:spacing w:val="-26"/>
          <w:w w:val="105"/>
          <w:sz w:val="18"/>
        </w:rPr>
        <w:t xml:space="preserve"> </w:t>
      </w:r>
      <w:r w:rsidRPr="00B763E6">
        <w:rPr>
          <w:w w:val="105"/>
          <w:sz w:val="18"/>
        </w:rPr>
        <w:t>Group)</w:t>
      </w:r>
      <w:r w:rsidRPr="00B763E6">
        <w:rPr>
          <w:spacing w:val="-25"/>
          <w:w w:val="105"/>
          <w:sz w:val="18"/>
        </w:rPr>
        <w:t xml:space="preserve"> </w:t>
      </w:r>
      <w:r w:rsidRPr="00B763E6">
        <w:rPr>
          <w:w w:val="105"/>
          <w:sz w:val="18"/>
        </w:rPr>
        <w:t>to progress</w:t>
      </w:r>
      <w:r w:rsidRPr="00B763E6">
        <w:rPr>
          <w:spacing w:val="-22"/>
          <w:w w:val="105"/>
          <w:sz w:val="18"/>
        </w:rPr>
        <w:t xml:space="preserve"> </w:t>
      </w:r>
      <w:r w:rsidRPr="00B763E6">
        <w:rPr>
          <w:w w:val="105"/>
          <w:sz w:val="18"/>
        </w:rPr>
        <w:t>delivery</w:t>
      </w:r>
      <w:r w:rsidRPr="00B763E6">
        <w:rPr>
          <w:spacing w:val="-21"/>
          <w:w w:val="105"/>
          <w:sz w:val="18"/>
        </w:rPr>
        <w:t xml:space="preserve"> </w:t>
      </w:r>
      <w:r w:rsidRPr="00B763E6">
        <w:rPr>
          <w:w w:val="105"/>
          <w:sz w:val="18"/>
        </w:rPr>
        <w:t>of</w:t>
      </w:r>
      <w:r w:rsidRPr="00B763E6">
        <w:rPr>
          <w:spacing w:val="-21"/>
          <w:w w:val="105"/>
          <w:sz w:val="18"/>
        </w:rPr>
        <w:t xml:space="preserve"> </w:t>
      </w:r>
      <w:r w:rsidRPr="00B763E6">
        <w:rPr>
          <w:w w:val="105"/>
          <w:sz w:val="18"/>
        </w:rPr>
        <w:t>relevant</w:t>
      </w:r>
      <w:r w:rsidRPr="00B763E6">
        <w:rPr>
          <w:spacing w:val="-22"/>
          <w:w w:val="105"/>
          <w:sz w:val="18"/>
        </w:rPr>
        <w:t xml:space="preserve"> </w:t>
      </w:r>
      <w:r w:rsidRPr="00B763E6">
        <w:rPr>
          <w:w w:val="105"/>
          <w:sz w:val="18"/>
        </w:rPr>
        <w:t>initiatives</w:t>
      </w:r>
      <w:r w:rsidRPr="00B763E6">
        <w:rPr>
          <w:spacing w:val="-21"/>
          <w:w w:val="105"/>
          <w:sz w:val="18"/>
        </w:rPr>
        <w:t xml:space="preserve"> </w:t>
      </w:r>
      <w:r w:rsidRPr="00B763E6">
        <w:rPr>
          <w:w w:val="105"/>
          <w:sz w:val="18"/>
        </w:rPr>
        <w:t>in</w:t>
      </w:r>
      <w:r w:rsidRPr="00B763E6">
        <w:rPr>
          <w:spacing w:val="-21"/>
          <w:w w:val="105"/>
          <w:sz w:val="18"/>
        </w:rPr>
        <w:t xml:space="preserve"> </w:t>
      </w:r>
      <w:r w:rsidRPr="00B763E6">
        <w:rPr>
          <w:w w:val="105"/>
          <w:sz w:val="18"/>
        </w:rPr>
        <w:t>the</w:t>
      </w:r>
      <w:r w:rsidRPr="00B763E6">
        <w:rPr>
          <w:spacing w:val="-22"/>
          <w:w w:val="105"/>
          <w:sz w:val="18"/>
        </w:rPr>
        <w:t xml:space="preserve"> </w:t>
      </w:r>
      <w:r w:rsidRPr="00B763E6">
        <w:rPr>
          <w:w w:val="105"/>
          <w:sz w:val="18"/>
        </w:rPr>
        <w:t>first</w:t>
      </w:r>
      <w:r w:rsidRPr="00B763E6">
        <w:rPr>
          <w:spacing w:val="-21"/>
          <w:w w:val="105"/>
          <w:sz w:val="18"/>
        </w:rPr>
        <w:t xml:space="preserve"> </w:t>
      </w:r>
      <w:r w:rsidRPr="00B763E6">
        <w:rPr>
          <w:w w:val="105"/>
          <w:sz w:val="18"/>
        </w:rPr>
        <w:t>Dhelk</w:t>
      </w:r>
      <w:r w:rsidRPr="00B763E6">
        <w:rPr>
          <w:spacing w:val="-21"/>
          <w:w w:val="105"/>
          <w:sz w:val="18"/>
        </w:rPr>
        <w:t xml:space="preserve"> </w:t>
      </w:r>
      <w:r w:rsidRPr="00B763E6">
        <w:rPr>
          <w:w w:val="105"/>
          <w:sz w:val="18"/>
        </w:rPr>
        <w:t>Dja</w:t>
      </w:r>
      <w:r w:rsidRPr="00B763E6">
        <w:rPr>
          <w:spacing w:val="-22"/>
          <w:w w:val="105"/>
          <w:sz w:val="18"/>
        </w:rPr>
        <w:t xml:space="preserve"> </w:t>
      </w:r>
      <w:r w:rsidRPr="00B763E6">
        <w:rPr>
          <w:w w:val="105"/>
          <w:sz w:val="18"/>
        </w:rPr>
        <w:t>action</w:t>
      </w:r>
      <w:r w:rsidRPr="00B763E6">
        <w:rPr>
          <w:spacing w:val="-21"/>
          <w:w w:val="105"/>
          <w:sz w:val="18"/>
        </w:rPr>
        <w:t xml:space="preserve"> </w:t>
      </w:r>
      <w:r w:rsidRPr="00B763E6">
        <w:rPr>
          <w:w w:val="105"/>
          <w:sz w:val="18"/>
        </w:rPr>
        <w:t>plan,</w:t>
      </w:r>
      <w:r w:rsidRPr="00B763E6">
        <w:rPr>
          <w:spacing w:val="-21"/>
          <w:w w:val="105"/>
          <w:sz w:val="18"/>
        </w:rPr>
        <w:t xml:space="preserve"> </w:t>
      </w:r>
      <w:r w:rsidRPr="00B763E6">
        <w:rPr>
          <w:w w:val="105"/>
          <w:sz w:val="18"/>
        </w:rPr>
        <w:t>including</w:t>
      </w:r>
      <w:r w:rsidRPr="00B763E6">
        <w:rPr>
          <w:spacing w:val="-22"/>
          <w:w w:val="105"/>
          <w:sz w:val="18"/>
        </w:rPr>
        <w:t xml:space="preserve"> </w:t>
      </w:r>
      <w:r w:rsidRPr="00B763E6">
        <w:rPr>
          <w:w w:val="105"/>
          <w:sz w:val="18"/>
        </w:rPr>
        <w:t>consideration</w:t>
      </w:r>
      <w:r w:rsidRPr="00B763E6">
        <w:rPr>
          <w:spacing w:val="-21"/>
          <w:w w:val="105"/>
          <w:sz w:val="18"/>
        </w:rPr>
        <w:t xml:space="preserve"> </w:t>
      </w:r>
      <w:r w:rsidRPr="00B763E6">
        <w:rPr>
          <w:w w:val="105"/>
          <w:sz w:val="18"/>
        </w:rPr>
        <w:t>of prevention funding</w:t>
      </w:r>
      <w:r w:rsidRPr="00B763E6">
        <w:rPr>
          <w:spacing w:val="-1"/>
          <w:w w:val="105"/>
          <w:sz w:val="18"/>
        </w:rPr>
        <w:t xml:space="preserve"> </w:t>
      </w:r>
      <w:r w:rsidRPr="00B763E6">
        <w:rPr>
          <w:w w:val="105"/>
          <w:sz w:val="18"/>
        </w:rPr>
        <w:t>priorities</w:t>
      </w:r>
      <w:r w:rsidRPr="00592453">
        <w:rPr>
          <w:w w:val="105"/>
          <w:sz w:val="18"/>
        </w:rPr>
        <w:t>.</w:t>
      </w:r>
    </w:p>
    <w:p w14:paraId="029E6B0C" w14:textId="57988315" w:rsidR="002C6B02" w:rsidRPr="00B763E6" w:rsidRDefault="00FD7929">
      <w:pPr>
        <w:pStyle w:val="ListParagraph"/>
        <w:numPr>
          <w:ilvl w:val="0"/>
          <w:numId w:val="12"/>
        </w:numPr>
        <w:tabs>
          <w:tab w:val="left" w:pos="341"/>
        </w:tabs>
        <w:spacing w:before="80" w:line="273" w:lineRule="auto"/>
        <w:ind w:right="152"/>
        <w:rPr>
          <w:sz w:val="18"/>
        </w:rPr>
      </w:pPr>
      <w:r w:rsidRPr="00B763E6">
        <w:rPr>
          <w:w w:val="105"/>
          <w:sz w:val="18"/>
        </w:rPr>
        <w:t>An increase in the Community Initiatives</w:t>
      </w:r>
      <w:r w:rsidR="00B763E6">
        <w:rPr>
          <w:w w:val="105"/>
          <w:sz w:val="18"/>
        </w:rPr>
        <w:t xml:space="preserve"> </w:t>
      </w:r>
      <w:r w:rsidRPr="00B763E6">
        <w:rPr>
          <w:w w:val="105"/>
          <w:sz w:val="18"/>
        </w:rPr>
        <w:t>Fund</w:t>
      </w:r>
      <w:r w:rsidR="00B763E6">
        <w:rPr>
          <w:w w:val="105"/>
          <w:sz w:val="18"/>
        </w:rPr>
        <w:t xml:space="preserve"> </w:t>
      </w:r>
      <w:r w:rsidRPr="00B763E6">
        <w:rPr>
          <w:w w:val="105"/>
          <w:sz w:val="18"/>
        </w:rPr>
        <w:t>(administered by the Department of Families, Fairness and</w:t>
      </w:r>
      <w:r w:rsidRPr="00B763E6">
        <w:rPr>
          <w:spacing w:val="-17"/>
          <w:w w:val="105"/>
          <w:sz w:val="18"/>
        </w:rPr>
        <w:t xml:space="preserve"> </w:t>
      </w:r>
      <w:r w:rsidRPr="00B763E6">
        <w:rPr>
          <w:w w:val="105"/>
          <w:sz w:val="18"/>
        </w:rPr>
        <w:t>Housing)</w:t>
      </w:r>
      <w:r w:rsidRPr="00B763E6">
        <w:rPr>
          <w:spacing w:val="-16"/>
          <w:w w:val="105"/>
          <w:sz w:val="18"/>
        </w:rPr>
        <w:t xml:space="preserve"> </w:t>
      </w:r>
      <w:r w:rsidRPr="00B763E6">
        <w:rPr>
          <w:w w:val="105"/>
          <w:sz w:val="18"/>
        </w:rPr>
        <w:t>to</w:t>
      </w:r>
      <w:r w:rsidRPr="00B763E6">
        <w:rPr>
          <w:spacing w:val="-16"/>
          <w:w w:val="105"/>
          <w:sz w:val="18"/>
        </w:rPr>
        <w:t xml:space="preserve"> </w:t>
      </w:r>
      <w:r w:rsidRPr="00B763E6">
        <w:rPr>
          <w:w w:val="105"/>
          <w:sz w:val="18"/>
        </w:rPr>
        <w:t>$100,000</w:t>
      </w:r>
      <w:r w:rsidRPr="00B763E6">
        <w:rPr>
          <w:spacing w:val="-16"/>
          <w:w w:val="105"/>
          <w:sz w:val="18"/>
        </w:rPr>
        <w:t xml:space="preserve"> </w:t>
      </w:r>
      <w:r w:rsidRPr="00B763E6">
        <w:rPr>
          <w:w w:val="105"/>
          <w:sz w:val="18"/>
        </w:rPr>
        <w:t>per</w:t>
      </w:r>
      <w:r w:rsidRPr="00B763E6">
        <w:rPr>
          <w:spacing w:val="-16"/>
          <w:w w:val="105"/>
          <w:sz w:val="18"/>
        </w:rPr>
        <w:t xml:space="preserve"> </w:t>
      </w:r>
      <w:r w:rsidRPr="00B763E6">
        <w:rPr>
          <w:w w:val="105"/>
          <w:sz w:val="18"/>
        </w:rPr>
        <w:t>region</w:t>
      </w:r>
      <w:r w:rsidRPr="00B763E6">
        <w:rPr>
          <w:spacing w:val="-17"/>
          <w:w w:val="105"/>
          <w:sz w:val="18"/>
        </w:rPr>
        <w:t xml:space="preserve"> </w:t>
      </w:r>
      <w:r w:rsidRPr="00B763E6">
        <w:rPr>
          <w:w w:val="105"/>
          <w:sz w:val="18"/>
        </w:rPr>
        <w:t>per</w:t>
      </w:r>
      <w:r w:rsidRPr="00B763E6">
        <w:rPr>
          <w:spacing w:val="-16"/>
          <w:w w:val="105"/>
          <w:sz w:val="18"/>
        </w:rPr>
        <w:t xml:space="preserve"> </w:t>
      </w:r>
      <w:r w:rsidRPr="00B763E6">
        <w:rPr>
          <w:w w:val="105"/>
          <w:sz w:val="18"/>
        </w:rPr>
        <w:t>year,</w:t>
      </w:r>
      <w:r w:rsidRPr="00B763E6">
        <w:rPr>
          <w:spacing w:val="-16"/>
          <w:w w:val="105"/>
          <w:sz w:val="18"/>
        </w:rPr>
        <w:t xml:space="preserve"> </w:t>
      </w:r>
      <w:r w:rsidRPr="00B763E6">
        <w:rPr>
          <w:w w:val="105"/>
          <w:sz w:val="18"/>
        </w:rPr>
        <w:t>with</w:t>
      </w:r>
      <w:r w:rsidRPr="00B763E6">
        <w:rPr>
          <w:spacing w:val="-16"/>
          <w:w w:val="105"/>
          <w:sz w:val="18"/>
        </w:rPr>
        <w:t xml:space="preserve"> </w:t>
      </w:r>
      <w:r w:rsidRPr="00B763E6">
        <w:rPr>
          <w:w w:val="105"/>
          <w:sz w:val="18"/>
        </w:rPr>
        <w:t>funding</w:t>
      </w:r>
      <w:r w:rsidRPr="00B763E6">
        <w:rPr>
          <w:spacing w:val="-16"/>
          <w:w w:val="105"/>
          <w:sz w:val="18"/>
        </w:rPr>
        <w:t xml:space="preserve"> </w:t>
      </w:r>
      <w:r w:rsidRPr="00B763E6">
        <w:rPr>
          <w:w w:val="105"/>
          <w:sz w:val="18"/>
        </w:rPr>
        <w:t>allocations</w:t>
      </w:r>
      <w:r w:rsidRPr="00B763E6">
        <w:rPr>
          <w:spacing w:val="-16"/>
          <w:w w:val="105"/>
          <w:sz w:val="18"/>
        </w:rPr>
        <w:t xml:space="preserve"> </w:t>
      </w:r>
      <w:r w:rsidRPr="00B763E6">
        <w:rPr>
          <w:w w:val="105"/>
          <w:sz w:val="18"/>
        </w:rPr>
        <w:t>determined</w:t>
      </w:r>
      <w:r w:rsidRPr="00B763E6">
        <w:rPr>
          <w:spacing w:val="-17"/>
          <w:w w:val="105"/>
          <w:sz w:val="18"/>
        </w:rPr>
        <w:t xml:space="preserve"> </w:t>
      </w:r>
      <w:r w:rsidRPr="00B763E6">
        <w:rPr>
          <w:w w:val="105"/>
          <w:sz w:val="18"/>
        </w:rPr>
        <w:t>by</w:t>
      </w:r>
      <w:r w:rsidRPr="00B763E6">
        <w:rPr>
          <w:spacing w:val="-16"/>
          <w:w w:val="105"/>
          <w:sz w:val="18"/>
        </w:rPr>
        <w:t xml:space="preserve"> </w:t>
      </w:r>
      <w:r w:rsidRPr="00B763E6">
        <w:rPr>
          <w:w w:val="105"/>
          <w:sz w:val="18"/>
        </w:rPr>
        <w:t>each</w:t>
      </w:r>
      <w:r w:rsidRPr="00B763E6">
        <w:rPr>
          <w:spacing w:val="-16"/>
          <w:w w:val="105"/>
          <w:sz w:val="18"/>
        </w:rPr>
        <w:t xml:space="preserve"> </w:t>
      </w:r>
      <w:r w:rsidRPr="00B763E6">
        <w:rPr>
          <w:w w:val="105"/>
          <w:sz w:val="18"/>
        </w:rPr>
        <w:t>Dhelk</w:t>
      </w:r>
      <w:r w:rsidRPr="00B763E6">
        <w:rPr>
          <w:spacing w:val="-16"/>
          <w:w w:val="105"/>
          <w:sz w:val="18"/>
        </w:rPr>
        <w:t xml:space="preserve"> </w:t>
      </w:r>
      <w:r w:rsidRPr="00B763E6">
        <w:rPr>
          <w:w w:val="105"/>
          <w:sz w:val="18"/>
        </w:rPr>
        <w:t>Dja Action</w:t>
      </w:r>
      <w:r w:rsidRPr="00B763E6">
        <w:rPr>
          <w:spacing w:val="-24"/>
          <w:w w:val="105"/>
          <w:sz w:val="18"/>
        </w:rPr>
        <w:t xml:space="preserve"> </w:t>
      </w:r>
      <w:r w:rsidRPr="00B763E6">
        <w:rPr>
          <w:w w:val="105"/>
          <w:sz w:val="18"/>
        </w:rPr>
        <w:t>Group</w:t>
      </w:r>
      <w:r w:rsidRPr="00B763E6">
        <w:rPr>
          <w:spacing w:val="-23"/>
          <w:w w:val="105"/>
          <w:sz w:val="18"/>
        </w:rPr>
        <w:t xml:space="preserve"> </w:t>
      </w:r>
      <w:r w:rsidRPr="00B763E6">
        <w:rPr>
          <w:w w:val="105"/>
          <w:sz w:val="18"/>
        </w:rPr>
        <w:t>based</w:t>
      </w:r>
      <w:r w:rsidRPr="00B763E6">
        <w:rPr>
          <w:spacing w:val="-24"/>
          <w:w w:val="105"/>
          <w:sz w:val="18"/>
        </w:rPr>
        <w:t xml:space="preserve"> </w:t>
      </w:r>
      <w:r w:rsidRPr="00B763E6">
        <w:rPr>
          <w:w w:val="105"/>
          <w:sz w:val="18"/>
        </w:rPr>
        <w:t>on</w:t>
      </w:r>
      <w:r w:rsidRPr="00B763E6">
        <w:rPr>
          <w:spacing w:val="-23"/>
          <w:w w:val="105"/>
          <w:sz w:val="18"/>
        </w:rPr>
        <w:t xml:space="preserve"> </w:t>
      </w:r>
      <w:r w:rsidRPr="00B763E6">
        <w:rPr>
          <w:w w:val="105"/>
          <w:sz w:val="18"/>
        </w:rPr>
        <w:t>applications</w:t>
      </w:r>
      <w:r w:rsidRPr="00B763E6">
        <w:rPr>
          <w:spacing w:val="-24"/>
          <w:w w:val="105"/>
          <w:sz w:val="18"/>
        </w:rPr>
        <w:t xml:space="preserve"> </w:t>
      </w:r>
      <w:r w:rsidRPr="00B763E6">
        <w:rPr>
          <w:w w:val="105"/>
          <w:sz w:val="18"/>
        </w:rPr>
        <w:t>from</w:t>
      </w:r>
      <w:r w:rsidRPr="00B763E6">
        <w:rPr>
          <w:spacing w:val="-23"/>
          <w:w w:val="105"/>
          <w:sz w:val="18"/>
        </w:rPr>
        <w:t xml:space="preserve"> </w:t>
      </w:r>
      <w:r w:rsidRPr="00B763E6">
        <w:rPr>
          <w:w w:val="105"/>
          <w:sz w:val="18"/>
        </w:rPr>
        <w:t>local</w:t>
      </w:r>
      <w:r w:rsidRPr="00B763E6">
        <w:rPr>
          <w:spacing w:val="-23"/>
          <w:w w:val="105"/>
          <w:sz w:val="18"/>
        </w:rPr>
        <w:t xml:space="preserve"> </w:t>
      </w:r>
      <w:r w:rsidRPr="00B763E6">
        <w:rPr>
          <w:w w:val="105"/>
          <w:sz w:val="18"/>
        </w:rPr>
        <w:t>Aboriginal</w:t>
      </w:r>
      <w:r w:rsidRPr="00B763E6">
        <w:rPr>
          <w:spacing w:val="-24"/>
          <w:w w:val="105"/>
          <w:sz w:val="18"/>
        </w:rPr>
        <w:t xml:space="preserve"> </w:t>
      </w:r>
      <w:r w:rsidRPr="00B763E6">
        <w:rPr>
          <w:w w:val="105"/>
          <w:sz w:val="18"/>
        </w:rPr>
        <w:t>community</w:t>
      </w:r>
      <w:r w:rsidRPr="00B763E6">
        <w:rPr>
          <w:spacing w:val="-23"/>
          <w:w w:val="105"/>
          <w:sz w:val="18"/>
        </w:rPr>
        <w:t xml:space="preserve"> </w:t>
      </w:r>
      <w:r w:rsidRPr="00B763E6">
        <w:rPr>
          <w:w w:val="105"/>
          <w:sz w:val="18"/>
        </w:rPr>
        <w:t>groups</w:t>
      </w:r>
      <w:r w:rsidRPr="00B763E6">
        <w:rPr>
          <w:spacing w:val="-24"/>
          <w:w w:val="105"/>
          <w:sz w:val="18"/>
        </w:rPr>
        <w:t xml:space="preserve"> </w:t>
      </w:r>
      <w:r w:rsidRPr="00B763E6">
        <w:rPr>
          <w:w w:val="105"/>
          <w:sz w:val="18"/>
        </w:rPr>
        <w:t>and</w:t>
      </w:r>
      <w:r w:rsidRPr="00B763E6">
        <w:rPr>
          <w:spacing w:val="-23"/>
          <w:w w:val="105"/>
          <w:sz w:val="18"/>
        </w:rPr>
        <w:t xml:space="preserve"> </w:t>
      </w:r>
      <w:r w:rsidRPr="00B763E6">
        <w:rPr>
          <w:w w:val="105"/>
          <w:sz w:val="18"/>
        </w:rPr>
        <w:t>organisations</w:t>
      </w:r>
      <w:r w:rsidRPr="00B763E6">
        <w:rPr>
          <w:spacing w:val="-23"/>
          <w:w w:val="105"/>
          <w:sz w:val="18"/>
        </w:rPr>
        <w:t xml:space="preserve"> </w:t>
      </w:r>
      <w:r w:rsidRPr="00B763E6">
        <w:rPr>
          <w:w w:val="105"/>
          <w:sz w:val="18"/>
        </w:rPr>
        <w:t>and</w:t>
      </w:r>
      <w:r w:rsidRPr="00B763E6">
        <w:rPr>
          <w:spacing w:val="-24"/>
          <w:w w:val="105"/>
          <w:sz w:val="18"/>
        </w:rPr>
        <w:t xml:space="preserve"> </w:t>
      </w:r>
      <w:r w:rsidRPr="00B763E6">
        <w:rPr>
          <w:w w:val="105"/>
          <w:sz w:val="18"/>
        </w:rPr>
        <w:t>the priorities</w:t>
      </w:r>
      <w:r w:rsidRPr="00B763E6">
        <w:rPr>
          <w:spacing w:val="-23"/>
          <w:w w:val="105"/>
          <w:sz w:val="18"/>
        </w:rPr>
        <w:t xml:space="preserve"> </w:t>
      </w:r>
      <w:r w:rsidRPr="00B763E6">
        <w:rPr>
          <w:w w:val="105"/>
          <w:sz w:val="18"/>
        </w:rPr>
        <w:t>in</w:t>
      </w:r>
      <w:r w:rsidRPr="00B763E6">
        <w:rPr>
          <w:spacing w:val="-23"/>
          <w:w w:val="105"/>
          <w:sz w:val="18"/>
        </w:rPr>
        <w:t xml:space="preserve"> </w:t>
      </w:r>
      <w:r w:rsidRPr="00B763E6">
        <w:rPr>
          <w:w w:val="105"/>
          <w:sz w:val="18"/>
        </w:rPr>
        <w:t>their</w:t>
      </w:r>
      <w:r w:rsidRPr="00B763E6">
        <w:rPr>
          <w:spacing w:val="-23"/>
          <w:w w:val="105"/>
          <w:sz w:val="18"/>
        </w:rPr>
        <w:t xml:space="preserve"> </w:t>
      </w:r>
      <w:r w:rsidRPr="00B763E6">
        <w:rPr>
          <w:w w:val="105"/>
          <w:sz w:val="18"/>
        </w:rPr>
        <w:t>communities.</w:t>
      </w:r>
      <w:r w:rsidRPr="00B763E6">
        <w:rPr>
          <w:spacing w:val="-23"/>
          <w:w w:val="105"/>
          <w:sz w:val="18"/>
        </w:rPr>
        <w:t xml:space="preserve"> </w:t>
      </w:r>
      <w:r w:rsidRPr="00B763E6">
        <w:rPr>
          <w:w w:val="105"/>
          <w:sz w:val="18"/>
        </w:rPr>
        <w:t>For</w:t>
      </w:r>
      <w:r w:rsidRPr="00B763E6">
        <w:rPr>
          <w:spacing w:val="-22"/>
          <w:w w:val="105"/>
          <w:sz w:val="18"/>
        </w:rPr>
        <w:t xml:space="preserve"> </w:t>
      </w:r>
      <w:r w:rsidRPr="00B763E6">
        <w:rPr>
          <w:w w:val="105"/>
          <w:sz w:val="18"/>
        </w:rPr>
        <w:t>the</w:t>
      </w:r>
      <w:r w:rsidRPr="00B763E6">
        <w:rPr>
          <w:spacing w:val="-23"/>
          <w:w w:val="105"/>
          <w:sz w:val="18"/>
        </w:rPr>
        <w:t xml:space="preserve"> </w:t>
      </w:r>
      <w:r w:rsidRPr="00B763E6">
        <w:rPr>
          <w:w w:val="105"/>
          <w:sz w:val="18"/>
        </w:rPr>
        <w:t>2022–23</w:t>
      </w:r>
      <w:r w:rsidRPr="00B763E6">
        <w:rPr>
          <w:spacing w:val="-23"/>
          <w:w w:val="105"/>
          <w:sz w:val="18"/>
        </w:rPr>
        <w:t xml:space="preserve"> </w:t>
      </w:r>
      <w:r w:rsidRPr="00B763E6">
        <w:rPr>
          <w:w w:val="105"/>
          <w:sz w:val="18"/>
        </w:rPr>
        <w:t>funding</w:t>
      </w:r>
      <w:r w:rsidRPr="00B763E6">
        <w:rPr>
          <w:spacing w:val="-23"/>
          <w:w w:val="105"/>
          <w:sz w:val="18"/>
        </w:rPr>
        <w:t xml:space="preserve"> </w:t>
      </w:r>
      <w:r w:rsidRPr="00B763E6">
        <w:rPr>
          <w:w w:val="105"/>
          <w:sz w:val="18"/>
        </w:rPr>
        <w:t>round,</w:t>
      </w:r>
      <w:r w:rsidRPr="00B763E6">
        <w:rPr>
          <w:spacing w:val="-22"/>
          <w:w w:val="105"/>
          <w:sz w:val="18"/>
        </w:rPr>
        <w:t xml:space="preserve"> </w:t>
      </w:r>
      <w:r w:rsidRPr="00B763E6">
        <w:rPr>
          <w:w w:val="105"/>
          <w:sz w:val="18"/>
        </w:rPr>
        <w:t>the</w:t>
      </w:r>
      <w:r w:rsidRPr="00B763E6">
        <w:rPr>
          <w:spacing w:val="-23"/>
          <w:w w:val="105"/>
          <w:sz w:val="18"/>
        </w:rPr>
        <w:t xml:space="preserve"> </w:t>
      </w:r>
      <w:r w:rsidRPr="00B763E6">
        <w:rPr>
          <w:w w:val="105"/>
          <w:sz w:val="18"/>
        </w:rPr>
        <w:t>allocation</w:t>
      </w:r>
      <w:r w:rsidRPr="00B763E6">
        <w:rPr>
          <w:spacing w:val="-23"/>
          <w:w w:val="105"/>
          <w:sz w:val="18"/>
        </w:rPr>
        <w:t xml:space="preserve"> </w:t>
      </w:r>
      <w:r w:rsidRPr="00B763E6">
        <w:rPr>
          <w:w w:val="105"/>
          <w:sz w:val="18"/>
        </w:rPr>
        <w:t>was</w:t>
      </w:r>
      <w:r w:rsidRPr="00B763E6">
        <w:rPr>
          <w:spacing w:val="-23"/>
          <w:w w:val="105"/>
          <w:sz w:val="18"/>
        </w:rPr>
        <w:t xml:space="preserve"> </w:t>
      </w:r>
      <w:r w:rsidRPr="00B763E6">
        <w:rPr>
          <w:w w:val="105"/>
          <w:sz w:val="18"/>
        </w:rPr>
        <w:t>increased</w:t>
      </w:r>
      <w:r w:rsidRPr="00B763E6">
        <w:rPr>
          <w:spacing w:val="-22"/>
          <w:w w:val="105"/>
          <w:sz w:val="18"/>
        </w:rPr>
        <w:t xml:space="preserve"> </w:t>
      </w:r>
      <w:r w:rsidRPr="00B763E6">
        <w:rPr>
          <w:w w:val="105"/>
          <w:sz w:val="18"/>
        </w:rPr>
        <w:t>to</w:t>
      </w:r>
      <w:r w:rsidRPr="00B763E6">
        <w:rPr>
          <w:spacing w:val="-23"/>
          <w:w w:val="105"/>
          <w:sz w:val="18"/>
        </w:rPr>
        <w:t xml:space="preserve"> </w:t>
      </w:r>
      <w:r w:rsidRPr="00B763E6">
        <w:rPr>
          <w:w w:val="105"/>
          <w:sz w:val="18"/>
        </w:rPr>
        <w:t>$200,000.</w:t>
      </w:r>
    </w:p>
    <w:p w14:paraId="127D6954" w14:textId="22EA31EE" w:rsidR="002C6B02" w:rsidRPr="00B763E6" w:rsidRDefault="00FD7929">
      <w:pPr>
        <w:pStyle w:val="ListParagraph"/>
        <w:numPr>
          <w:ilvl w:val="0"/>
          <w:numId w:val="12"/>
        </w:numPr>
        <w:tabs>
          <w:tab w:val="left" w:pos="341"/>
        </w:tabs>
        <w:spacing w:before="81" w:line="273" w:lineRule="auto"/>
        <w:ind w:right="352"/>
        <w:rPr>
          <w:sz w:val="18"/>
        </w:rPr>
      </w:pPr>
      <w:r w:rsidRPr="00B763E6">
        <w:rPr>
          <w:w w:val="105"/>
          <w:sz w:val="18"/>
        </w:rPr>
        <w:t>Creation of the Aborigina</w:t>
      </w:r>
      <w:r w:rsidR="00B763E6">
        <w:rPr>
          <w:w w:val="105"/>
          <w:sz w:val="18"/>
        </w:rPr>
        <w:t xml:space="preserve">l </w:t>
      </w:r>
      <w:r w:rsidRPr="00B763E6">
        <w:rPr>
          <w:w w:val="105"/>
          <w:sz w:val="18"/>
        </w:rPr>
        <w:t>Family</w:t>
      </w:r>
      <w:r w:rsidR="00B763E6">
        <w:rPr>
          <w:w w:val="105"/>
          <w:sz w:val="18"/>
        </w:rPr>
        <w:t xml:space="preserve"> </w:t>
      </w:r>
      <w:r w:rsidRPr="00B763E6">
        <w:rPr>
          <w:w w:val="105"/>
          <w:sz w:val="18"/>
        </w:rPr>
        <w:t>Violence</w:t>
      </w:r>
      <w:r w:rsidR="00B763E6">
        <w:rPr>
          <w:w w:val="105"/>
          <w:sz w:val="18"/>
        </w:rPr>
        <w:t xml:space="preserve"> </w:t>
      </w:r>
      <w:r w:rsidRPr="00B763E6">
        <w:rPr>
          <w:w w:val="105"/>
          <w:sz w:val="18"/>
        </w:rPr>
        <w:t>Primary</w:t>
      </w:r>
      <w:r w:rsidR="00B763E6">
        <w:rPr>
          <w:w w:val="105"/>
          <w:sz w:val="18"/>
        </w:rPr>
        <w:t xml:space="preserve"> </w:t>
      </w:r>
      <w:r w:rsidRPr="00B763E6">
        <w:rPr>
          <w:w w:val="105"/>
          <w:sz w:val="18"/>
        </w:rPr>
        <w:t>Prevention</w:t>
      </w:r>
      <w:r w:rsidR="00B763E6">
        <w:rPr>
          <w:w w:val="105"/>
          <w:sz w:val="18"/>
        </w:rPr>
        <w:t xml:space="preserve"> </w:t>
      </w:r>
      <w:r w:rsidRPr="00B763E6">
        <w:rPr>
          <w:w w:val="105"/>
          <w:sz w:val="18"/>
        </w:rPr>
        <w:t>Innovation</w:t>
      </w:r>
      <w:r w:rsidR="00B763E6">
        <w:rPr>
          <w:w w:val="105"/>
          <w:sz w:val="18"/>
        </w:rPr>
        <w:t xml:space="preserve"> </w:t>
      </w:r>
      <w:r w:rsidRPr="00B763E6">
        <w:rPr>
          <w:w w:val="105"/>
          <w:sz w:val="18"/>
        </w:rPr>
        <w:t>Fund</w:t>
      </w:r>
      <w:r w:rsidR="00B763E6">
        <w:rPr>
          <w:w w:val="105"/>
          <w:sz w:val="18"/>
        </w:rPr>
        <w:t xml:space="preserve"> </w:t>
      </w:r>
      <w:r w:rsidRPr="00B763E6">
        <w:rPr>
          <w:w w:val="105"/>
          <w:sz w:val="18"/>
        </w:rPr>
        <w:t>2018–2021 (administered</w:t>
      </w:r>
      <w:r w:rsidRPr="00B763E6">
        <w:rPr>
          <w:spacing w:val="-21"/>
          <w:w w:val="105"/>
          <w:sz w:val="18"/>
        </w:rPr>
        <w:t xml:space="preserve"> </w:t>
      </w:r>
      <w:r w:rsidRPr="00B763E6">
        <w:rPr>
          <w:w w:val="105"/>
          <w:sz w:val="18"/>
        </w:rPr>
        <w:t>initially</w:t>
      </w:r>
      <w:r w:rsidRPr="00B763E6">
        <w:rPr>
          <w:spacing w:val="-20"/>
          <w:w w:val="105"/>
          <w:sz w:val="18"/>
        </w:rPr>
        <w:t xml:space="preserve"> </w:t>
      </w:r>
      <w:r w:rsidRPr="00B763E6">
        <w:rPr>
          <w:w w:val="105"/>
          <w:sz w:val="18"/>
        </w:rPr>
        <w:t>by</w:t>
      </w:r>
      <w:r w:rsidRPr="00B763E6">
        <w:rPr>
          <w:spacing w:val="-20"/>
          <w:w w:val="105"/>
          <w:sz w:val="18"/>
        </w:rPr>
        <w:t xml:space="preserve"> </w:t>
      </w:r>
      <w:r w:rsidRPr="00B763E6">
        <w:rPr>
          <w:w w:val="105"/>
          <w:sz w:val="18"/>
        </w:rPr>
        <w:t>the</w:t>
      </w:r>
      <w:r w:rsidRPr="00B763E6">
        <w:rPr>
          <w:spacing w:val="-20"/>
          <w:w w:val="105"/>
          <w:sz w:val="18"/>
        </w:rPr>
        <w:t xml:space="preserve"> </w:t>
      </w:r>
      <w:r w:rsidRPr="00B763E6">
        <w:rPr>
          <w:w w:val="105"/>
          <w:sz w:val="18"/>
        </w:rPr>
        <w:t>Department</w:t>
      </w:r>
      <w:r w:rsidRPr="00B763E6">
        <w:rPr>
          <w:spacing w:val="-21"/>
          <w:w w:val="105"/>
          <w:sz w:val="18"/>
        </w:rPr>
        <w:t xml:space="preserve"> </w:t>
      </w:r>
      <w:r w:rsidRPr="00B763E6">
        <w:rPr>
          <w:w w:val="105"/>
          <w:sz w:val="18"/>
        </w:rPr>
        <w:t>of</w:t>
      </w:r>
      <w:r w:rsidRPr="00B763E6">
        <w:rPr>
          <w:spacing w:val="-20"/>
          <w:w w:val="105"/>
          <w:sz w:val="18"/>
        </w:rPr>
        <w:t xml:space="preserve"> </w:t>
      </w:r>
      <w:r w:rsidRPr="00B763E6">
        <w:rPr>
          <w:w w:val="105"/>
          <w:sz w:val="18"/>
        </w:rPr>
        <w:t>Premier</w:t>
      </w:r>
      <w:r w:rsidRPr="00B763E6">
        <w:rPr>
          <w:spacing w:val="-20"/>
          <w:w w:val="105"/>
          <w:sz w:val="18"/>
        </w:rPr>
        <w:t xml:space="preserve"> </w:t>
      </w:r>
      <w:r w:rsidRPr="00B763E6">
        <w:rPr>
          <w:w w:val="105"/>
          <w:sz w:val="18"/>
        </w:rPr>
        <w:t>and</w:t>
      </w:r>
      <w:r w:rsidRPr="00B763E6">
        <w:rPr>
          <w:spacing w:val="-20"/>
          <w:w w:val="105"/>
          <w:sz w:val="18"/>
        </w:rPr>
        <w:t xml:space="preserve"> </w:t>
      </w:r>
      <w:r w:rsidRPr="00B763E6">
        <w:rPr>
          <w:w w:val="105"/>
          <w:sz w:val="18"/>
        </w:rPr>
        <w:t>Cabinet</w:t>
      </w:r>
      <w:r w:rsidRPr="00B763E6">
        <w:rPr>
          <w:spacing w:val="-21"/>
          <w:w w:val="105"/>
          <w:sz w:val="18"/>
        </w:rPr>
        <w:t xml:space="preserve"> </w:t>
      </w:r>
      <w:r w:rsidRPr="00B763E6">
        <w:rPr>
          <w:w w:val="105"/>
          <w:sz w:val="18"/>
        </w:rPr>
        <w:t>and</w:t>
      </w:r>
      <w:r w:rsidRPr="00B763E6">
        <w:rPr>
          <w:spacing w:val="-20"/>
          <w:w w:val="105"/>
          <w:sz w:val="18"/>
        </w:rPr>
        <w:t xml:space="preserve"> </w:t>
      </w:r>
      <w:r w:rsidRPr="00B763E6">
        <w:rPr>
          <w:w w:val="105"/>
          <w:sz w:val="18"/>
        </w:rPr>
        <w:t>transferred</w:t>
      </w:r>
      <w:r w:rsidRPr="00B763E6">
        <w:rPr>
          <w:spacing w:val="-20"/>
          <w:w w:val="105"/>
          <w:sz w:val="18"/>
        </w:rPr>
        <w:t xml:space="preserve"> </w:t>
      </w:r>
      <w:r w:rsidRPr="00B763E6">
        <w:rPr>
          <w:w w:val="105"/>
          <w:sz w:val="18"/>
        </w:rPr>
        <w:t>to</w:t>
      </w:r>
      <w:r w:rsidRPr="00B763E6">
        <w:rPr>
          <w:spacing w:val="-20"/>
          <w:w w:val="105"/>
          <w:sz w:val="18"/>
        </w:rPr>
        <w:t xml:space="preserve"> </w:t>
      </w:r>
      <w:r w:rsidRPr="00B763E6">
        <w:rPr>
          <w:w w:val="105"/>
          <w:sz w:val="18"/>
        </w:rPr>
        <w:t>the</w:t>
      </w:r>
      <w:r w:rsidRPr="00B763E6">
        <w:rPr>
          <w:spacing w:val="-21"/>
          <w:w w:val="105"/>
          <w:sz w:val="18"/>
        </w:rPr>
        <w:t xml:space="preserve"> </w:t>
      </w:r>
      <w:r w:rsidRPr="00B763E6">
        <w:rPr>
          <w:w w:val="105"/>
          <w:sz w:val="18"/>
        </w:rPr>
        <w:t>Department of Families, Fairness and Housing), which provides $3.2 million for 14 initiatives led by 13 Aboriginal organisations.</w:t>
      </w:r>
      <w:r w:rsidRPr="00B763E6">
        <w:rPr>
          <w:spacing w:val="-23"/>
          <w:w w:val="105"/>
          <w:sz w:val="18"/>
        </w:rPr>
        <w:t xml:space="preserve"> </w:t>
      </w:r>
      <w:r w:rsidRPr="00B763E6">
        <w:rPr>
          <w:w w:val="105"/>
          <w:sz w:val="18"/>
        </w:rPr>
        <w:t>Funding</w:t>
      </w:r>
      <w:r w:rsidRPr="00B763E6">
        <w:rPr>
          <w:spacing w:val="-23"/>
          <w:w w:val="105"/>
          <w:sz w:val="18"/>
        </w:rPr>
        <w:t xml:space="preserve"> </w:t>
      </w:r>
      <w:r w:rsidRPr="00B763E6">
        <w:rPr>
          <w:w w:val="105"/>
          <w:sz w:val="18"/>
        </w:rPr>
        <w:t>was</w:t>
      </w:r>
      <w:r w:rsidRPr="00B763E6">
        <w:rPr>
          <w:spacing w:val="-22"/>
          <w:w w:val="105"/>
          <w:sz w:val="18"/>
        </w:rPr>
        <w:t xml:space="preserve"> </w:t>
      </w:r>
      <w:r w:rsidRPr="00B763E6">
        <w:rPr>
          <w:w w:val="105"/>
          <w:sz w:val="18"/>
        </w:rPr>
        <w:t>provided</w:t>
      </w:r>
      <w:r w:rsidRPr="00B763E6">
        <w:rPr>
          <w:spacing w:val="-23"/>
          <w:w w:val="105"/>
          <w:sz w:val="18"/>
        </w:rPr>
        <w:t xml:space="preserve"> </w:t>
      </w:r>
      <w:r w:rsidRPr="00B763E6">
        <w:rPr>
          <w:w w:val="105"/>
          <w:sz w:val="18"/>
        </w:rPr>
        <w:t>to</w:t>
      </w:r>
      <w:r w:rsidRPr="00B763E6">
        <w:rPr>
          <w:spacing w:val="-23"/>
          <w:w w:val="105"/>
          <w:sz w:val="18"/>
        </w:rPr>
        <w:t xml:space="preserve"> </w:t>
      </w:r>
      <w:r w:rsidRPr="00B763E6">
        <w:rPr>
          <w:w w:val="105"/>
          <w:sz w:val="18"/>
        </w:rPr>
        <w:t>trial,</w:t>
      </w:r>
      <w:r w:rsidRPr="00B763E6">
        <w:rPr>
          <w:spacing w:val="-22"/>
          <w:w w:val="105"/>
          <w:sz w:val="18"/>
        </w:rPr>
        <w:t xml:space="preserve"> </w:t>
      </w:r>
      <w:r w:rsidRPr="00B763E6">
        <w:rPr>
          <w:w w:val="105"/>
          <w:sz w:val="18"/>
        </w:rPr>
        <w:t>test</w:t>
      </w:r>
      <w:r w:rsidRPr="00B763E6">
        <w:rPr>
          <w:spacing w:val="-23"/>
          <w:w w:val="105"/>
          <w:sz w:val="18"/>
        </w:rPr>
        <w:t xml:space="preserve"> </w:t>
      </w:r>
      <w:r w:rsidRPr="00B763E6">
        <w:rPr>
          <w:w w:val="105"/>
          <w:sz w:val="18"/>
        </w:rPr>
        <w:t>and</w:t>
      </w:r>
      <w:r w:rsidRPr="00B763E6">
        <w:rPr>
          <w:spacing w:val="-23"/>
          <w:w w:val="105"/>
          <w:sz w:val="18"/>
        </w:rPr>
        <w:t xml:space="preserve"> </w:t>
      </w:r>
      <w:r w:rsidRPr="00B763E6">
        <w:rPr>
          <w:w w:val="105"/>
          <w:sz w:val="18"/>
        </w:rPr>
        <w:t>evaluate</w:t>
      </w:r>
      <w:r w:rsidRPr="00B763E6">
        <w:rPr>
          <w:spacing w:val="-22"/>
          <w:w w:val="105"/>
          <w:sz w:val="18"/>
        </w:rPr>
        <w:t xml:space="preserve"> </w:t>
      </w:r>
      <w:r w:rsidRPr="00B763E6">
        <w:rPr>
          <w:w w:val="105"/>
          <w:sz w:val="18"/>
        </w:rPr>
        <w:t>new</w:t>
      </w:r>
      <w:r w:rsidRPr="00B763E6">
        <w:rPr>
          <w:spacing w:val="-23"/>
          <w:w w:val="105"/>
          <w:sz w:val="18"/>
        </w:rPr>
        <w:t xml:space="preserve"> </w:t>
      </w:r>
      <w:r w:rsidRPr="00B763E6">
        <w:rPr>
          <w:w w:val="105"/>
          <w:sz w:val="18"/>
        </w:rPr>
        <w:t>and</w:t>
      </w:r>
      <w:r w:rsidRPr="00B763E6">
        <w:rPr>
          <w:spacing w:val="-23"/>
          <w:w w:val="105"/>
          <w:sz w:val="18"/>
        </w:rPr>
        <w:t xml:space="preserve"> </w:t>
      </w:r>
      <w:r w:rsidRPr="00B763E6">
        <w:rPr>
          <w:w w:val="105"/>
          <w:sz w:val="18"/>
        </w:rPr>
        <w:t>innovative</w:t>
      </w:r>
      <w:r w:rsidRPr="00B763E6">
        <w:rPr>
          <w:spacing w:val="-22"/>
          <w:w w:val="105"/>
          <w:sz w:val="18"/>
        </w:rPr>
        <w:t xml:space="preserve"> </w:t>
      </w:r>
      <w:r w:rsidRPr="00B763E6">
        <w:rPr>
          <w:w w:val="105"/>
          <w:sz w:val="18"/>
        </w:rPr>
        <w:t>primary</w:t>
      </w:r>
      <w:r w:rsidRPr="00B763E6">
        <w:rPr>
          <w:spacing w:val="-23"/>
          <w:w w:val="105"/>
          <w:sz w:val="18"/>
        </w:rPr>
        <w:t xml:space="preserve"> </w:t>
      </w:r>
      <w:r w:rsidRPr="00B763E6">
        <w:rPr>
          <w:w w:val="105"/>
          <w:sz w:val="18"/>
        </w:rPr>
        <w:t>prevention initiatives</w:t>
      </w:r>
      <w:r w:rsidRPr="00B763E6">
        <w:rPr>
          <w:spacing w:val="-23"/>
          <w:w w:val="105"/>
          <w:sz w:val="18"/>
        </w:rPr>
        <w:t xml:space="preserve"> </w:t>
      </w:r>
      <w:r w:rsidRPr="00B763E6">
        <w:rPr>
          <w:w w:val="105"/>
          <w:sz w:val="18"/>
        </w:rPr>
        <w:t>for</w:t>
      </w:r>
      <w:r w:rsidRPr="00B763E6">
        <w:rPr>
          <w:spacing w:val="-23"/>
          <w:w w:val="105"/>
          <w:sz w:val="18"/>
        </w:rPr>
        <w:t xml:space="preserve"> </w:t>
      </w:r>
      <w:r w:rsidRPr="00B763E6">
        <w:rPr>
          <w:w w:val="105"/>
          <w:sz w:val="18"/>
        </w:rPr>
        <w:t>Aboriginal</w:t>
      </w:r>
      <w:r w:rsidRPr="00B763E6">
        <w:rPr>
          <w:spacing w:val="-23"/>
          <w:w w:val="105"/>
          <w:sz w:val="18"/>
        </w:rPr>
        <w:t xml:space="preserve"> </w:t>
      </w:r>
      <w:r w:rsidRPr="00B763E6">
        <w:rPr>
          <w:w w:val="105"/>
          <w:sz w:val="18"/>
        </w:rPr>
        <w:t>people</w:t>
      </w:r>
      <w:r w:rsidRPr="00B763E6">
        <w:rPr>
          <w:spacing w:val="-22"/>
          <w:w w:val="105"/>
          <w:sz w:val="18"/>
        </w:rPr>
        <w:t xml:space="preserve"> </w:t>
      </w:r>
      <w:r w:rsidRPr="00B763E6">
        <w:rPr>
          <w:w w:val="105"/>
          <w:sz w:val="18"/>
        </w:rPr>
        <w:t>and</w:t>
      </w:r>
      <w:r w:rsidRPr="00B763E6">
        <w:rPr>
          <w:spacing w:val="-23"/>
          <w:w w:val="105"/>
          <w:sz w:val="18"/>
        </w:rPr>
        <w:t xml:space="preserve"> </w:t>
      </w:r>
      <w:r w:rsidRPr="00B763E6">
        <w:rPr>
          <w:w w:val="105"/>
          <w:sz w:val="18"/>
        </w:rPr>
        <w:t>their</w:t>
      </w:r>
      <w:r w:rsidRPr="00B763E6">
        <w:rPr>
          <w:spacing w:val="-23"/>
          <w:w w:val="105"/>
          <w:sz w:val="18"/>
        </w:rPr>
        <w:t xml:space="preserve"> </w:t>
      </w:r>
      <w:r w:rsidRPr="00B763E6">
        <w:rPr>
          <w:w w:val="105"/>
          <w:sz w:val="18"/>
        </w:rPr>
        <w:t>communities</w:t>
      </w:r>
      <w:r w:rsidRPr="00B763E6">
        <w:rPr>
          <w:spacing w:val="-22"/>
          <w:w w:val="105"/>
          <w:sz w:val="18"/>
        </w:rPr>
        <w:t xml:space="preserve"> </w:t>
      </w:r>
      <w:r w:rsidRPr="00B763E6">
        <w:rPr>
          <w:w w:val="105"/>
          <w:sz w:val="18"/>
        </w:rPr>
        <w:t>under</w:t>
      </w:r>
      <w:r w:rsidRPr="00B763E6">
        <w:rPr>
          <w:spacing w:val="-23"/>
          <w:w w:val="105"/>
          <w:sz w:val="18"/>
        </w:rPr>
        <w:t xml:space="preserve"> </w:t>
      </w:r>
      <w:r w:rsidRPr="00B763E6">
        <w:rPr>
          <w:w w:val="105"/>
          <w:sz w:val="18"/>
        </w:rPr>
        <w:t>the</w:t>
      </w:r>
      <w:r w:rsidRPr="00B763E6">
        <w:rPr>
          <w:spacing w:val="-23"/>
          <w:w w:val="105"/>
          <w:sz w:val="18"/>
        </w:rPr>
        <w:t xml:space="preserve"> </w:t>
      </w:r>
      <w:r w:rsidRPr="00B763E6">
        <w:rPr>
          <w:w w:val="105"/>
          <w:sz w:val="18"/>
        </w:rPr>
        <w:t>Free</w:t>
      </w:r>
      <w:r w:rsidRPr="00B763E6">
        <w:rPr>
          <w:spacing w:val="-23"/>
          <w:w w:val="105"/>
          <w:sz w:val="18"/>
        </w:rPr>
        <w:t xml:space="preserve"> </w:t>
      </w:r>
      <w:r w:rsidRPr="00B763E6">
        <w:rPr>
          <w:w w:val="105"/>
          <w:sz w:val="18"/>
        </w:rPr>
        <w:t>From</w:t>
      </w:r>
      <w:r w:rsidRPr="00B763E6">
        <w:rPr>
          <w:spacing w:val="-22"/>
          <w:w w:val="105"/>
          <w:sz w:val="18"/>
        </w:rPr>
        <w:t xml:space="preserve"> </w:t>
      </w:r>
      <w:r w:rsidRPr="00B763E6">
        <w:rPr>
          <w:w w:val="105"/>
          <w:sz w:val="18"/>
        </w:rPr>
        <w:t>Violence</w:t>
      </w:r>
      <w:r w:rsidRPr="00B763E6">
        <w:rPr>
          <w:spacing w:val="-23"/>
          <w:w w:val="105"/>
          <w:sz w:val="18"/>
        </w:rPr>
        <w:t xml:space="preserve"> </w:t>
      </w:r>
      <w:r w:rsidRPr="00B763E6">
        <w:rPr>
          <w:w w:val="105"/>
          <w:sz w:val="18"/>
        </w:rPr>
        <w:t>First</w:t>
      </w:r>
      <w:r w:rsidRPr="00B763E6">
        <w:rPr>
          <w:spacing w:val="-23"/>
          <w:w w:val="105"/>
          <w:sz w:val="18"/>
        </w:rPr>
        <w:t xml:space="preserve"> </w:t>
      </w:r>
      <w:r w:rsidRPr="00B763E6">
        <w:rPr>
          <w:w w:val="105"/>
          <w:sz w:val="18"/>
        </w:rPr>
        <w:t>Action</w:t>
      </w:r>
      <w:r w:rsidRPr="00B763E6">
        <w:rPr>
          <w:spacing w:val="-23"/>
          <w:w w:val="105"/>
          <w:sz w:val="18"/>
        </w:rPr>
        <w:t xml:space="preserve"> </w:t>
      </w:r>
      <w:r w:rsidRPr="00B763E6">
        <w:rPr>
          <w:w w:val="105"/>
          <w:sz w:val="18"/>
        </w:rPr>
        <w:t>Plan.</w:t>
      </w:r>
    </w:p>
    <w:p w14:paraId="703E774F" w14:textId="3798FBEC" w:rsidR="002C6B02" w:rsidRPr="00B763E6" w:rsidRDefault="00FD7929">
      <w:pPr>
        <w:pStyle w:val="ListParagraph"/>
        <w:numPr>
          <w:ilvl w:val="0"/>
          <w:numId w:val="12"/>
        </w:numPr>
        <w:tabs>
          <w:tab w:val="left" w:pos="341"/>
        </w:tabs>
        <w:spacing w:before="79" w:line="273" w:lineRule="auto"/>
        <w:ind w:right="341"/>
        <w:rPr>
          <w:sz w:val="10"/>
        </w:rPr>
      </w:pPr>
      <w:r w:rsidRPr="00B763E6">
        <w:rPr>
          <w:w w:val="105"/>
          <w:sz w:val="18"/>
        </w:rPr>
        <w:t>Creation of the Preventing the Cycle of Violence Aboriginal Fund 2018–2020 (administered b</w:t>
      </w:r>
      <w:r w:rsidR="00B763E6">
        <w:rPr>
          <w:w w:val="105"/>
          <w:sz w:val="18"/>
        </w:rPr>
        <w:t>y</w:t>
      </w:r>
      <w:r w:rsidRPr="00B763E6">
        <w:rPr>
          <w:w w:val="105"/>
          <w:sz w:val="18"/>
        </w:rPr>
        <w:t xml:space="preserve"> Family Safety Victoria), which provides $2.7 million over two years to 11 Aboriginal-led organisations and community</w:t>
      </w:r>
      <w:r w:rsidRPr="00B763E6">
        <w:rPr>
          <w:spacing w:val="-28"/>
          <w:w w:val="105"/>
          <w:sz w:val="18"/>
        </w:rPr>
        <w:t xml:space="preserve"> </w:t>
      </w:r>
      <w:r w:rsidRPr="00B763E6">
        <w:rPr>
          <w:w w:val="105"/>
          <w:sz w:val="18"/>
        </w:rPr>
        <w:t>groups.</w:t>
      </w:r>
      <w:r w:rsidRPr="00B763E6">
        <w:rPr>
          <w:spacing w:val="-27"/>
          <w:w w:val="105"/>
          <w:sz w:val="18"/>
        </w:rPr>
        <w:t xml:space="preserve"> </w:t>
      </w:r>
      <w:r w:rsidRPr="00B763E6">
        <w:rPr>
          <w:w w:val="105"/>
          <w:sz w:val="18"/>
        </w:rPr>
        <w:t>Funding</w:t>
      </w:r>
      <w:r w:rsidRPr="00B763E6">
        <w:rPr>
          <w:spacing w:val="-27"/>
          <w:w w:val="105"/>
          <w:sz w:val="18"/>
        </w:rPr>
        <w:t xml:space="preserve"> </w:t>
      </w:r>
      <w:r w:rsidRPr="00B763E6">
        <w:rPr>
          <w:w w:val="105"/>
          <w:sz w:val="18"/>
        </w:rPr>
        <w:t>was</w:t>
      </w:r>
      <w:r w:rsidRPr="00B763E6">
        <w:rPr>
          <w:spacing w:val="-27"/>
          <w:w w:val="105"/>
          <w:sz w:val="18"/>
        </w:rPr>
        <w:t xml:space="preserve"> </w:t>
      </w:r>
      <w:r w:rsidRPr="00B763E6">
        <w:rPr>
          <w:w w:val="105"/>
          <w:sz w:val="18"/>
        </w:rPr>
        <w:t>targeted</w:t>
      </w:r>
      <w:r w:rsidRPr="00B763E6">
        <w:rPr>
          <w:spacing w:val="-27"/>
          <w:w w:val="105"/>
          <w:sz w:val="18"/>
        </w:rPr>
        <w:t xml:space="preserve"> </w:t>
      </w:r>
      <w:r w:rsidRPr="00B763E6">
        <w:rPr>
          <w:w w:val="105"/>
          <w:sz w:val="18"/>
        </w:rPr>
        <w:t>at</w:t>
      </w:r>
      <w:r w:rsidRPr="00B763E6">
        <w:rPr>
          <w:spacing w:val="-27"/>
          <w:w w:val="105"/>
          <w:sz w:val="18"/>
        </w:rPr>
        <w:t xml:space="preserve"> </w:t>
      </w:r>
      <w:r w:rsidRPr="00B763E6">
        <w:rPr>
          <w:w w:val="105"/>
          <w:sz w:val="18"/>
        </w:rPr>
        <w:t>family</w:t>
      </w:r>
      <w:r w:rsidRPr="00B763E6">
        <w:rPr>
          <w:spacing w:val="-27"/>
          <w:w w:val="105"/>
          <w:sz w:val="18"/>
        </w:rPr>
        <w:t xml:space="preserve"> </w:t>
      </w:r>
      <w:r w:rsidRPr="00B763E6">
        <w:rPr>
          <w:w w:val="105"/>
          <w:sz w:val="18"/>
        </w:rPr>
        <w:t>violence</w:t>
      </w:r>
      <w:r w:rsidRPr="00B763E6">
        <w:rPr>
          <w:spacing w:val="-27"/>
          <w:w w:val="105"/>
          <w:sz w:val="18"/>
        </w:rPr>
        <w:t xml:space="preserve"> </w:t>
      </w:r>
      <w:r w:rsidRPr="00B763E6">
        <w:rPr>
          <w:w w:val="105"/>
          <w:sz w:val="18"/>
        </w:rPr>
        <w:t>prevention</w:t>
      </w:r>
      <w:r w:rsidRPr="00B763E6">
        <w:rPr>
          <w:spacing w:val="-27"/>
          <w:w w:val="105"/>
          <w:sz w:val="18"/>
        </w:rPr>
        <w:t xml:space="preserve"> </w:t>
      </w:r>
      <w:r w:rsidRPr="00B763E6">
        <w:rPr>
          <w:w w:val="105"/>
          <w:sz w:val="18"/>
        </w:rPr>
        <w:t>and</w:t>
      </w:r>
      <w:r w:rsidRPr="00B763E6">
        <w:rPr>
          <w:spacing w:val="-27"/>
          <w:w w:val="105"/>
          <w:sz w:val="18"/>
        </w:rPr>
        <w:t xml:space="preserve"> </w:t>
      </w:r>
      <w:r w:rsidRPr="00B763E6">
        <w:rPr>
          <w:w w:val="105"/>
          <w:sz w:val="18"/>
        </w:rPr>
        <w:t>early</w:t>
      </w:r>
      <w:r w:rsidRPr="00B763E6">
        <w:rPr>
          <w:spacing w:val="-27"/>
          <w:w w:val="105"/>
          <w:sz w:val="18"/>
        </w:rPr>
        <w:t xml:space="preserve"> </w:t>
      </w:r>
      <w:r w:rsidRPr="00B763E6">
        <w:rPr>
          <w:w w:val="105"/>
          <w:sz w:val="18"/>
        </w:rPr>
        <w:t>intervention</w:t>
      </w:r>
      <w:r w:rsidRPr="00B763E6">
        <w:rPr>
          <w:spacing w:val="-27"/>
          <w:w w:val="105"/>
          <w:sz w:val="18"/>
        </w:rPr>
        <w:t xml:space="preserve"> </w:t>
      </w:r>
      <w:r w:rsidRPr="00B763E6">
        <w:rPr>
          <w:w w:val="105"/>
          <w:sz w:val="18"/>
        </w:rPr>
        <w:t>projects that</w:t>
      </w:r>
      <w:r w:rsidRPr="00B763E6">
        <w:rPr>
          <w:spacing w:val="-22"/>
          <w:w w:val="105"/>
          <w:sz w:val="18"/>
        </w:rPr>
        <w:t xml:space="preserve"> </w:t>
      </w:r>
      <w:r w:rsidRPr="00B763E6">
        <w:rPr>
          <w:w w:val="105"/>
          <w:sz w:val="18"/>
        </w:rPr>
        <w:t>‘aimed</w:t>
      </w:r>
      <w:r w:rsidRPr="00B763E6">
        <w:rPr>
          <w:spacing w:val="-21"/>
          <w:w w:val="105"/>
          <w:sz w:val="18"/>
        </w:rPr>
        <w:t xml:space="preserve"> </w:t>
      </w:r>
      <w:r w:rsidRPr="00B763E6">
        <w:rPr>
          <w:w w:val="105"/>
          <w:sz w:val="18"/>
        </w:rPr>
        <w:t>to</w:t>
      </w:r>
      <w:r w:rsidRPr="00B763E6">
        <w:rPr>
          <w:spacing w:val="-21"/>
          <w:w w:val="105"/>
          <w:sz w:val="18"/>
        </w:rPr>
        <w:t xml:space="preserve"> </w:t>
      </w:r>
      <w:r w:rsidRPr="00B763E6">
        <w:rPr>
          <w:w w:val="105"/>
          <w:sz w:val="18"/>
        </w:rPr>
        <w:t>build</w:t>
      </w:r>
      <w:r w:rsidRPr="00B763E6">
        <w:rPr>
          <w:spacing w:val="-22"/>
          <w:w w:val="105"/>
          <w:sz w:val="18"/>
        </w:rPr>
        <w:t xml:space="preserve"> </w:t>
      </w:r>
      <w:r w:rsidRPr="00B763E6">
        <w:rPr>
          <w:w w:val="105"/>
          <w:sz w:val="18"/>
        </w:rPr>
        <w:t>respectful,</w:t>
      </w:r>
      <w:r w:rsidRPr="00B763E6">
        <w:rPr>
          <w:spacing w:val="-21"/>
          <w:w w:val="105"/>
          <w:sz w:val="18"/>
        </w:rPr>
        <w:t xml:space="preserve"> </w:t>
      </w:r>
      <w:r w:rsidRPr="00B763E6">
        <w:rPr>
          <w:w w:val="105"/>
          <w:sz w:val="18"/>
        </w:rPr>
        <w:t>culturally</w:t>
      </w:r>
      <w:r w:rsidRPr="00B763E6">
        <w:rPr>
          <w:spacing w:val="-21"/>
          <w:w w:val="105"/>
          <w:sz w:val="18"/>
        </w:rPr>
        <w:t xml:space="preserve"> </w:t>
      </w:r>
      <w:r w:rsidRPr="00B763E6">
        <w:rPr>
          <w:w w:val="105"/>
          <w:sz w:val="18"/>
        </w:rPr>
        <w:t>rich,</w:t>
      </w:r>
      <w:r w:rsidRPr="00B763E6">
        <w:rPr>
          <w:spacing w:val="-21"/>
          <w:w w:val="105"/>
          <w:sz w:val="18"/>
        </w:rPr>
        <w:t xml:space="preserve"> </w:t>
      </w:r>
      <w:r w:rsidRPr="00B763E6">
        <w:rPr>
          <w:w w:val="105"/>
          <w:sz w:val="18"/>
        </w:rPr>
        <w:t>strong</w:t>
      </w:r>
      <w:r w:rsidRPr="00B763E6">
        <w:rPr>
          <w:spacing w:val="-22"/>
          <w:w w:val="105"/>
          <w:sz w:val="18"/>
        </w:rPr>
        <w:t xml:space="preserve"> </w:t>
      </w:r>
      <w:r w:rsidRPr="00B763E6">
        <w:rPr>
          <w:w w:val="105"/>
          <w:sz w:val="18"/>
        </w:rPr>
        <w:t>and</w:t>
      </w:r>
      <w:r w:rsidRPr="00B763E6">
        <w:rPr>
          <w:spacing w:val="-21"/>
          <w:w w:val="105"/>
          <w:sz w:val="18"/>
        </w:rPr>
        <w:t xml:space="preserve"> </w:t>
      </w:r>
      <w:r w:rsidRPr="00B763E6">
        <w:rPr>
          <w:w w:val="105"/>
          <w:sz w:val="18"/>
        </w:rPr>
        <w:t>healthy</w:t>
      </w:r>
      <w:r w:rsidRPr="00B763E6">
        <w:rPr>
          <w:spacing w:val="-21"/>
          <w:w w:val="105"/>
          <w:sz w:val="18"/>
        </w:rPr>
        <w:t xml:space="preserve"> </w:t>
      </w:r>
      <w:r w:rsidRPr="00B763E6">
        <w:rPr>
          <w:w w:val="105"/>
          <w:sz w:val="18"/>
        </w:rPr>
        <w:t>relationships</w:t>
      </w:r>
      <w:r w:rsidRPr="00B763E6">
        <w:rPr>
          <w:spacing w:val="-22"/>
          <w:w w:val="105"/>
          <w:sz w:val="18"/>
        </w:rPr>
        <w:t xml:space="preserve"> </w:t>
      </w:r>
      <w:r w:rsidRPr="00B763E6">
        <w:rPr>
          <w:w w:val="105"/>
          <w:sz w:val="18"/>
        </w:rPr>
        <w:t>for</w:t>
      </w:r>
      <w:r w:rsidRPr="00B763E6">
        <w:rPr>
          <w:spacing w:val="-21"/>
          <w:w w:val="105"/>
          <w:sz w:val="18"/>
        </w:rPr>
        <w:t xml:space="preserve"> </w:t>
      </w:r>
      <w:r w:rsidRPr="00B763E6">
        <w:rPr>
          <w:w w:val="105"/>
          <w:sz w:val="18"/>
        </w:rPr>
        <w:t>Aboriginal</w:t>
      </w:r>
      <w:r w:rsidRPr="00B763E6">
        <w:rPr>
          <w:spacing w:val="-21"/>
          <w:w w:val="105"/>
          <w:sz w:val="18"/>
        </w:rPr>
        <w:t xml:space="preserve"> </w:t>
      </w:r>
      <w:r w:rsidRPr="00B763E6">
        <w:rPr>
          <w:w w:val="105"/>
          <w:sz w:val="18"/>
        </w:rPr>
        <w:t>children, families and Elders’.</w:t>
      </w:r>
      <w:r w:rsidRPr="00B763E6">
        <w:rPr>
          <w:w w:val="105"/>
          <w:position w:val="6"/>
          <w:sz w:val="10"/>
        </w:rPr>
        <w:t>19</w:t>
      </w:r>
    </w:p>
    <w:p w14:paraId="27740098" w14:textId="77777777" w:rsidR="002C6B02" w:rsidRPr="00592453" w:rsidRDefault="002C6B02">
      <w:pPr>
        <w:spacing w:line="273" w:lineRule="auto"/>
        <w:rPr>
          <w:sz w:val="10"/>
        </w:rPr>
        <w:sectPr w:rsidR="002C6B02" w:rsidRPr="00592453" w:rsidSect="004F5FD0">
          <w:headerReference w:type="default" r:id="rId53"/>
          <w:footerReference w:type="default" r:id="rId54"/>
          <w:type w:val="nextColumn"/>
          <w:pgSz w:w="11910" w:h="16840"/>
          <w:pgMar w:top="1134" w:right="1021" w:bottom="1134" w:left="1021" w:header="0" w:footer="713" w:gutter="0"/>
          <w:cols w:space="720"/>
        </w:sectPr>
      </w:pPr>
    </w:p>
    <w:p w14:paraId="28479A77" w14:textId="77777777" w:rsidR="002C6B02" w:rsidRPr="00247367" w:rsidRDefault="00FD7929">
      <w:pPr>
        <w:pStyle w:val="ListParagraph"/>
        <w:numPr>
          <w:ilvl w:val="0"/>
          <w:numId w:val="12"/>
        </w:numPr>
        <w:tabs>
          <w:tab w:val="left" w:pos="341"/>
        </w:tabs>
        <w:spacing w:before="69" w:line="273" w:lineRule="auto"/>
        <w:ind w:right="355"/>
        <w:rPr>
          <w:sz w:val="18"/>
        </w:rPr>
      </w:pPr>
      <w:bookmarkStart w:id="14" w:name="_bookmark14"/>
      <w:bookmarkEnd w:id="14"/>
      <w:r w:rsidRPr="00247367">
        <w:rPr>
          <w:w w:val="105"/>
          <w:sz w:val="18"/>
        </w:rPr>
        <w:lastRenderedPageBreak/>
        <w:t>Establishment of the Dhelk Dja Family Violence Fund (administered by Family Safety Victoria in the Department</w:t>
      </w:r>
      <w:r w:rsidRPr="00247367">
        <w:rPr>
          <w:spacing w:val="-19"/>
          <w:w w:val="105"/>
          <w:sz w:val="18"/>
        </w:rPr>
        <w:t xml:space="preserve"> </w:t>
      </w:r>
      <w:r w:rsidRPr="00247367">
        <w:rPr>
          <w:w w:val="105"/>
          <w:sz w:val="18"/>
        </w:rPr>
        <w:t>of</w:t>
      </w:r>
      <w:r w:rsidRPr="00247367">
        <w:rPr>
          <w:spacing w:val="-18"/>
          <w:w w:val="105"/>
          <w:sz w:val="18"/>
        </w:rPr>
        <w:t xml:space="preserve"> </w:t>
      </w:r>
      <w:r w:rsidRPr="00247367">
        <w:rPr>
          <w:w w:val="105"/>
          <w:sz w:val="18"/>
        </w:rPr>
        <w:t>Families,</w:t>
      </w:r>
      <w:r w:rsidRPr="00247367">
        <w:rPr>
          <w:spacing w:val="-19"/>
          <w:w w:val="105"/>
          <w:sz w:val="18"/>
        </w:rPr>
        <w:t xml:space="preserve"> </w:t>
      </w:r>
      <w:r w:rsidRPr="00247367">
        <w:rPr>
          <w:w w:val="105"/>
          <w:sz w:val="18"/>
        </w:rPr>
        <w:t>Fairness</w:t>
      </w:r>
      <w:r w:rsidRPr="00247367">
        <w:rPr>
          <w:spacing w:val="-18"/>
          <w:w w:val="105"/>
          <w:sz w:val="18"/>
        </w:rPr>
        <w:t xml:space="preserve"> </w:t>
      </w:r>
      <w:r w:rsidRPr="00247367">
        <w:rPr>
          <w:w w:val="105"/>
          <w:sz w:val="18"/>
        </w:rPr>
        <w:t>and</w:t>
      </w:r>
      <w:r w:rsidRPr="00247367">
        <w:rPr>
          <w:spacing w:val="-18"/>
          <w:w w:val="105"/>
          <w:sz w:val="18"/>
        </w:rPr>
        <w:t xml:space="preserve"> </w:t>
      </w:r>
      <w:r w:rsidRPr="00247367">
        <w:rPr>
          <w:w w:val="105"/>
          <w:sz w:val="18"/>
        </w:rPr>
        <w:t>Housing),</w:t>
      </w:r>
      <w:r w:rsidRPr="00247367">
        <w:rPr>
          <w:spacing w:val="-19"/>
          <w:w w:val="105"/>
          <w:sz w:val="18"/>
        </w:rPr>
        <w:t xml:space="preserve"> </w:t>
      </w:r>
      <w:r w:rsidRPr="00247367">
        <w:rPr>
          <w:w w:val="105"/>
          <w:sz w:val="18"/>
        </w:rPr>
        <w:t>which</w:t>
      </w:r>
      <w:r w:rsidRPr="00247367">
        <w:rPr>
          <w:spacing w:val="-18"/>
          <w:w w:val="105"/>
          <w:sz w:val="18"/>
        </w:rPr>
        <w:t xml:space="preserve"> </w:t>
      </w:r>
      <w:r w:rsidRPr="00247367">
        <w:rPr>
          <w:w w:val="105"/>
          <w:sz w:val="18"/>
        </w:rPr>
        <w:t>provided</w:t>
      </w:r>
      <w:r w:rsidRPr="00247367">
        <w:rPr>
          <w:spacing w:val="-18"/>
          <w:w w:val="105"/>
          <w:sz w:val="18"/>
        </w:rPr>
        <w:t xml:space="preserve"> </w:t>
      </w:r>
      <w:r w:rsidRPr="00247367">
        <w:rPr>
          <w:w w:val="105"/>
          <w:sz w:val="18"/>
        </w:rPr>
        <w:t>a</w:t>
      </w:r>
      <w:r w:rsidRPr="00247367">
        <w:rPr>
          <w:spacing w:val="-19"/>
          <w:w w:val="105"/>
          <w:sz w:val="18"/>
        </w:rPr>
        <w:t xml:space="preserve"> </w:t>
      </w:r>
      <w:r w:rsidRPr="00247367">
        <w:rPr>
          <w:w w:val="105"/>
          <w:sz w:val="18"/>
        </w:rPr>
        <w:t>total</w:t>
      </w:r>
      <w:r w:rsidRPr="00247367">
        <w:rPr>
          <w:spacing w:val="-18"/>
          <w:w w:val="105"/>
          <w:sz w:val="18"/>
        </w:rPr>
        <w:t xml:space="preserve"> </w:t>
      </w:r>
      <w:r w:rsidRPr="00247367">
        <w:rPr>
          <w:w w:val="105"/>
          <w:sz w:val="18"/>
        </w:rPr>
        <w:t>of</w:t>
      </w:r>
      <w:r w:rsidRPr="00247367">
        <w:rPr>
          <w:spacing w:val="-19"/>
          <w:w w:val="105"/>
          <w:sz w:val="18"/>
        </w:rPr>
        <w:t xml:space="preserve"> </w:t>
      </w:r>
      <w:r w:rsidRPr="00247367">
        <w:rPr>
          <w:w w:val="105"/>
          <w:sz w:val="18"/>
        </w:rPr>
        <w:t>$18.2</w:t>
      </w:r>
      <w:r w:rsidRPr="00247367">
        <w:rPr>
          <w:spacing w:val="-18"/>
          <w:w w:val="105"/>
          <w:sz w:val="18"/>
        </w:rPr>
        <w:t xml:space="preserve"> </w:t>
      </w:r>
      <w:r w:rsidRPr="00247367">
        <w:rPr>
          <w:w w:val="105"/>
          <w:sz w:val="18"/>
        </w:rPr>
        <w:t>million</w:t>
      </w:r>
      <w:r w:rsidRPr="00247367">
        <w:rPr>
          <w:spacing w:val="-18"/>
          <w:w w:val="105"/>
          <w:sz w:val="18"/>
        </w:rPr>
        <w:t xml:space="preserve"> </w:t>
      </w:r>
      <w:r w:rsidRPr="00247367">
        <w:rPr>
          <w:w w:val="105"/>
          <w:sz w:val="18"/>
        </w:rPr>
        <w:t>over</w:t>
      </w:r>
      <w:r w:rsidRPr="00247367">
        <w:rPr>
          <w:spacing w:val="-19"/>
          <w:w w:val="105"/>
          <w:sz w:val="18"/>
        </w:rPr>
        <w:t xml:space="preserve"> </w:t>
      </w:r>
      <w:r w:rsidRPr="00247367">
        <w:rPr>
          <w:w w:val="105"/>
          <w:sz w:val="18"/>
        </w:rPr>
        <w:t>two</w:t>
      </w:r>
      <w:r w:rsidRPr="00247367">
        <w:rPr>
          <w:spacing w:val="-18"/>
          <w:w w:val="105"/>
          <w:sz w:val="18"/>
        </w:rPr>
        <w:t xml:space="preserve"> </w:t>
      </w:r>
      <w:r w:rsidRPr="00247367">
        <w:rPr>
          <w:w w:val="105"/>
          <w:sz w:val="18"/>
        </w:rPr>
        <w:t>years (2021–22</w:t>
      </w:r>
      <w:r w:rsidRPr="00247367">
        <w:rPr>
          <w:spacing w:val="-23"/>
          <w:w w:val="105"/>
          <w:sz w:val="18"/>
        </w:rPr>
        <w:t xml:space="preserve"> </w:t>
      </w:r>
      <w:r w:rsidRPr="00247367">
        <w:rPr>
          <w:w w:val="105"/>
          <w:sz w:val="18"/>
        </w:rPr>
        <w:t>and</w:t>
      </w:r>
      <w:r w:rsidRPr="00247367">
        <w:rPr>
          <w:spacing w:val="-23"/>
          <w:w w:val="105"/>
          <w:sz w:val="18"/>
        </w:rPr>
        <w:t xml:space="preserve"> </w:t>
      </w:r>
      <w:r w:rsidRPr="00247367">
        <w:rPr>
          <w:w w:val="105"/>
          <w:sz w:val="18"/>
        </w:rPr>
        <w:t>2022–23)</w:t>
      </w:r>
      <w:r w:rsidRPr="00247367">
        <w:rPr>
          <w:spacing w:val="-23"/>
          <w:w w:val="105"/>
          <w:sz w:val="18"/>
        </w:rPr>
        <w:t xml:space="preserve"> </w:t>
      </w:r>
      <w:r w:rsidRPr="00247367">
        <w:rPr>
          <w:w w:val="105"/>
          <w:sz w:val="18"/>
        </w:rPr>
        <w:t>for</w:t>
      </w:r>
      <w:r w:rsidRPr="00247367">
        <w:rPr>
          <w:spacing w:val="-22"/>
          <w:w w:val="105"/>
          <w:sz w:val="18"/>
        </w:rPr>
        <w:t xml:space="preserve"> </w:t>
      </w:r>
      <w:r w:rsidRPr="00247367">
        <w:rPr>
          <w:w w:val="105"/>
          <w:sz w:val="18"/>
        </w:rPr>
        <w:t>eligible</w:t>
      </w:r>
      <w:r w:rsidRPr="00247367">
        <w:rPr>
          <w:spacing w:val="-23"/>
          <w:w w:val="105"/>
          <w:sz w:val="18"/>
        </w:rPr>
        <w:t xml:space="preserve"> </w:t>
      </w:r>
      <w:r w:rsidRPr="00247367">
        <w:rPr>
          <w:w w:val="105"/>
          <w:sz w:val="18"/>
        </w:rPr>
        <w:t>Aboriginal</w:t>
      </w:r>
      <w:r w:rsidRPr="00247367">
        <w:rPr>
          <w:spacing w:val="-23"/>
          <w:w w:val="105"/>
          <w:sz w:val="18"/>
        </w:rPr>
        <w:t xml:space="preserve"> </w:t>
      </w:r>
      <w:r w:rsidRPr="00247367">
        <w:rPr>
          <w:w w:val="105"/>
          <w:sz w:val="18"/>
        </w:rPr>
        <w:t>organisations</w:t>
      </w:r>
      <w:r w:rsidRPr="00247367">
        <w:rPr>
          <w:spacing w:val="-22"/>
          <w:w w:val="105"/>
          <w:sz w:val="18"/>
        </w:rPr>
        <w:t xml:space="preserve"> </w:t>
      </w:r>
      <w:r w:rsidRPr="00247367">
        <w:rPr>
          <w:w w:val="105"/>
          <w:sz w:val="18"/>
        </w:rPr>
        <w:t>and</w:t>
      </w:r>
      <w:r w:rsidRPr="00247367">
        <w:rPr>
          <w:spacing w:val="-23"/>
          <w:w w:val="105"/>
          <w:sz w:val="18"/>
        </w:rPr>
        <w:t xml:space="preserve"> </w:t>
      </w:r>
      <w:r w:rsidRPr="00247367">
        <w:rPr>
          <w:w w:val="105"/>
          <w:sz w:val="18"/>
        </w:rPr>
        <w:t>community</w:t>
      </w:r>
      <w:r w:rsidRPr="00247367">
        <w:rPr>
          <w:spacing w:val="-23"/>
          <w:w w:val="105"/>
          <w:sz w:val="18"/>
        </w:rPr>
        <w:t xml:space="preserve"> </w:t>
      </w:r>
      <w:r w:rsidRPr="00247367">
        <w:rPr>
          <w:w w:val="105"/>
          <w:sz w:val="18"/>
        </w:rPr>
        <w:t>groups</w:t>
      </w:r>
      <w:r w:rsidRPr="00247367">
        <w:rPr>
          <w:spacing w:val="-22"/>
          <w:w w:val="105"/>
          <w:sz w:val="18"/>
        </w:rPr>
        <w:t xml:space="preserve"> </w:t>
      </w:r>
      <w:r w:rsidRPr="00247367">
        <w:rPr>
          <w:w w:val="105"/>
          <w:sz w:val="18"/>
        </w:rPr>
        <w:t>to</w:t>
      </w:r>
      <w:r w:rsidRPr="00247367">
        <w:rPr>
          <w:spacing w:val="-23"/>
          <w:w w:val="105"/>
          <w:sz w:val="18"/>
        </w:rPr>
        <w:t xml:space="preserve"> </w:t>
      </w:r>
      <w:r w:rsidRPr="00247367">
        <w:rPr>
          <w:w w:val="105"/>
          <w:sz w:val="18"/>
        </w:rPr>
        <w:t>deliver</w:t>
      </w:r>
      <w:r w:rsidRPr="00247367">
        <w:rPr>
          <w:spacing w:val="-23"/>
          <w:w w:val="105"/>
          <w:sz w:val="18"/>
        </w:rPr>
        <w:t xml:space="preserve"> </w:t>
      </w:r>
      <w:r w:rsidRPr="00247367">
        <w:rPr>
          <w:w w:val="105"/>
          <w:sz w:val="18"/>
        </w:rPr>
        <w:t>tailored responses</w:t>
      </w:r>
      <w:r w:rsidRPr="00247367">
        <w:rPr>
          <w:spacing w:val="-20"/>
          <w:w w:val="105"/>
          <w:sz w:val="18"/>
        </w:rPr>
        <w:t xml:space="preserve"> </w:t>
      </w:r>
      <w:r w:rsidRPr="00247367">
        <w:rPr>
          <w:w w:val="105"/>
          <w:sz w:val="18"/>
        </w:rPr>
        <w:t>for</w:t>
      </w:r>
      <w:r w:rsidRPr="00247367">
        <w:rPr>
          <w:spacing w:val="-19"/>
          <w:w w:val="105"/>
          <w:sz w:val="18"/>
        </w:rPr>
        <w:t xml:space="preserve"> </w:t>
      </w:r>
      <w:r w:rsidRPr="00247367">
        <w:rPr>
          <w:w w:val="105"/>
          <w:sz w:val="18"/>
        </w:rPr>
        <w:t>victim</w:t>
      </w:r>
      <w:r w:rsidRPr="00247367">
        <w:rPr>
          <w:spacing w:val="-19"/>
          <w:w w:val="105"/>
          <w:sz w:val="18"/>
        </w:rPr>
        <w:t xml:space="preserve"> </w:t>
      </w:r>
      <w:r w:rsidRPr="00247367">
        <w:rPr>
          <w:w w:val="105"/>
          <w:sz w:val="18"/>
        </w:rPr>
        <w:t>survivors</w:t>
      </w:r>
      <w:r w:rsidRPr="00247367">
        <w:rPr>
          <w:spacing w:val="-19"/>
          <w:w w:val="105"/>
          <w:sz w:val="18"/>
        </w:rPr>
        <w:t xml:space="preserve"> </w:t>
      </w:r>
      <w:r w:rsidRPr="00247367">
        <w:rPr>
          <w:w w:val="105"/>
          <w:sz w:val="18"/>
        </w:rPr>
        <w:t>and</w:t>
      </w:r>
      <w:r w:rsidRPr="00247367">
        <w:rPr>
          <w:spacing w:val="-19"/>
          <w:w w:val="105"/>
          <w:sz w:val="18"/>
        </w:rPr>
        <w:t xml:space="preserve"> </w:t>
      </w:r>
      <w:r w:rsidRPr="00247367">
        <w:rPr>
          <w:w w:val="105"/>
          <w:sz w:val="18"/>
        </w:rPr>
        <w:t>people</w:t>
      </w:r>
      <w:r w:rsidRPr="00247367">
        <w:rPr>
          <w:spacing w:val="-19"/>
          <w:w w:val="105"/>
          <w:sz w:val="18"/>
        </w:rPr>
        <w:t xml:space="preserve"> </w:t>
      </w:r>
      <w:r w:rsidRPr="00247367">
        <w:rPr>
          <w:w w:val="105"/>
          <w:sz w:val="18"/>
        </w:rPr>
        <w:t>who</w:t>
      </w:r>
      <w:r w:rsidRPr="00247367">
        <w:rPr>
          <w:spacing w:val="-19"/>
          <w:w w:val="105"/>
          <w:sz w:val="18"/>
        </w:rPr>
        <w:t xml:space="preserve"> </w:t>
      </w:r>
      <w:r w:rsidRPr="00247367">
        <w:rPr>
          <w:w w:val="105"/>
          <w:sz w:val="18"/>
        </w:rPr>
        <w:t>use</w:t>
      </w:r>
      <w:r w:rsidRPr="00247367">
        <w:rPr>
          <w:spacing w:val="-19"/>
          <w:w w:val="105"/>
          <w:sz w:val="18"/>
        </w:rPr>
        <w:t xml:space="preserve"> </w:t>
      </w:r>
      <w:r w:rsidRPr="00247367">
        <w:rPr>
          <w:w w:val="105"/>
          <w:sz w:val="18"/>
        </w:rPr>
        <w:t>violence.</w:t>
      </w:r>
      <w:r w:rsidRPr="00247367">
        <w:rPr>
          <w:spacing w:val="-20"/>
          <w:w w:val="105"/>
          <w:sz w:val="18"/>
        </w:rPr>
        <w:t xml:space="preserve"> </w:t>
      </w:r>
      <w:r w:rsidRPr="00247367">
        <w:rPr>
          <w:w w:val="105"/>
          <w:sz w:val="18"/>
        </w:rPr>
        <w:t>This</w:t>
      </w:r>
      <w:r w:rsidRPr="00247367">
        <w:rPr>
          <w:spacing w:val="-19"/>
          <w:w w:val="105"/>
          <w:sz w:val="18"/>
        </w:rPr>
        <w:t xml:space="preserve"> </w:t>
      </w:r>
      <w:r w:rsidRPr="00247367">
        <w:rPr>
          <w:w w:val="105"/>
          <w:sz w:val="18"/>
        </w:rPr>
        <w:t>was</w:t>
      </w:r>
      <w:r w:rsidRPr="00247367">
        <w:rPr>
          <w:spacing w:val="-19"/>
          <w:w w:val="105"/>
          <w:sz w:val="18"/>
        </w:rPr>
        <w:t xml:space="preserve"> </w:t>
      </w:r>
      <w:r w:rsidRPr="00247367">
        <w:rPr>
          <w:w w:val="105"/>
          <w:sz w:val="18"/>
        </w:rPr>
        <w:t>made</w:t>
      </w:r>
      <w:r w:rsidRPr="00247367">
        <w:rPr>
          <w:spacing w:val="-19"/>
          <w:w w:val="105"/>
          <w:sz w:val="18"/>
        </w:rPr>
        <w:t xml:space="preserve"> </w:t>
      </w:r>
      <w:r w:rsidRPr="00247367">
        <w:rPr>
          <w:w w:val="105"/>
          <w:sz w:val="18"/>
        </w:rPr>
        <w:t>up</w:t>
      </w:r>
      <w:r w:rsidRPr="00247367">
        <w:rPr>
          <w:spacing w:val="-19"/>
          <w:w w:val="105"/>
          <w:sz w:val="18"/>
        </w:rPr>
        <w:t xml:space="preserve"> </w:t>
      </w:r>
      <w:r w:rsidRPr="00247367">
        <w:rPr>
          <w:w w:val="105"/>
          <w:sz w:val="18"/>
        </w:rPr>
        <w:t>of</w:t>
      </w:r>
      <w:r w:rsidRPr="00247367">
        <w:rPr>
          <w:spacing w:val="-19"/>
          <w:w w:val="105"/>
          <w:sz w:val="18"/>
        </w:rPr>
        <w:t xml:space="preserve"> </w:t>
      </w:r>
      <w:r w:rsidRPr="00247367">
        <w:rPr>
          <w:w w:val="105"/>
          <w:sz w:val="18"/>
        </w:rPr>
        <w:t>an</w:t>
      </w:r>
      <w:r w:rsidRPr="00247367">
        <w:rPr>
          <w:spacing w:val="-19"/>
          <w:w w:val="105"/>
          <w:sz w:val="18"/>
        </w:rPr>
        <w:t xml:space="preserve"> </w:t>
      </w:r>
      <w:r w:rsidRPr="00247367">
        <w:rPr>
          <w:w w:val="105"/>
          <w:sz w:val="18"/>
        </w:rPr>
        <w:t>initial</w:t>
      </w:r>
      <w:r w:rsidRPr="00247367">
        <w:rPr>
          <w:spacing w:val="-19"/>
          <w:w w:val="105"/>
          <w:sz w:val="18"/>
        </w:rPr>
        <w:t xml:space="preserve"> </w:t>
      </w:r>
      <w:r w:rsidRPr="00247367">
        <w:rPr>
          <w:w w:val="105"/>
          <w:sz w:val="18"/>
        </w:rPr>
        <w:t>allocation</w:t>
      </w:r>
      <w:r w:rsidRPr="00247367">
        <w:rPr>
          <w:spacing w:val="-19"/>
          <w:w w:val="105"/>
          <w:sz w:val="18"/>
        </w:rPr>
        <w:t xml:space="preserve"> </w:t>
      </w:r>
      <w:r w:rsidRPr="00247367">
        <w:rPr>
          <w:w w:val="105"/>
          <w:sz w:val="18"/>
        </w:rPr>
        <w:t>of</w:t>
      </w:r>
    </w:p>
    <w:p w14:paraId="5DFD9980" w14:textId="77777777" w:rsidR="002C6B02" w:rsidRPr="00247367" w:rsidRDefault="00FD7929">
      <w:pPr>
        <w:pStyle w:val="BodyText"/>
        <w:spacing w:line="273" w:lineRule="auto"/>
        <w:ind w:left="340"/>
      </w:pPr>
      <w:r w:rsidRPr="00247367">
        <w:t>$14.2 million in March 2021 to 46 projects across four streams: frontline family violence services; holistic healing; preventing the cycle of violence; and workforce capability. A further $4 million was allocated</w:t>
      </w:r>
    </w:p>
    <w:p w14:paraId="64F6AE45" w14:textId="77777777" w:rsidR="002C6B02" w:rsidRPr="00247367" w:rsidRDefault="00FD7929">
      <w:pPr>
        <w:pStyle w:val="BodyText"/>
        <w:spacing w:line="273" w:lineRule="auto"/>
        <w:ind w:left="340" w:right="263"/>
      </w:pPr>
      <w:r w:rsidRPr="00247367">
        <w:t>in May 2022 to 34 projects across three further priority areas identified by the Dhelk Dja Koori Caucus: Aboriginal frontline family violence services; working with male victims of family violence; and preventing the cycle of violence – strengthening Aboriginal families. Across the two funding allocations, 16   prevention and early intervention projects were funded (representing 29 per cent of all projects through the</w:t>
      </w:r>
      <w:r w:rsidRPr="00247367">
        <w:rPr>
          <w:spacing w:val="3"/>
        </w:rPr>
        <w:t xml:space="preserve"> </w:t>
      </w:r>
      <w:r w:rsidRPr="00247367">
        <w:t>fund).</w:t>
      </w:r>
    </w:p>
    <w:p w14:paraId="6688870C" w14:textId="77777777" w:rsidR="002C6B02" w:rsidRPr="00247367" w:rsidRDefault="00FD7929">
      <w:pPr>
        <w:pStyle w:val="ListParagraph"/>
        <w:numPr>
          <w:ilvl w:val="0"/>
          <w:numId w:val="12"/>
        </w:numPr>
        <w:tabs>
          <w:tab w:val="left" w:pos="341"/>
        </w:tabs>
        <w:spacing w:before="74" w:line="273" w:lineRule="auto"/>
        <w:ind w:right="154"/>
        <w:rPr>
          <w:sz w:val="18"/>
        </w:rPr>
      </w:pPr>
      <w:r w:rsidRPr="00247367">
        <w:rPr>
          <w:w w:val="110"/>
          <w:sz w:val="18"/>
        </w:rPr>
        <w:t xml:space="preserve">Under the Aboriginal Justice Agreement (administered by the Department of Justice and Community </w:t>
      </w:r>
      <w:r w:rsidRPr="00247367">
        <w:rPr>
          <w:w w:val="105"/>
          <w:sz w:val="18"/>
        </w:rPr>
        <w:t>Safety),</w:t>
      </w:r>
      <w:r w:rsidRPr="00247367">
        <w:rPr>
          <w:spacing w:val="-21"/>
          <w:w w:val="105"/>
          <w:sz w:val="18"/>
        </w:rPr>
        <w:t xml:space="preserve"> </w:t>
      </w:r>
      <w:r w:rsidRPr="00247367">
        <w:rPr>
          <w:w w:val="105"/>
          <w:sz w:val="18"/>
        </w:rPr>
        <w:t>longer</w:t>
      </w:r>
      <w:r w:rsidRPr="00247367">
        <w:rPr>
          <w:spacing w:val="-21"/>
          <w:w w:val="105"/>
          <w:sz w:val="18"/>
        </w:rPr>
        <w:t xml:space="preserve"> </w:t>
      </w:r>
      <w:r w:rsidRPr="00247367">
        <w:rPr>
          <w:w w:val="105"/>
          <w:sz w:val="18"/>
        </w:rPr>
        <w:t>term</w:t>
      </w:r>
      <w:r w:rsidRPr="00247367">
        <w:rPr>
          <w:spacing w:val="-21"/>
          <w:w w:val="105"/>
          <w:sz w:val="18"/>
        </w:rPr>
        <w:t xml:space="preserve"> </w:t>
      </w:r>
      <w:r w:rsidRPr="00247367">
        <w:rPr>
          <w:w w:val="105"/>
          <w:sz w:val="18"/>
        </w:rPr>
        <w:t>funding</w:t>
      </w:r>
      <w:r w:rsidRPr="00247367">
        <w:rPr>
          <w:spacing w:val="-21"/>
          <w:w w:val="105"/>
          <w:sz w:val="18"/>
        </w:rPr>
        <w:t xml:space="preserve"> </w:t>
      </w:r>
      <w:r w:rsidRPr="00247367">
        <w:rPr>
          <w:w w:val="105"/>
          <w:sz w:val="18"/>
        </w:rPr>
        <w:t>has</w:t>
      </w:r>
      <w:r w:rsidRPr="00247367">
        <w:rPr>
          <w:spacing w:val="-21"/>
          <w:w w:val="105"/>
          <w:sz w:val="18"/>
        </w:rPr>
        <w:t xml:space="preserve"> </w:t>
      </w:r>
      <w:r w:rsidRPr="00247367">
        <w:rPr>
          <w:w w:val="105"/>
          <w:sz w:val="18"/>
        </w:rPr>
        <w:t>been</w:t>
      </w:r>
      <w:r w:rsidRPr="00247367">
        <w:rPr>
          <w:spacing w:val="-20"/>
          <w:w w:val="105"/>
          <w:sz w:val="18"/>
        </w:rPr>
        <w:t xml:space="preserve"> </w:t>
      </w:r>
      <w:r w:rsidRPr="00247367">
        <w:rPr>
          <w:w w:val="105"/>
          <w:sz w:val="18"/>
        </w:rPr>
        <w:t>secured</w:t>
      </w:r>
      <w:r w:rsidRPr="00247367">
        <w:rPr>
          <w:spacing w:val="-21"/>
          <w:w w:val="105"/>
          <w:sz w:val="18"/>
        </w:rPr>
        <w:t xml:space="preserve"> </w:t>
      </w:r>
      <w:r w:rsidRPr="00247367">
        <w:rPr>
          <w:w w:val="105"/>
          <w:sz w:val="18"/>
        </w:rPr>
        <w:t>for</w:t>
      </w:r>
      <w:r w:rsidRPr="00247367">
        <w:rPr>
          <w:spacing w:val="-21"/>
          <w:w w:val="105"/>
          <w:sz w:val="18"/>
        </w:rPr>
        <w:t xml:space="preserve"> </w:t>
      </w:r>
      <w:r w:rsidRPr="00247367">
        <w:rPr>
          <w:w w:val="105"/>
          <w:sz w:val="18"/>
        </w:rPr>
        <w:t>a</w:t>
      </w:r>
      <w:r w:rsidRPr="00247367">
        <w:rPr>
          <w:spacing w:val="-21"/>
          <w:w w:val="105"/>
          <w:sz w:val="18"/>
        </w:rPr>
        <w:t xml:space="preserve"> </w:t>
      </w:r>
      <w:r w:rsidRPr="00247367">
        <w:rPr>
          <w:w w:val="105"/>
          <w:sz w:val="18"/>
        </w:rPr>
        <w:t>range</w:t>
      </w:r>
      <w:r w:rsidRPr="00247367">
        <w:rPr>
          <w:spacing w:val="-21"/>
          <w:w w:val="105"/>
          <w:sz w:val="18"/>
        </w:rPr>
        <w:t xml:space="preserve"> </w:t>
      </w:r>
      <w:r w:rsidRPr="00247367">
        <w:rPr>
          <w:w w:val="105"/>
          <w:sz w:val="18"/>
        </w:rPr>
        <w:t>of</w:t>
      </w:r>
      <w:r w:rsidRPr="00247367">
        <w:rPr>
          <w:spacing w:val="-21"/>
          <w:w w:val="105"/>
          <w:sz w:val="18"/>
        </w:rPr>
        <w:t xml:space="preserve"> </w:t>
      </w:r>
      <w:r w:rsidRPr="00247367">
        <w:rPr>
          <w:w w:val="105"/>
          <w:sz w:val="18"/>
        </w:rPr>
        <w:t>prevention</w:t>
      </w:r>
      <w:r w:rsidRPr="00247367">
        <w:rPr>
          <w:spacing w:val="-20"/>
          <w:w w:val="105"/>
          <w:sz w:val="18"/>
        </w:rPr>
        <w:t xml:space="preserve"> </w:t>
      </w:r>
      <w:r w:rsidRPr="00247367">
        <w:rPr>
          <w:w w:val="105"/>
          <w:sz w:val="18"/>
        </w:rPr>
        <w:t>initiatives</w:t>
      </w:r>
      <w:r w:rsidRPr="00247367">
        <w:rPr>
          <w:spacing w:val="-21"/>
          <w:w w:val="105"/>
          <w:sz w:val="18"/>
        </w:rPr>
        <w:t xml:space="preserve"> </w:t>
      </w:r>
      <w:r w:rsidRPr="00247367">
        <w:rPr>
          <w:w w:val="105"/>
          <w:sz w:val="18"/>
        </w:rPr>
        <w:t>delivered</w:t>
      </w:r>
      <w:r w:rsidRPr="00247367">
        <w:rPr>
          <w:spacing w:val="-21"/>
          <w:w w:val="105"/>
          <w:sz w:val="18"/>
        </w:rPr>
        <w:t xml:space="preserve"> </w:t>
      </w:r>
      <w:r w:rsidRPr="00247367">
        <w:rPr>
          <w:w w:val="105"/>
          <w:sz w:val="18"/>
        </w:rPr>
        <w:t>by</w:t>
      </w:r>
      <w:r w:rsidRPr="00247367">
        <w:rPr>
          <w:spacing w:val="-21"/>
          <w:w w:val="105"/>
          <w:sz w:val="18"/>
        </w:rPr>
        <w:t xml:space="preserve"> </w:t>
      </w:r>
      <w:r w:rsidRPr="00247367">
        <w:rPr>
          <w:w w:val="105"/>
          <w:sz w:val="18"/>
        </w:rPr>
        <w:t>Djirra</w:t>
      </w:r>
      <w:r w:rsidRPr="00247367">
        <w:rPr>
          <w:spacing w:val="-21"/>
          <w:w w:val="105"/>
          <w:sz w:val="18"/>
        </w:rPr>
        <w:t xml:space="preserve"> </w:t>
      </w:r>
      <w:r w:rsidRPr="00247367">
        <w:rPr>
          <w:w w:val="105"/>
          <w:sz w:val="18"/>
        </w:rPr>
        <w:t>and Dardi</w:t>
      </w:r>
      <w:r w:rsidRPr="00247367">
        <w:rPr>
          <w:spacing w:val="-22"/>
          <w:w w:val="105"/>
          <w:sz w:val="18"/>
        </w:rPr>
        <w:t xml:space="preserve"> </w:t>
      </w:r>
      <w:r w:rsidRPr="00247367">
        <w:rPr>
          <w:w w:val="105"/>
          <w:sz w:val="18"/>
        </w:rPr>
        <w:t>Munwurro,</w:t>
      </w:r>
      <w:r w:rsidRPr="00247367">
        <w:rPr>
          <w:spacing w:val="-21"/>
          <w:w w:val="105"/>
          <w:sz w:val="18"/>
        </w:rPr>
        <w:t xml:space="preserve"> </w:t>
      </w:r>
      <w:r w:rsidRPr="00247367">
        <w:rPr>
          <w:w w:val="105"/>
          <w:sz w:val="18"/>
        </w:rPr>
        <w:t>including</w:t>
      </w:r>
      <w:r w:rsidRPr="00247367">
        <w:rPr>
          <w:spacing w:val="-21"/>
          <w:w w:val="105"/>
          <w:sz w:val="18"/>
        </w:rPr>
        <w:t xml:space="preserve"> </w:t>
      </w:r>
      <w:r w:rsidRPr="00247367">
        <w:rPr>
          <w:w w:val="105"/>
          <w:sz w:val="18"/>
        </w:rPr>
        <w:t>the</w:t>
      </w:r>
      <w:r w:rsidRPr="00247367">
        <w:rPr>
          <w:spacing w:val="-22"/>
          <w:w w:val="105"/>
          <w:sz w:val="18"/>
        </w:rPr>
        <w:t xml:space="preserve"> </w:t>
      </w:r>
      <w:r w:rsidRPr="00247367">
        <w:rPr>
          <w:w w:val="105"/>
          <w:sz w:val="18"/>
        </w:rPr>
        <w:t>Koori</w:t>
      </w:r>
      <w:r w:rsidRPr="00247367">
        <w:rPr>
          <w:spacing w:val="-21"/>
          <w:w w:val="105"/>
          <w:sz w:val="18"/>
        </w:rPr>
        <w:t xml:space="preserve"> </w:t>
      </w:r>
      <w:r w:rsidRPr="00247367">
        <w:rPr>
          <w:w w:val="105"/>
          <w:sz w:val="18"/>
        </w:rPr>
        <w:t>Women’s</w:t>
      </w:r>
      <w:r w:rsidRPr="00247367">
        <w:rPr>
          <w:spacing w:val="-21"/>
          <w:w w:val="105"/>
          <w:sz w:val="18"/>
        </w:rPr>
        <w:t xml:space="preserve"> </w:t>
      </w:r>
      <w:r w:rsidRPr="00247367">
        <w:rPr>
          <w:w w:val="105"/>
          <w:sz w:val="18"/>
        </w:rPr>
        <w:t>Place.</w:t>
      </w:r>
      <w:r w:rsidRPr="00247367">
        <w:rPr>
          <w:spacing w:val="-21"/>
          <w:w w:val="105"/>
          <w:sz w:val="18"/>
        </w:rPr>
        <w:t xml:space="preserve"> </w:t>
      </w:r>
      <w:r w:rsidRPr="00247367">
        <w:rPr>
          <w:spacing w:val="-3"/>
          <w:w w:val="105"/>
          <w:sz w:val="18"/>
        </w:rPr>
        <w:t>The</w:t>
      </w:r>
      <w:r w:rsidRPr="00247367">
        <w:rPr>
          <w:spacing w:val="-22"/>
          <w:w w:val="105"/>
          <w:sz w:val="18"/>
        </w:rPr>
        <w:t xml:space="preserve"> </w:t>
      </w:r>
      <w:r w:rsidRPr="00247367">
        <w:rPr>
          <w:w w:val="105"/>
          <w:sz w:val="18"/>
        </w:rPr>
        <w:t>department</w:t>
      </w:r>
      <w:r w:rsidRPr="00247367">
        <w:rPr>
          <w:spacing w:val="-21"/>
          <w:w w:val="105"/>
          <w:sz w:val="18"/>
        </w:rPr>
        <w:t xml:space="preserve"> </w:t>
      </w:r>
      <w:r w:rsidRPr="00247367">
        <w:rPr>
          <w:w w:val="105"/>
          <w:sz w:val="18"/>
        </w:rPr>
        <w:t>has</w:t>
      </w:r>
      <w:r w:rsidRPr="00247367">
        <w:rPr>
          <w:spacing w:val="-21"/>
          <w:w w:val="105"/>
          <w:sz w:val="18"/>
        </w:rPr>
        <w:t xml:space="preserve"> </w:t>
      </w:r>
      <w:r w:rsidRPr="00247367">
        <w:rPr>
          <w:w w:val="105"/>
          <w:sz w:val="18"/>
        </w:rPr>
        <w:t>also</w:t>
      </w:r>
      <w:r w:rsidRPr="00247367">
        <w:rPr>
          <w:spacing w:val="-22"/>
          <w:w w:val="105"/>
          <w:sz w:val="18"/>
        </w:rPr>
        <w:t xml:space="preserve"> </w:t>
      </w:r>
      <w:r w:rsidRPr="00247367">
        <w:rPr>
          <w:w w:val="105"/>
          <w:sz w:val="18"/>
        </w:rPr>
        <w:t>consolidated</w:t>
      </w:r>
      <w:r w:rsidRPr="00247367">
        <w:rPr>
          <w:spacing w:val="-21"/>
          <w:w w:val="105"/>
          <w:sz w:val="18"/>
        </w:rPr>
        <w:t xml:space="preserve"> </w:t>
      </w:r>
      <w:r w:rsidRPr="00247367">
        <w:rPr>
          <w:w w:val="105"/>
          <w:sz w:val="18"/>
        </w:rPr>
        <w:t>its</w:t>
      </w:r>
      <w:r w:rsidRPr="00247367">
        <w:rPr>
          <w:spacing w:val="-21"/>
          <w:w w:val="105"/>
          <w:sz w:val="18"/>
        </w:rPr>
        <w:t xml:space="preserve"> </w:t>
      </w:r>
      <w:r w:rsidRPr="00247367">
        <w:rPr>
          <w:w w:val="105"/>
          <w:sz w:val="18"/>
        </w:rPr>
        <w:t xml:space="preserve">funding agreements with Aboriginal-led organisations so they have a single agreement covering all initiatives </w:t>
      </w:r>
      <w:r w:rsidRPr="00247367">
        <w:rPr>
          <w:w w:val="110"/>
          <w:sz w:val="18"/>
        </w:rPr>
        <w:t>they</w:t>
      </w:r>
      <w:r w:rsidRPr="00247367">
        <w:rPr>
          <w:spacing w:val="-10"/>
          <w:w w:val="110"/>
          <w:sz w:val="18"/>
        </w:rPr>
        <w:t xml:space="preserve"> </w:t>
      </w:r>
      <w:r w:rsidRPr="00247367">
        <w:rPr>
          <w:w w:val="110"/>
          <w:sz w:val="18"/>
        </w:rPr>
        <w:t>are</w:t>
      </w:r>
      <w:r w:rsidRPr="00247367">
        <w:rPr>
          <w:spacing w:val="-9"/>
          <w:w w:val="110"/>
          <w:sz w:val="18"/>
        </w:rPr>
        <w:t xml:space="preserve"> </w:t>
      </w:r>
      <w:r w:rsidRPr="00247367">
        <w:rPr>
          <w:w w:val="110"/>
          <w:sz w:val="18"/>
        </w:rPr>
        <w:t>funded</w:t>
      </w:r>
      <w:r w:rsidRPr="00247367">
        <w:rPr>
          <w:spacing w:val="-9"/>
          <w:w w:val="110"/>
          <w:sz w:val="18"/>
        </w:rPr>
        <w:t xml:space="preserve"> </w:t>
      </w:r>
      <w:r w:rsidRPr="00247367">
        <w:rPr>
          <w:w w:val="110"/>
          <w:sz w:val="18"/>
        </w:rPr>
        <w:t>to</w:t>
      </w:r>
      <w:r w:rsidRPr="00247367">
        <w:rPr>
          <w:spacing w:val="-9"/>
          <w:w w:val="110"/>
          <w:sz w:val="18"/>
        </w:rPr>
        <w:t xml:space="preserve"> </w:t>
      </w:r>
      <w:r w:rsidRPr="00247367">
        <w:rPr>
          <w:w w:val="110"/>
          <w:sz w:val="18"/>
        </w:rPr>
        <w:t>deliver,</w:t>
      </w:r>
      <w:r w:rsidRPr="00247367">
        <w:rPr>
          <w:spacing w:val="-9"/>
          <w:w w:val="110"/>
          <w:sz w:val="18"/>
        </w:rPr>
        <w:t xml:space="preserve"> </w:t>
      </w:r>
      <w:r w:rsidRPr="00247367">
        <w:rPr>
          <w:w w:val="110"/>
          <w:sz w:val="18"/>
        </w:rPr>
        <w:t>with</w:t>
      </w:r>
      <w:r w:rsidRPr="00247367">
        <w:rPr>
          <w:spacing w:val="-10"/>
          <w:w w:val="110"/>
          <w:sz w:val="18"/>
        </w:rPr>
        <w:t xml:space="preserve"> </w:t>
      </w:r>
      <w:r w:rsidRPr="00247367">
        <w:rPr>
          <w:w w:val="110"/>
          <w:sz w:val="18"/>
        </w:rPr>
        <w:t>streamlined</w:t>
      </w:r>
      <w:r w:rsidRPr="00247367">
        <w:rPr>
          <w:spacing w:val="-9"/>
          <w:w w:val="110"/>
          <w:sz w:val="18"/>
        </w:rPr>
        <w:t xml:space="preserve"> </w:t>
      </w:r>
      <w:r w:rsidRPr="00247367">
        <w:rPr>
          <w:w w:val="110"/>
          <w:sz w:val="18"/>
        </w:rPr>
        <w:t>reporting</w:t>
      </w:r>
      <w:r w:rsidRPr="00247367">
        <w:rPr>
          <w:spacing w:val="-9"/>
          <w:w w:val="110"/>
          <w:sz w:val="18"/>
        </w:rPr>
        <w:t xml:space="preserve"> </w:t>
      </w:r>
      <w:r w:rsidRPr="00247367">
        <w:rPr>
          <w:w w:val="110"/>
          <w:sz w:val="18"/>
        </w:rPr>
        <w:t>requirements.</w:t>
      </w:r>
    </w:p>
    <w:p w14:paraId="1EB1CC7A" w14:textId="77777777" w:rsidR="002C6B02" w:rsidRPr="00592453" w:rsidRDefault="00FD7929" w:rsidP="00247367">
      <w:pPr>
        <w:pStyle w:val="BodyText"/>
        <w:spacing w:before="164" w:line="273" w:lineRule="auto"/>
        <w:ind w:right="314"/>
      </w:pPr>
      <w:r w:rsidRPr="00592453">
        <w:rPr>
          <w:spacing w:val="-3"/>
        </w:rPr>
        <w:t xml:space="preserve">The </w:t>
      </w:r>
      <w:r w:rsidRPr="00592453">
        <w:t>increased funding and additional funding streams for prevention and early intervention have    supported a wide range of projects across different communities, settings and cohorts, and have also enabled multi-year funding for some initiatives (two years under the Dhelk Dja Family Violence Fund and three to four years under the Aboriginal Justice Agreement) more recently. There has also been a range of activity to evaluate initiatives and build evaluation capacity, which is discussed later in this report. A further recent key piece of work is mapping of Aboriginal-led prevention activities that will allow clearer analysis of the coverage and gaps in prevention programming to</w:t>
      </w:r>
      <w:r w:rsidRPr="00592453">
        <w:rPr>
          <w:spacing w:val="25"/>
        </w:rPr>
        <w:t xml:space="preserve"> </w:t>
      </w:r>
      <w:r w:rsidRPr="00592453">
        <w:t>date.</w:t>
      </w:r>
    </w:p>
    <w:p w14:paraId="25FE1420" w14:textId="77777777" w:rsidR="002C6B02" w:rsidRPr="00592453" w:rsidRDefault="002C6B02">
      <w:pPr>
        <w:pStyle w:val="BodyText"/>
        <w:spacing w:before="6"/>
        <w:rPr>
          <w:sz w:val="19"/>
        </w:rPr>
      </w:pPr>
    </w:p>
    <w:p w14:paraId="1F56E51F" w14:textId="77777777" w:rsidR="002C6B02" w:rsidRPr="00592453" w:rsidRDefault="00FD7929" w:rsidP="00247367">
      <w:pPr>
        <w:pStyle w:val="Heading3"/>
        <w:ind w:left="0"/>
      </w:pPr>
      <w:r w:rsidRPr="00592453">
        <w:rPr>
          <w:w w:val="125"/>
        </w:rPr>
        <w:t>Aboriginal Family Violence Prevention Mapping Project 2021–2022</w:t>
      </w:r>
    </w:p>
    <w:p w14:paraId="63A09367" w14:textId="7DAC2B4A" w:rsidR="002C6B02" w:rsidRPr="00592453" w:rsidRDefault="00FD7929" w:rsidP="00247367">
      <w:pPr>
        <w:pStyle w:val="BodyText"/>
        <w:spacing w:before="191" w:line="273" w:lineRule="auto"/>
        <w:ind w:right="284"/>
      </w:pPr>
      <w:r w:rsidRPr="00592453">
        <w:t xml:space="preserve">Fulfilling a commitment under Dhelk Dja Action Plan Strategic Priority </w:t>
      </w:r>
      <w:r w:rsidRPr="00592453">
        <w:rPr>
          <w:spacing w:val="-3"/>
        </w:rPr>
        <w:t xml:space="preserve">Two, </w:t>
      </w:r>
      <w:r w:rsidRPr="00592453">
        <w:t xml:space="preserve">Respect Victoria (in    partnership with the Department of Families, Fairness and Housing’s Office for Family Violence and Coordination and Family Safety Victoria) commissioned a comprehensive mapping of Aboriginal-led prevention initiatives delivered from 2016 to March 2021. This work was intended to provide the Dhelk Dja Partnership Forum with a strategic overview of primary and secondary prevention activity and investment, to identify gaps and opportunities for effective prevention initiatives in Aboriginal communities and to contribute to establishing a roadmap for future investment. Deliverables of the project included a mapping report and database of prevention initiatives. </w:t>
      </w:r>
      <w:r w:rsidRPr="00592453">
        <w:rPr>
          <w:spacing w:val="-4"/>
        </w:rPr>
        <w:t xml:space="preserve">We </w:t>
      </w:r>
      <w:r w:rsidRPr="00592453">
        <w:t>understand that the database is intended to be updated over time to provide Dhelk Dja Koori Caucus with a live</w:t>
      </w:r>
      <w:r w:rsidR="00247367">
        <w:rPr>
          <w:spacing w:val="36"/>
        </w:rPr>
        <w:t xml:space="preserve"> </w:t>
      </w:r>
      <w:r w:rsidRPr="00592453">
        <w:t>resource.</w:t>
      </w:r>
    </w:p>
    <w:p w14:paraId="2243B8A7" w14:textId="77777777" w:rsidR="002C6B02" w:rsidRPr="00592453" w:rsidRDefault="00FD7929" w:rsidP="00247367">
      <w:pPr>
        <w:pStyle w:val="BodyText"/>
        <w:spacing w:before="161" w:line="273" w:lineRule="auto"/>
        <w:ind w:right="186"/>
      </w:pPr>
      <w:r w:rsidRPr="00592453">
        <w:rPr>
          <w:spacing w:val="-3"/>
        </w:rPr>
        <w:t xml:space="preserve">The </w:t>
      </w:r>
      <w:r w:rsidRPr="00592453">
        <w:t xml:space="preserve">prevention mapping report notes that the Department of Justice and Community Safety and the Department of Education and Training did not contribute to the project and therefore there are likely other relevant initiatives – such as the Victorian Aboriginal Legal Service’s school education program outlined in Box 3 above – that are not included. </w:t>
      </w:r>
      <w:r w:rsidRPr="00592453">
        <w:rPr>
          <w:spacing w:val="-6"/>
        </w:rPr>
        <w:t xml:space="preserve">To </w:t>
      </w:r>
      <w:r w:rsidRPr="00592453">
        <w:t>ensure a complete picture to support the Dhelk Dja Koori Caucus in its strategic oversight of family violence prevention, relevant initiatives funded by other areas of government should</w:t>
      </w:r>
      <w:r w:rsidRPr="00592453">
        <w:rPr>
          <w:spacing w:val="4"/>
        </w:rPr>
        <w:t xml:space="preserve"> </w:t>
      </w:r>
      <w:r w:rsidRPr="00592453">
        <w:t>be</w:t>
      </w:r>
      <w:r w:rsidRPr="00592453">
        <w:rPr>
          <w:spacing w:val="4"/>
        </w:rPr>
        <w:t xml:space="preserve"> </w:t>
      </w:r>
      <w:r w:rsidRPr="00592453">
        <w:t>included</w:t>
      </w:r>
      <w:r w:rsidRPr="00592453">
        <w:rPr>
          <w:spacing w:val="4"/>
        </w:rPr>
        <w:t xml:space="preserve"> </w:t>
      </w:r>
      <w:r w:rsidRPr="00592453">
        <w:t>in</w:t>
      </w:r>
      <w:r w:rsidRPr="00592453">
        <w:rPr>
          <w:spacing w:val="4"/>
        </w:rPr>
        <w:t xml:space="preserve"> </w:t>
      </w:r>
      <w:r w:rsidRPr="00592453">
        <w:t>the</w:t>
      </w:r>
      <w:r w:rsidRPr="00592453">
        <w:rPr>
          <w:spacing w:val="4"/>
        </w:rPr>
        <w:t xml:space="preserve"> </w:t>
      </w:r>
      <w:r w:rsidRPr="00592453">
        <w:t>database.</w:t>
      </w:r>
      <w:r w:rsidRPr="00592453">
        <w:rPr>
          <w:spacing w:val="5"/>
        </w:rPr>
        <w:t xml:space="preserve"> </w:t>
      </w:r>
      <w:r w:rsidRPr="00592453">
        <w:t>Key</w:t>
      </w:r>
      <w:r w:rsidRPr="00592453">
        <w:rPr>
          <w:spacing w:val="4"/>
        </w:rPr>
        <w:t xml:space="preserve"> </w:t>
      </w:r>
      <w:r w:rsidRPr="00592453">
        <w:t>findings</w:t>
      </w:r>
      <w:r w:rsidRPr="00592453">
        <w:rPr>
          <w:spacing w:val="4"/>
        </w:rPr>
        <w:t xml:space="preserve"> </w:t>
      </w:r>
      <w:r w:rsidRPr="00592453">
        <w:t>from</w:t>
      </w:r>
      <w:r w:rsidRPr="00592453">
        <w:rPr>
          <w:spacing w:val="4"/>
        </w:rPr>
        <w:t xml:space="preserve"> </w:t>
      </w:r>
      <w:r w:rsidRPr="00592453">
        <w:t>the</w:t>
      </w:r>
      <w:r w:rsidRPr="00592453">
        <w:rPr>
          <w:spacing w:val="4"/>
        </w:rPr>
        <w:t xml:space="preserve"> </w:t>
      </w:r>
      <w:r w:rsidRPr="00592453">
        <w:t>project</w:t>
      </w:r>
      <w:r w:rsidRPr="00592453">
        <w:rPr>
          <w:spacing w:val="5"/>
        </w:rPr>
        <w:t xml:space="preserve"> </w:t>
      </w:r>
      <w:r w:rsidRPr="00592453">
        <w:t>are</w:t>
      </w:r>
      <w:r w:rsidRPr="00592453">
        <w:rPr>
          <w:spacing w:val="4"/>
        </w:rPr>
        <w:t xml:space="preserve"> </w:t>
      </w:r>
      <w:r w:rsidRPr="00592453">
        <w:t>captured</w:t>
      </w:r>
      <w:r w:rsidRPr="00592453">
        <w:rPr>
          <w:spacing w:val="4"/>
        </w:rPr>
        <w:t xml:space="preserve"> </w:t>
      </w:r>
      <w:r w:rsidRPr="00592453">
        <w:t>in</w:t>
      </w:r>
      <w:r w:rsidRPr="00592453">
        <w:rPr>
          <w:spacing w:val="4"/>
        </w:rPr>
        <w:t xml:space="preserve"> </w:t>
      </w:r>
      <w:r w:rsidRPr="00592453">
        <w:t>Figure</w:t>
      </w:r>
      <w:r w:rsidRPr="00592453">
        <w:rPr>
          <w:spacing w:val="4"/>
        </w:rPr>
        <w:t xml:space="preserve"> </w:t>
      </w:r>
      <w:r w:rsidRPr="00592453">
        <w:t>6.</w:t>
      </w:r>
    </w:p>
    <w:p w14:paraId="1B0F972B" w14:textId="77777777" w:rsidR="002C6B02" w:rsidRPr="00592453" w:rsidRDefault="00FD7929" w:rsidP="00247367">
      <w:pPr>
        <w:pStyle w:val="BodyText"/>
        <w:spacing w:before="164" w:line="273" w:lineRule="auto"/>
        <w:ind w:right="272"/>
      </w:pPr>
      <w:r w:rsidRPr="00592453">
        <w:t>Figure 6 also shows that more than 250 initiatives have been implemented between 2016 and 2021, with estimated funding of $18.7 million,</w:t>
      </w:r>
      <w:r w:rsidRPr="00592453">
        <w:rPr>
          <w:position w:val="6"/>
          <w:sz w:val="10"/>
        </w:rPr>
        <w:t xml:space="preserve">20 </w:t>
      </w:r>
      <w:r w:rsidRPr="00592453">
        <w:t>the majority of which were funded under the Community Initiatives Fund (199 of the 251 initiatives). At the time of conducting the mapping in March 2022, one-third of the initiatives were still operating while two-thirds had finished.</w:t>
      </w:r>
    </w:p>
    <w:p w14:paraId="4026FE73" w14:textId="77777777" w:rsidR="002C6B02" w:rsidRPr="00592453" w:rsidRDefault="002C6B02">
      <w:pPr>
        <w:spacing w:line="273" w:lineRule="auto"/>
        <w:sectPr w:rsidR="002C6B02" w:rsidRPr="00592453" w:rsidSect="004F5FD0">
          <w:headerReference w:type="default" r:id="rId55"/>
          <w:footerReference w:type="default" r:id="rId56"/>
          <w:type w:val="nextColumn"/>
          <w:pgSz w:w="11910" w:h="16840"/>
          <w:pgMar w:top="1134" w:right="1021" w:bottom="1134" w:left="1021" w:header="0" w:footer="713" w:gutter="0"/>
          <w:cols w:space="720"/>
        </w:sectPr>
      </w:pPr>
    </w:p>
    <w:p w14:paraId="32FC539A" w14:textId="60F48A10" w:rsidR="002C6B02" w:rsidRPr="00247367" w:rsidRDefault="00FD7929" w:rsidP="003E04E2">
      <w:pPr>
        <w:pStyle w:val="Heading5"/>
      </w:pPr>
      <w:r w:rsidRPr="00247367">
        <w:lastRenderedPageBreak/>
        <w:t>Figure 6: Key findings from the Aboriginal prevention mapping project</w:t>
      </w:r>
    </w:p>
    <w:p w14:paraId="151FFBE9" w14:textId="77777777" w:rsidR="002C6B02" w:rsidRPr="00592453" w:rsidRDefault="002C6B02">
      <w:pPr>
        <w:pStyle w:val="BodyText"/>
        <w:rPr>
          <w:sz w:val="12"/>
        </w:rPr>
      </w:pPr>
    </w:p>
    <w:p w14:paraId="2C95DF76" w14:textId="77777777" w:rsidR="00247367" w:rsidRPr="00247367" w:rsidRDefault="00247367" w:rsidP="00D511BF">
      <w:pPr>
        <w:pStyle w:val="BodyText"/>
        <w:numPr>
          <w:ilvl w:val="0"/>
          <w:numId w:val="43"/>
        </w:numPr>
        <w:rPr>
          <w:lang w:val="en-AU"/>
        </w:rPr>
      </w:pPr>
      <w:r w:rsidRPr="00247367">
        <w:rPr>
          <w:lang w:val="en-AU"/>
        </w:rPr>
        <w:t>An estimated $18.7 million in funding from 2016 to March 2022 has been received</w:t>
      </w:r>
    </w:p>
    <w:p w14:paraId="39238C68" w14:textId="3997E275" w:rsidR="00247367" w:rsidRPr="003E04E2" w:rsidRDefault="00247367" w:rsidP="003E04E2">
      <w:pPr>
        <w:pStyle w:val="BodyText"/>
        <w:numPr>
          <w:ilvl w:val="0"/>
          <w:numId w:val="43"/>
        </w:numPr>
        <w:rPr>
          <w:lang w:val="en-AU"/>
        </w:rPr>
      </w:pPr>
      <w:r w:rsidRPr="003E04E2">
        <w:rPr>
          <w:lang w:val="en-AU"/>
        </w:rPr>
        <w:t>Funding provided to 132 organisations</w:t>
      </w:r>
      <w:r w:rsidR="003E04E2" w:rsidRPr="003E04E2">
        <w:rPr>
          <w:lang w:val="en-AU"/>
        </w:rPr>
        <w:t xml:space="preserve">, eighty eight per cent Aboriginal Community Controlled Organisations, twelve per cent </w:t>
      </w:r>
      <w:r w:rsidRPr="003E04E2">
        <w:rPr>
          <w:lang w:val="en-AU"/>
        </w:rPr>
        <w:t>mainstream organisations</w:t>
      </w:r>
    </w:p>
    <w:p w14:paraId="23CE318C" w14:textId="77777777" w:rsidR="00247367" w:rsidRPr="00247367" w:rsidRDefault="00247367" w:rsidP="00D511BF">
      <w:pPr>
        <w:pStyle w:val="BodyText"/>
        <w:numPr>
          <w:ilvl w:val="0"/>
          <w:numId w:val="43"/>
        </w:numPr>
        <w:rPr>
          <w:lang w:val="en-AU"/>
        </w:rPr>
      </w:pPr>
      <w:r w:rsidRPr="00247367">
        <w:rPr>
          <w:lang w:val="en-AU"/>
        </w:rPr>
        <w:t>Almost three-quarters (71%) of initiatives received $49,000 or less in funding</w:t>
      </w:r>
    </w:p>
    <w:p w14:paraId="384F9171" w14:textId="77777777" w:rsidR="00247367" w:rsidRPr="00247367" w:rsidRDefault="00247367" w:rsidP="00D511BF">
      <w:pPr>
        <w:pStyle w:val="BodyText"/>
        <w:numPr>
          <w:ilvl w:val="0"/>
          <w:numId w:val="43"/>
        </w:numPr>
        <w:rPr>
          <w:lang w:val="en-AU"/>
        </w:rPr>
      </w:pPr>
      <w:r w:rsidRPr="00247367">
        <w:rPr>
          <w:lang w:val="en-AU"/>
        </w:rPr>
        <w:t>Four out of five (80%) initiatives funded ran for less than 12 months</w:t>
      </w:r>
    </w:p>
    <w:p w14:paraId="5F8B5DC3" w14:textId="77777777" w:rsidR="00247367" w:rsidRPr="00247367" w:rsidRDefault="00247367" w:rsidP="00D511BF">
      <w:pPr>
        <w:pStyle w:val="BodyText"/>
        <w:numPr>
          <w:ilvl w:val="0"/>
          <w:numId w:val="43"/>
        </w:numPr>
        <w:rPr>
          <w:lang w:val="en-AU"/>
        </w:rPr>
      </w:pPr>
      <w:r w:rsidRPr="00247367">
        <w:rPr>
          <w:lang w:val="en-AU"/>
        </w:rPr>
        <w:t>Of the 251 initiatives, two-thirds have lapsed, while one-third are ongoing</w:t>
      </w:r>
    </w:p>
    <w:p w14:paraId="321C6F64" w14:textId="4B45AD23" w:rsidR="00247367" w:rsidRPr="003E04E2" w:rsidRDefault="00247367" w:rsidP="003E04E2">
      <w:pPr>
        <w:pStyle w:val="BodyText"/>
        <w:numPr>
          <w:ilvl w:val="0"/>
          <w:numId w:val="43"/>
        </w:numPr>
        <w:rPr>
          <w:lang w:val="en-AU"/>
        </w:rPr>
      </w:pPr>
      <w:r w:rsidRPr="003E04E2">
        <w:rPr>
          <w:lang w:val="en-AU"/>
        </w:rPr>
        <w:t>Top settings of initiatives</w:t>
      </w:r>
      <w:r w:rsidR="003E04E2" w:rsidRPr="003E04E2">
        <w:rPr>
          <w:lang w:val="en-AU"/>
        </w:rPr>
        <w:t xml:space="preserve"> are: h</w:t>
      </w:r>
      <w:r w:rsidRPr="003E04E2">
        <w:rPr>
          <w:lang w:val="en-AU"/>
        </w:rPr>
        <w:t>ealth, family and community service settings (162 initiatives)</w:t>
      </w:r>
      <w:r w:rsidR="003E04E2" w:rsidRPr="003E04E2">
        <w:rPr>
          <w:lang w:val="en-AU"/>
        </w:rPr>
        <w:t>; s</w:t>
      </w:r>
      <w:r w:rsidRPr="003E04E2">
        <w:rPr>
          <w:lang w:val="en-AU"/>
        </w:rPr>
        <w:t>ports, recreation and leisure settings (34 initiatives)</w:t>
      </w:r>
      <w:r w:rsidR="003E04E2" w:rsidRPr="003E04E2">
        <w:rPr>
          <w:lang w:val="en-AU"/>
        </w:rPr>
        <w:t>; t</w:t>
      </w:r>
      <w:r w:rsidRPr="003E04E2">
        <w:rPr>
          <w:lang w:val="en-AU"/>
        </w:rPr>
        <w:t>he arts settings (14 initiatives)</w:t>
      </w:r>
      <w:r w:rsidR="003E04E2" w:rsidRPr="003E04E2">
        <w:rPr>
          <w:lang w:val="en-AU"/>
        </w:rPr>
        <w:t xml:space="preserve"> and </w:t>
      </w:r>
      <w:r w:rsidR="003E04E2">
        <w:rPr>
          <w:lang w:val="en-AU"/>
        </w:rPr>
        <w:t>e</w:t>
      </w:r>
      <w:r w:rsidRPr="003E04E2">
        <w:rPr>
          <w:lang w:val="en-AU"/>
        </w:rPr>
        <w:t>ducation and care settings for children and young people (14 initiatives)</w:t>
      </w:r>
    </w:p>
    <w:p w14:paraId="5600B196" w14:textId="14F69925" w:rsidR="00247367" w:rsidRPr="00247367" w:rsidRDefault="00247367" w:rsidP="003E04E2">
      <w:pPr>
        <w:pStyle w:val="BodyText"/>
        <w:numPr>
          <w:ilvl w:val="0"/>
          <w:numId w:val="43"/>
        </w:numPr>
        <w:rPr>
          <w:lang w:val="en-AU"/>
        </w:rPr>
      </w:pPr>
      <w:r w:rsidRPr="00247367">
        <w:rPr>
          <w:lang w:val="en-AU"/>
        </w:rPr>
        <w:t>Top target cohorts by initiative numbers</w:t>
      </w:r>
      <w:r w:rsidR="003E04E2">
        <w:rPr>
          <w:lang w:val="en-AU"/>
        </w:rPr>
        <w:t xml:space="preserve"> include sixty six </w:t>
      </w:r>
      <w:r w:rsidRPr="00247367">
        <w:rPr>
          <w:lang w:val="en-AU"/>
        </w:rPr>
        <w:t>for </w:t>
      </w:r>
      <w:r w:rsidR="003E04E2">
        <w:rPr>
          <w:lang w:val="en-AU"/>
        </w:rPr>
        <w:t>w</w:t>
      </w:r>
      <w:r w:rsidRPr="00247367">
        <w:rPr>
          <w:lang w:val="en-AU"/>
        </w:rPr>
        <w:t>omen and/or girls</w:t>
      </w:r>
      <w:r w:rsidR="003E04E2">
        <w:rPr>
          <w:lang w:val="en-AU"/>
        </w:rPr>
        <w:t xml:space="preserve">, sixty five </w:t>
      </w:r>
      <w:r w:rsidRPr="00247367">
        <w:rPr>
          <w:lang w:val="en-AU"/>
        </w:rPr>
        <w:t>for </w:t>
      </w:r>
      <w:r w:rsidR="003E04E2">
        <w:rPr>
          <w:lang w:val="en-AU"/>
        </w:rPr>
        <w:t>c</w:t>
      </w:r>
      <w:r w:rsidRPr="00247367">
        <w:rPr>
          <w:lang w:val="en-AU"/>
        </w:rPr>
        <w:t>hildren and young people</w:t>
      </w:r>
      <w:r w:rsidR="003E04E2">
        <w:rPr>
          <w:lang w:val="en-AU"/>
        </w:rPr>
        <w:t xml:space="preserve"> and fifty nine </w:t>
      </w:r>
      <w:r w:rsidRPr="00247367">
        <w:rPr>
          <w:lang w:val="en-AU"/>
        </w:rPr>
        <w:t>for </w:t>
      </w:r>
      <w:r w:rsidR="003E04E2">
        <w:rPr>
          <w:lang w:val="en-AU"/>
        </w:rPr>
        <w:t>c</w:t>
      </w:r>
      <w:r w:rsidRPr="00247367">
        <w:rPr>
          <w:lang w:val="en-AU"/>
        </w:rPr>
        <w:t>ommunity members</w:t>
      </w:r>
    </w:p>
    <w:p w14:paraId="73A9ACB8" w14:textId="77777777" w:rsidR="00247367" w:rsidRPr="00247367" w:rsidRDefault="00247367" w:rsidP="00D511BF">
      <w:pPr>
        <w:pStyle w:val="BodyText"/>
        <w:numPr>
          <w:ilvl w:val="0"/>
          <w:numId w:val="43"/>
        </w:numPr>
        <w:rPr>
          <w:lang w:val="en-AU"/>
        </w:rPr>
      </w:pPr>
      <w:r w:rsidRPr="00247367">
        <w:rPr>
          <w:lang w:val="en-AU"/>
        </w:rPr>
        <w:t>Key successes: Capability and dedication of staff. Co-design with Aboriginal people. Local networks and partnerships. Transport and food assistance for participants.</w:t>
      </w:r>
    </w:p>
    <w:p w14:paraId="4F53F7E5" w14:textId="77777777" w:rsidR="00247367" w:rsidRPr="00247367" w:rsidRDefault="00247367" w:rsidP="00D511BF">
      <w:pPr>
        <w:pStyle w:val="BodyText"/>
        <w:numPr>
          <w:ilvl w:val="0"/>
          <w:numId w:val="43"/>
        </w:numPr>
        <w:rPr>
          <w:lang w:val="en-AU"/>
        </w:rPr>
      </w:pPr>
      <w:r w:rsidRPr="00247367">
        <w:rPr>
          <w:lang w:val="en-AU"/>
        </w:rPr>
        <w:t>Key barriers: COVID-19 restrictions. Lack of ongoing funding. Staffing and organisational challenges.</w:t>
      </w:r>
    </w:p>
    <w:p w14:paraId="6359D924" w14:textId="77777777" w:rsidR="00247367" w:rsidRPr="00247367" w:rsidRDefault="00247367" w:rsidP="00D511BF">
      <w:pPr>
        <w:pStyle w:val="BodyText"/>
        <w:numPr>
          <w:ilvl w:val="0"/>
          <w:numId w:val="43"/>
        </w:numPr>
        <w:rPr>
          <w:lang w:val="en-AU"/>
        </w:rPr>
      </w:pPr>
      <w:r w:rsidRPr="00247367">
        <w:rPr>
          <w:lang w:val="en-AU"/>
        </w:rPr>
        <w:t>Key opportunities: Stronger focus on Elder Abuse, LGBTIQA+, perpetrators and lateral violence. Investment in regional and rural areas. Building capacity of ACCOs and community groups for evaluation.</w:t>
      </w:r>
    </w:p>
    <w:p w14:paraId="070FDFA2" w14:textId="77777777" w:rsidR="002C6B02" w:rsidRPr="00247367" w:rsidRDefault="002C6B02">
      <w:pPr>
        <w:pStyle w:val="BodyText"/>
      </w:pPr>
    </w:p>
    <w:p w14:paraId="265C2C99" w14:textId="18413DAC" w:rsidR="002C6B02" w:rsidRPr="00247367" w:rsidRDefault="003E04E2" w:rsidP="00247367">
      <w:pPr>
        <w:spacing w:before="91" w:line="249" w:lineRule="auto"/>
        <w:ind w:right="525"/>
        <w:rPr>
          <w:iCs/>
          <w:sz w:val="14"/>
        </w:rPr>
      </w:pPr>
      <w:r>
        <w:rPr>
          <w:iCs/>
          <w:sz w:val="14"/>
        </w:rPr>
        <w:t>Figure 6 s</w:t>
      </w:r>
      <w:r w:rsidR="00FD7929" w:rsidRPr="00247367">
        <w:rPr>
          <w:iCs/>
          <w:sz w:val="14"/>
        </w:rPr>
        <w:t>ource: Prepared by the Family Violence Reform Implementation Monitor based on findings from the Urbis (2022): Aboriginal Family Violence Prevention Mapping Project Final Report.</w:t>
      </w:r>
    </w:p>
    <w:p w14:paraId="467FB9DF" w14:textId="77777777" w:rsidR="002C6B02" w:rsidRDefault="002C6B02">
      <w:pPr>
        <w:spacing w:line="249" w:lineRule="auto"/>
        <w:rPr>
          <w:rFonts w:ascii="Montserrat"/>
          <w:sz w:val="14"/>
        </w:rPr>
      </w:pPr>
    </w:p>
    <w:p w14:paraId="4675A4FC" w14:textId="0431060C" w:rsidR="002C6B02" w:rsidRPr="00592453" w:rsidRDefault="00FD7929" w:rsidP="000440E5">
      <w:pPr>
        <w:pStyle w:val="BodyText"/>
        <w:spacing w:before="87" w:line="273" w:lineRule="auto"/>
        <w:ind w:right="272"/>
      </w:pPr>
      <w:bookmarkStart w:id="15" w:name="_bookmark15"/>
      <w:bookmarkEnd w:id="15"/>
      <w:r w:rsidRPr="00592453">
        <w:t>One positive development supporting government’s commitment to self-determination is that Aboriginal prevention funding is now directed only to Aboriginal-led organisations. As the mapping report found, previous grants had been available to mainstream organisations. Between 2016 and 2022, 12 per cent</w:t>
      </w:r>
      <w:r w:rsidR="000440E5">
        <w:t xml:space="preserve"> </w:t>
      </w:r>
      <w:r w:rsidRPr="00592453">
        <w:t>of organisations funded for Aboriginal prevention projects were mainstream organisations – mostly in the earlier</w:t>
      </w:r>
      <w:r w:rsidRPr="00592453">
        <w:rPr>
          <w:spacing w:val="9"/>
        </w:rPr>
        <w:t xml:space="preserve"> </w:t>
      </w:r>
      <w:r w:rsidRPr="00592453">
        <w:t>years.</w:t>
      </w:r>
    </w:p>
    <w:p w14:paraId="2A472E3E" w14:textId="77777777" w:rsidR="002C6B02" w:rsidRPr="00592453" w:rsidRDefault="00FD7929" w:rsidP="000440E5">
      <w:pPr>
        <w:pStyle w:val="BodyText"/>
        <w:spacing w:before="165" w:line="273" w:lineRule="auto"/>
        <w:ind w:right="525"/>
      </w:pPr>
      <w:r w:rsidRPr="00592453">
        <w:t>The prevention mapping project identified that 35 of the 251 initiatives (14 per cent) had conducted evaluation activities and that these evaluations provided evidence of common outcomes (see Figure 7).</w:t>
      </w:r>
    </w:p>
    <w:p w14:paraId="07C5BA12" w14:textId="2B25421D" w:rsidR="002C6B02" w:rsidRDefault="002C6B02">
      <w:pPr>
        <w:pStyle w:val="BodyText"/>
        <w:spacing w:before="6"/>
        <w:rPr>
          <w:sz w:val="17"/>
        </w:rPr>
      </w:pPr>
    </w:p>
    <w:p w14:paraId="19413E4B" w14:textId="77777777" w:rsidR="000440E5" w:rsidRDefault="000440E5" w:rsidP="003E04E2">
      <w:pPr>
        <w:pStyle w:val="Heading5"/>
      </w:pPr>
      <w:r w:rsidRPr="000440E5">
        <w:t>Figure 7: Key outcomes from the Aboriginal prevention mapping project</w:t>
      </w:r>
    </w:p>
    <w:p w14:paraId="585CA60E" w14:textId="44FF84E2" w:rsidR="000440E5" w:rsidRPr="00FD154E" w:rsidRDefault="000440E5" w:rsidP="000440E5">
      <w:pPr>
        <w:spacing w:before="240" w:after="240" w:line="220" w:lineRule="exact"/>
        <w:rPr>
          <w:rFonts w:ascii="Montserrat Medium" w:hAnsi="Montserrat Medium"/>
          <w:sz w:val="18"/>
          <w:szCs w:val="18"/>
        </w:rPr>
      </w:pPr>
      <w:r w:rsidRPr="00FD154E">
        <w:rPr>
          <w:rFonts w:ascii="Montserrat Medium" w:hAnsi="Montserrat Medium"/>
          <w:sz w:val="18"/>
          <w:szCs w:val="18"/>
        </w:rPr>
        <w:t>Key Outcomes</w:t>
      </w:r>
      <w:r w:rsidR="003E04E2" w:rsidRPr="00FD154E">
        <w:rPr>
          <w:rFonts w:ascii="Montserrat Medium" w:hAnsi="Montserrat Medium"/>
          <w:sz w:val="18"/>
          <w:szCs w:val="18"/>
        </w:rPr>
        <w:t xml:space="preserve"> are:</w:t>
      </w:r>
    </w:p>
    <w:p w14:paraId="755B5707" w14:textId="77777777" w:rsidR="000440E5" w:rsidRPr="000440E5" w:rsidRDefault="000440E5" w:rsidP="00D511BF">
      <w:pPr>
        <w:pStyle w:val="BodyText"/>
        <w:numPr>
          <w:ilvl w:val="0"/>
          <w:numId w:val="44"/>
        </w:numPr>
        <w:spacing w:before="6"/>
      </w:pPr>
      <w:r w:rsidRPr="000440E5">
        <w:t>Enhanced connection to culture</w:t>
      </w:r>
    </w:p>
    <w:p w14:paraId="4C268F9E" w14:textId="77777777" w:rsidR="000440E5" w:rsidRPr="000440E5" w:rsidRDefault="000440E5" w:rsidP="00D511BF">
      <w:pPr>
        <w:pStyle w:val="BodyText"/>
        <w:numPr>
          <w:ilvl w:val="0"/>
          <w:numId w:val="44"/>
        </w:numPr>
        <w:spacing w:before="6"/>
      </w:pPr>
      <w:r w:rsidRPr="000440E5">
        <w:t>Increased community awareness and knowledge of available services and supports</w:t>
      </w:r>
    </w:p>
    <w:p w14:paraId="7E6085C6" w14:textId="77777777" w:rsidR="000440E5" w:rsidRPr="000440E5" w:rsidRDefault="000440E5" w:rsidP="00D511BF">
      <w:pPr>
        <w:pStyle w:val="BodyText"/>
        <w:numPr>
          <w:ilvl w:val="0"/>
          <w:numId w:val="44"/>
        </w:numPr>
        <w:spacing w:before="6"/>
      </w:pPr>
      <w:r w:rsidRPr="000440E5">
        <w:t>Participants are more connection to each other and community</w:t>
      </w:r>
    </w:p>
    <w:p w14:paraId="57F8F3EA" w14:textId="77777777" w:rsidR="000440E5" w:rsidRPr="000440E5" w:rsidRDefault="000440E5" w:rsidP="00D511BF">
      <w:pPr>
        <w:pStyle w:val="BodyText"/>
        <w:numPr>
          <w:ilvl w:val="0"/>
          <w:numId w:val="44"/>
        </w:numPr>
        <w:spacing w:before="6"/>
      </w:pPr>
      <w:r w:rsidRPr="000440E5">
        <w:t>Increased opportunities for health and participants are more confidence and resilient</w:t>
      </w:r>
    </w:p>
    <w:p w14:paraId="04B242EF" w14:textId="77777777" w:rsidR="000440E5" w:rsidRPr="000440E5" w:rsidRDefault="000440E5" w:rsidP="00D511BF">
      <w:pPr>
        <w:pStyle w:val="BodyText"/>
        <w:numPr>
          <w:ilvl w:val="0"/>
          <w:numId w:val="44"/>
        </w:numPr>
        <w:spacing w:before="6"/>
      </w:pPr>
      <w:r w:rsidRPr="000440E5">
        <w:t>Increased awareness of family violence and its impacts</w:t>
      </w:r>
    </w:p>
    <w:p w14:paraId="45BE8604" w14:textId="77777777" w:rsidR="000440E5" w:rsidRPr="000440E5" w:rsidRDefault="000440E5" w:rsidP="00D511BF">
      <w:pPr>
        <w:pStyle w:val="BodyText"/>
        <w:numPr>
          <w:ilvl w:val="0"/>
          <w:numId w:val="44"/>
        </w:numPr>
        <w:spacing w:before="6"/>
      </w:pPr>
      <w:r w:rsidRPr="000440E5">
        <w:t>Participants have a safe space to go and share their stories</w:t>
      </w:r>
    </w:p>
    <w:p w14:paraId="39283453" w14:textId="77777777" w:rsidR="000440E5" w:rsidRPr="000440E5" w:rsidRDefault="000440E5" w:rsidP="00D511BF">
      <w:pPr>
        <w:pStyle w:val="BodyText"/>
        <w:numPr>
          <w:ilvl w:val="0"/>
          <w:numId w:val="44"/>
        </w:numPr>
        <w:spacing w:before="6" w:after="240"/>
      </w:pPr>
      <w:r w:rsidRPr="000440E5">
        <w:t>Increased understanding of healthy and respectful relationships</w:t>
      </w:r>
    </w:p>
    <w:p w14:paraId="4F66166B" w14:textId="20617104" w:rsidR="000440E5" w:rsidRPr="000440E5" w:rsidRDefault="000440E5" w:rsidP="000440E5">
      <w:pPr>
        <w:pStyle w:val="BodyText"/>
        <w:spacing w:before="6" w:after="240"/>
      </w:pPr>
      <w:r w:rsidRPr="000440E5">
        <w:t>Our analysis found that most initiatives sought to strengthen well-established protective factors against family violence. For example, evaluation provided evidence that initiatives contributed to these key outcomes.</w:t>
      </w:r>
    </w:p>
    <w:p w14:paraId="55395AD4" w14:textId="197BBD88" w:rsidR="000440E5" w:rsidRPr="000440E5" w:rsidRDefault="003E04E2" w:rsidP="000440E5">
      <w:pPr>
        <w:pStyle w:val="BodyText"/>
        <w:spacing w:before="6"/>
        <w:rPr>
          <w:sz w:val="14"/>
          <w:szCs w:val="14"/>
        </w:rPr>
      </w:pPr>
      <w:r>
        <w:rPr>
          <w:sz w:val="14"/>
          <w:szCs w:val="14"/>
        </w:rPr>
        <w:t>Figure 7 s</w:t>
      </w:r>
      <w:r w:rsidR="000440E5" w:rsidRPr="000440E5">
        <w:rPr>
          <w:sz w:val="14"/>
          <w:szCs w:val="14"/>
        </w:rPr>
        <w:t>ource: Urbis (2022): Aboriginal Family Violence Prevention Mapping Project (prepared for Respect Victoria).</w:t>
      </w:r>
    </w:p>
    <w:p w14:paraId="47800B32" w14:textId="77777777" w:rsidR="002C6B02" w:rsidRPr="00592453" w:rsidRDefault="002C6B02">
      <w:pPr>
        <w:pStyle w:val="BodyText"/>
        <w:spacing w:before="2"/>
        <w:rPr>
          <w:sz w:val="7"/>
        </w:rPr>
      </w:pPr>
    </w:p>
    <w:p w14:paraId="58CF2006" w14:textId="714596D4" w:rsidR="002C6B02" w:rsidRPr="00592453" w:rsidRDefault="00FD7929" w:rsidP="000440E5">
      <w:pPr>
        <w:pStyle w:val="BodyText"/>
        <w:spacing w:before="97" w:line="273" w:lineRule="auto"/>
        <w:ind w:right="471"/>
      </w:pPr>
      <w:r w:rsidRPr="00592453">
        <w:t>This work occurred in a challenging context for the family violence prevention sector as a whole in recent years. As Respect Victoria’s 2018–2021 progress report to the Victorian Parliament notes, reports of family violence increased during the COVID-19 pandemic.</w:t>
      </w:r>
      <w:r w:rsidRPr="00592453">
        <w:rPr>
          <w:position w:val="6"/>
          <w:sz w:val="10"/>
        </w:rPr>
        <w:t xml:space="preserve">21 </w:t>
      </w:r>
      <w:r w:rsidRPr="00592453">
        <w:t>Our stakeholder consultations revealed that this surge led to organisations shifting their focus and resources towards more urgent responses to people experiencing or at risk of family violence rather than primary prevention. Pandemic-related restriction</w:t>
      </w:r>
      <w:r w:rsidR="000440E5">
        <w:t>s</w:t>
      </w:r>
      <w:r w:rsidRPr="00592453">
        <w:t xml:space="preserve"> also</w:t>
      </w:r>
      <w:r w:rsidRPr="00592453">
        <w:rPr>
          <w:spacing w:val="5"/>
        </w:rPr>
        <w:t xml:space="preserve"> </w:t>
      </w:r>
      <w:r w:rsidRPr="00592453">
        <w:t>limited</w:t>
      </w:r>
      <w:r w:rsidRPr="00592453">
        <w:rPr>
          <w:spacing w:val="5"/>
        </w:rPr>
        <w:t xml:space="preserve"> </w:t>
      </w:r>
      <w:r w:rsidRPr="00592453">
        <w:t>the</w:t>
      </w:r>
      <w:r w:rsidRPr="00592453">
        <w:rPr>
          <w:spacing w:val="5"/>
        </w:rPr>
        <w:t xml:space="preserve"> </w:t>
      </w:r>
      <w:r w:rsidRPr="00592453">
        <w:t>ability</w:t>
      </w:r>
      <w:r w:rsidRPr="00592453">
        <w:rPr>
          <w:spacing w:val="5"/>
        </w:rPr>
        <w:t xml:space="preserve"> </w:t>
      </w:r>
      <w:r w:rsidRPr="00592453">
        <w:t>of</w:t>
      </w:r>
      <w:r w:rsidRPr="00592453">
        <w:rPr>
          <w:spacing w:val="5"/>
        </w:rPr>
        <w:t xml:space="preserve"> </w:t>
      </w:r>
      <w:r w:rsidRPr="00592453">
        <w:t>organisations</w:t>
      </w:r>
      <w:r w:rsidRPr="00592453">
        <w:rPr>
          <w:spacing w:val="5"/>
        </w:rPr>
        <w:t xml:space="preserve"> </w:t>
      </w:r>
      <w:r w:rsidRPr="00592453">
        <w:t>to</w:t>
      </w:r>
      <w:r w:rsidRPr="00592453">
        <w:rPr>
          <w:spacing w:val="6"/>
        </w:rPr>
        <w:t xml:space="preserve"> </w:t>
      </w:r>
      <w:r w:rsidRPr="00592453">
        <w:t>deliver</w:t>
      </w:r>
      <w:r w:rsidRPr="00592453">
        <w:rPr>
          <w:spacing w:val="5"/>
        </w:rPr>
        <w:t xml:space="preserve"> </w:t>
      </w:r>
      <w:r w:rsidRPr="00592453">
        <w:t>face-to-face</w:t>
      </w:r>
      <w:r w:rsidRPr="00592453">
        <w:rPr>
          <w:spacing w:val="5"/>
        </w:rPr>
        <w:t xml:space="preserve"> </w:t>
      </w:r>
      <w:r w:rsidRPr="00592453">
        <w:t>prevention</w:t>
      </w:r>
      <w:r w:rsidRPr="00592453">
        <w:rPr>
          <w:spacing w:val="5"/>
        </w:rPr>
        <w:t xml:space="preserve"> </w:t>
      </w:r>
      <w:r w:rsidRPr="00592453">
        <w:t>activities</w:t>
      </w:r>
      <w:r w:rsidRPr="00592453">
        <w:rPr>
          <w:spacing w:val="5"/>
        </w:rPr>
        <w:t xml:space="preserve"> </w:t>
      </w:r>
      <w:r w:rsidRPr="00592453">
        <w:t>and</w:t>
      </w:r>
      <w:r w:rsidRPr="00592453">
        <w:rPr>
          <w:spacing w:val="5"/>
        </w:rPr>
        <w:t xml:space="preserve"> </w:t>
      </w:r>
      <w:r w:rsidRPr="00592453">
        <w:t>to</w:t>
      </w:r>
      <w:r w:rsidRPr="00592453">
        <w:rPr>
          <w:spacing w:val="5"/>
        </w:rPr>
        <w:t xml:space="preserve"> </w:t>
      </w:r>
      <w:r w:rsidRPr="00592453">
        <w:t>engage</w:t>
      </w:r>
      <w:r w:rsidRPr="00592453">
        <w:rPr>
          <w:spacing w:val="5"/>
        </w:rPr>
        <w:t xml:space="preserve"> </w:t>
      </w:r>
      <w:r w:rsidRPr="00592453">
        <w:t>with</w:t>
      </w:r>
      <w:r w:rsidR="000440E5">
        <w:t xml:space="preserve"> </w:t>
      </w:r>
      <w:r w:rsidRPr="00592453">
        <w:t>communities, although the prevention mapping report identified that many organisations found</w:t>
      </w:r>
      <w:r w:rsidR="000440E5">
        <w:t xml:space="preserve"> </w:t>
      </w:r>
      <w:r w:rsidRPr="00592453">
        <w:t>innovative ways of continuing to engage with communities, including through moving to online or hybrid delivery.</w:t>
      </w:r>
    </w:p>
    <w:p w14:paraId="1D0C6797" w14:textId="77777777" w:rsidR="002C6B02" w:rsidRPr="00592453" w:rsidRDefault="00FD7929" w:rsidP="000440E5">
      <w:pPr>
        <w:pStyle w:val="BodyText"/>
        <w:spacing w:before="162" w:line="273" w:lineRule="auto"/>
        <w:ind w:right="525"/>
      </w:pPr>
      <w:r w:rsidRPr="00592453">
        <w:lastRenderedPageBreak/>
        <w:t>The prevention mapping report also identified a number of challenges and opportunities in progressing prevention work within Aboriginal communities, including:</w:t>
      </w:r>
    </w:p>
    <w:p w14:paraId="7FEEC46C" w14:textId="77777777" w:rsidR="002C6B02" w:rsidRPr="00592453" w:rsidRDefault="00FD7929">
      <w:pPr>
        <w:pStyle w:val="ListParagraph"/>
        <w:numPr>
          <w:ilvl w:val="0"/>
          <w:numId w:val="12"/>
        </w:numPr>
        <w:tabs>
          <w:tab w:val="left" w:pos="341"/>
        </w:tabs>
        <w:spacing w:before="83" w:line="273" w:lineRule="auto"/>
        <w:ind w:right="295"/>
        <w:rPr>
          <w:sz w:val="18"/>
        </w:rPr>
      </w:pPr>
      <w:r w:rsidRPr="00592453">
        <w:rPr>
          <w:sz w:val="18"/>
        </w:rPr>
        <w:t>inadequate funding for prevention relative to the size of the problem and a need to address short-term funding and burdensome reporting</w:t>
      </w:r>
      <w:r w:rsidRPr="00592453">
        <w:rPr>
          <w:spacing w:val="13"/>
          <w:sz w:val="18"/>
        </w:rPr>
        <w:t xml:space="preserve"> </w:t>
      </w:r>
      <w:r w:rsidRPr="00592453">
        <w:rPr>
          <w:sz w:val="18"/>
        </w:rPr>
        <w:t>requirements</w:t>
      </w:r>
    </w:p>
    <w:p w14:paraId="05F268C3" w14:textId="77777777" w:rsidR="002C6B02" w:rsidRPr="00592453" w:rsidRDefault="00FD7929">
      <w:pPr>
        <w:pStyle w:val="ListParagraph"/>
        <w:numPr>
          <w:ilvl w:val="0"/>
          <w:numId w:val="12"/>
        </w:numPr>
        <w:tabs>
          <w:tab w:val="left" w:pos="341"/>
        </w:tabs>
        <w:spacing w:before="83" w:line="273" w:lineRule="auto"/>
        <w:ind w:right="324"/>
        <w:rPr>
          <w:sz w:val="18"/>
        </w:rPr>
      </w:pPr>
      <w:r w:rsidRPr="00592453">
        <w:rPr>
          <w:sz w:val="18"/>
        </w:rPr>
        <w:t>the need for a stronger focus on some cohorts and forms of violence, in particular elder abuse, violence affecting the LGBTQI+ community, and lateral</w:t>
      </w:r>
      <w:r w:rsidRPr="00592453">
        <w:rPr>
          <w:spacing w:val="19"/>
          <w:sz w:val="18"/>
        </w:rPr>
        <w:t xml:space="preserve"> </w:t>
      </w:r>
      <w:r w:rsidRPr="00592453">
        <w:rPr>
          <w:sz w:val="18"/>
        </w:rPr>
        <w:t>violence</w:t>
      </w:r>
    </w:p>
    <w:p w14:paraId="3FA9A854" w14:textId="77777777" w:rsidR="002C6B02" w:rsidRPr="00592453" w:rsidRDefault="00FD7929">
      <w:pPr>
        <w:pStyle w:val="ListParagraph"/>
        <w:numPr>
          <w:ilvl w:val="0"/>
          <w:numId w:val="12"/>
        </w:numPr>
        <w:tabs>
          <w:tab w:val="left" w:pos="341"/>
        </w:tabs>
        <w:spacing w:before="83" w:line="273" w:lineRule="auto"/>
        <w:ind w:right="587"/>
        <w:rPr>
          <w:sz w:val="18"/>
        </w:rPr>
      </w:pPr>
      <w:r w:rsidRPr="00592453">
        <w:rPr>
          <w:sz w:val="18"/>
        </w:rPr>
        <w:t>building the capacity of organisations to monitor and evaluate their projects and ensuring that data sovereignty principles are</w:t>
      </w:r>
      <w:r w:rsidRPr="00592453">
        <w:rPr>
          <w:spacing w:val="9"/>
          <w:sz w:val="18"/>
        </w:rPr>
        <w:t xml:space="preserve"> </w:t>
      </w:r>
      <w:r w:rsidRPr="00592453">
        <w:rPr>
          <w:sz w:val="18"/>
        </w:rPr>
        <w:t>upheld</w:t>
      </w:r>
    </w:p>
    <w:p w14:paraId="6AAB6DCA" w14:textId="77777777" w:rsidR="002C6B02" w:rsidRPr="00592453" w:rsidRDefault="00FD7929">
      <w:pPr>
        <w:pStyle w:val="ListParagraph"/>
        <w:numPr>
          <w:ilvl w:val="0"/>
          <w:numId w:val="12"/>
        </w:numPr>
        <w:tabs>
          <w:tab w:val="left" w:pos="341"/>
        </w:tabs>
        <w:spacing w:before="82" w:line="273" w:lineRule="auto"/>
        <w:ind w:right="602"/>
        <w:rPr>
          <w:sz w:val="18"/>
        </w:rPr>
      </w:pPr>
      <w:r w:rsidRPr="00592453">
        <w:rPr>
          <w:sz w:val="18"/>
        </w:rPr>
        <w:t>increasing opportunities to celebrate success and achievements in Aboriginal prevention of family violence</w:t>
      </w:r>
      <w:r w:rsidRPr="00592453">
        <w:rPr>
          <w:spacing w:val="8"/>
          <w:sz w:val="18"/>
        </w:rPr>
        <w:t xml:space="preserve"> </w:t>
      </w:r>
      <w:r w:rsidRPr="00592453">
        <w:rPr>
          <w:sz w:val="18"/>
        </w:rPr>
        <w:t>through</w:t>
      </w:r>
      <w:r w:rsidRPr="00592453">
        <w:rPr>
          <w:spacing w:val="8"/>
          <w:sz w:val="18"/>
        </w:rPr>
        <w:t xml:space="preserve"> </w:t>
      </w:r>
      <w:r w:rsidRPr="00592453">
        <w:rPr>
          <w:sz w:val="18"/>
        </w:rPr>
        <w:t>strengths-based</w:t>
      </w:r>
      <w:r w:rsidRPr="00592453">
        <w:rPr>
          <w:spacing w:val="9"/>
          <w:sz w:val="18"/>
        </w:rPr>
        <w:t xml:space="preserve"> </w:t>
      </w:r>
      <w:r w:rsidRPr="00592453">
        <w:rPr>
          <w:sz w:val="18"/>
        </w:rPr>
        <w:t>approaches</w:t>
      </w:r>
      <w:r w:rsidRPr="00592453">
        <w:rPr>
          <w:spacing w:val="8"/>
          <w:sz w:val="18"/>
        </w:rPr>
        <w:t xml:space="preserve"> </w:t>
      </w:r>
      <w:r w:rsidRPr="00592453">
        <w:rPr>
          <w:sz w:val="18"/>
        </w:rPr>
        <w:t>that</w:t>
      </w:r>
      <w:r w:rsidRPr="00592453">
        <w:rPr>
          <w:spacing w:val="9"/>
          <w:sz w:val="18"/>
        </w:rPr>
        <w:t xml:space="preserve"> </w:t>
      </w:r>
      <w:r w:rsidRPr="00592453">
        <w:rPr>
          <w:sz w:val="18"/>
        </w:rPr>
        <w:t>facilitate</w:t>
      </w:r>
      <w:r w:rsidRPr="00592453">
        <w:rPr>
          <w:spacing w:val="8"/>
          <w:sz w:val="18"/>
        </w:rPr>
        <w:t xml:space="preserve"> </w:t>
      </w:r>
      <w:r w:rsidRPr="00592453">
        <w:rPr>
          <w:sz w:val="18"/>
        </w:rPr>
        <w:t>continuous</w:t>
      </w:r>
      <w:r w:rsidRPr="00592453">
        <w:rPr>
          <w:spacing w:val="9"/>
          <w:sz w:val="18"/>
        </w:rPr>
        <w:t xml:space="preserve"> </w:t>
      </w:r>
      <w:r w:rsidRPr="00592453">
        <w:rPr>
          <w:sz w:val="18"/>
        </w:rPr>
        <w:t>improvement</w:t>
      </w:r>
      <w:r w:rsidRPr="00592453">
        <w:rPr>
          <w:spacing w:val="8"/>
          <w:sz w:val="18"/>
        </w:rPr>
        <w:t xml:space="preserve"> </w:t>
      </w:r>
      <w:r w:rsidRPr="00592453">
        <w:rPr>
          <w:sz w:val="18"/>
        </w:rPr>
        <w:t>and</w:t>
      </w:r>
      <w:r w:rsidRPr="00592453">
        <w:rPr>
          <w:spacing w:val="9"/>
          <w:sz w:val="18"/>
        </w:rPr>
        <w:t xml:space="preserve"> </w:t>
      </w:r>
      <w:r w:rsidRPr="00592453">
        <w:rPr>
          <w:sz w:val="18"/>
        </w:rPr>
        <w:t>learning.</w:t>
      </w:r>
    </w:p>
    <w:p w14:paraId="046DE8BE" w14:textId="77777777" w:rsidR="002C6B02" w:rsidRPr="00592453" w:rsidRDefault="00FD7929" w:rsidP="000440E5">
      <w:pPr>
        <w:pStyle w:val="Heading3"/>
        <w:spacing w:before="77"/>
        <w:ind w:left="0"/>
      </w:pPr>
      <w:bookmarkStart w:id="16" w:name="_bookmark16"/>
      <w:bookmarkEnd w:id="16"/>
      <w:r w:rsidRPr="00592453">
        <w:rPr>
          <w:w w:val="125"/>
        </w:rPr>
        <w:t>Features of good practice</w:t>
      </w:r>
    </w:p>
    <w:p w14:paraId="078680CB" w14:textId="77777777" w:rsidR="002C6B02" w:rsidRPr="00592453" w:rsidRDefault="00FD7929" w:rsidP="000440E5">
      <w:pPr>
        <w:pStyle w:val="BodyText"/>
        <w:spacing w:before="191" w:line="273" w:lineRule="auto"/>
        <w:ind w:right="525"/>
      </w:pPr>
      <w:r w:rsidRPr="00592453">
        <w:t>Based on our consultations and analysis provided in a range of other reports,</w:t>
      </w:r>
      <w:r w:rsidRPr="00592453">
        <w:rPr>
          <w:position w:val="6"/>
          <w:sz w:val="10"/>
        </w:rPr>
        <w:t xml:space="preserve">22 </w:t>
      </w:r>
      <w:r w:rsidRPr="00592453">
        <w:t>several features of best practice in Aboriginal-led prevention and early intervention initiatives being delivered in the community emerged. These include:</w:t>
      </w:r>
    </w:p>
    <w:p w14:paraId="4E078EF6" w14:textId="7CBB916C" w:rsidR="002C6B02" w:rsidRDefault="00FD7929">
      <w:pPr>
        <w:pStyle w:val="ListParagraph"/>
        <w:numPr>
          <w:ilvl w:val="0"/>
          <w:numId w:val="12"/>
        </w:numPr>
        <w:tabs>
          <w:tab w:val="left" w:pos="341"/>
        </w:tabs>
        <w:spacing w:before="82" w:line="273" w:lineRule="auto"/>
        <w:ind w:right="248"/>
        <w:rPr>
          <w:sz w:val="18"/>
        </w:rPr>
      </w:pPr>
      <w:r w:rsidRPr="000440E5">
        <w:rPr>
          <w:sz w:val="18"/>
        </w:rPr>
        <w:t>Multi-layered outreach:</w:t>
      </w:r>
      <w:r w:rsidRPr="00592453">
        <w:rPr>
          <w:rFonts w:ascii="Calibri" w:hAnsi="Calibri"/>
          <w:sz w:val="18"/>
        </w:rPr>
        <w:t xml:space="preserve"> </w:t>
      </w:r>
      <w:r w:rsidRPr="00592453">
        <w:rPr>
          <w:sz w:val="18"/>
        </w:rPr>
        <w:t>Delivery of broader community programs that are pathways to more targeted, intensive programs where participants need more in-depth support. For example, Djirra runs the   broadly accessible Young Luv program, which educates young women on healthy relationships (see Box 8, earlier), and women from this program with greater needs can then access more intensive services such as the Dilly Bag program and the Koori Women’s Place. Similarly, Dardi Munwurro runs its Men’s Gathering events (see Figure 8) and Brother to Brother line, which can act as a referral pathway through to their other programs, as</w:t>
      </w:r>
      <w:r w:rsidRPr="00592453">
        <w:rPr>
          <w:spacing w:val="15"/>
          <w:sz w:val="18"/>
        </w:rPr>
        <w:t xml:space="preserve"> </w:t>
      </w:r>
      <w:r w:rsidRPr="00592453">
        <w:rPr>
          <w:sz w:val="18"/>
        </w:rPr>
        <w:t>needed.</w:t>
      </w:r>
    </w:p>
    <w:p w14:paraId="42C6CB6E" w14:textId="77777777" w:rsidR="000252EF" w:rsidRPr="00592453" w:rsidRDefault="000252EF" w:rsidP="000252EF">
      <w:pPr>
        <w:pStyle w:val="ListParagraph"/>
        <w:tabs>
          <w:tab w:val="left" w:pos="341"/>
        </w:tabs>
        <w:spacing w:before="82" w:line="273" w:lineRule="auto"/>
        <w:ind w:right="248" w:firstLine="0"/>
        <w:rPr>
          <w:sz w:val="18"/>
        </w:rPr>
      </w:pPr>
    </w:p>
    <w:p w14:paraId="29B4E722" w14:textId="079D44B7" w:rsidR="000440E5" w:rsidRDefault="000440E5" w:rsidP="003E04E2">
      <w:pPr>
        <w:pStyle w:val="Heading5"/>
      </w:pPr>
      <w:r w:rsidRPr="000440E5">
        <w:t>Figure 8: Dardi Munwurro’s statewide men’s gathering event</w:t>
      </w:r>
    </w:p>
    <w:p w14:paraId="44A45634" w14:textId="66A9B30C" w:rsidR="000440E5" w:rsidRPr="000440E5" w:rsidRDefault="005D2FE1" w:rsidP="005D2FE1">
      <w:pPr>
        <w:spacing w:before="140"/>
        <w:rPr>
          <w:sz w:val="18"/>
        </w:rPr>
      </w:pPr>
      <w:r w:rsidRPr="00FD154E">
        <w:rPr>
          <w:rFonts w:ascii="Montserrat Medium" w:hAnsi="Montserrat Medium"/>
          <w:sz w:val="18"/>
        </w:rPr>
        <w:t xml:space="preserve">Flyer for the </w:t>
      </w:r>
      <w:r w:rsidR="000440E5" w:rsidRPr="00FD154E">
        <w:rPr>
          <w:rFonts w:ascii="Montserrat Medium" w:hAnsi="Montserrat Medium"/>
          <w:sz w:val="18"/>
        </w:rPr>
        <w:t>First Nations Statewide Men’s Gathering</w:t>
      </w:r>
      <w:r w:rsidRPr="00FD154E">
        <w:rPr>
          <w:rFonts w:ascii="Montserrat Medium" w:hAnsi="Montserrat Medium"/>
          <w:sz w:val="18"/>
        </w:rPr>
        <w:t xml:space="preserve"> -</w:t>
      </w:r>
      <w:r>
        <w:rPr>
          <w:rFonts w:ascii="Montserrat" w:hAnsi="Montserrat"/>
          <w:sz w:val="18"/>
        </w:rPr>
        <w:t xml:space="preserve"> </w:t>
      </w:r>
      <w:r>
        <w:rPr>
          <w:sz w:val="18"/>
        </w:rPr>
        <w:t>f</w:t>
      </w:r>
      <w:r w:rsidR="000440E5" w:rsidRPr="000440E5">
        <w:rPr>
          <w:sz w:val="18"/>
        </w:rPr>
        <w:t>ree Event</w:t>
      </w:r>
      <w:r>
        <w:rPr>
          <w:sz w:val="18"/>
        </w:rPr>
        <w:t>, including h</w:t>
      </w:r>
      <w:r w:rsidR="000440E5" w:rsidRPr="000440E5">
        <w:rPr>
          <w:sz w:val="18"/>
        </w:rPr>
        <w:t>ealing, workshops, seminars, entertainment</w:t>
      </w:r>
      <w:r>
        <w:rPr>
          <w:sz w:val="18"/>
        </w:rPr>
        <w:t xml:space="preserve"> and </w:t>
      </w:r>
      <w:r w:rsidR="000440E5" w:rsidRPr="000440E5">
        <w:rPr>
          <w:sz w:val="18"/>
        </w:rPr>
        <w:t>lunch provided</w:t>
      </w:r>
      <w:r>
        <w:rPr>
          <w:sz w:val="18"/>
        </w:rPr>
        <w:t>.  The i</w:t>
      </w:r>
      <w:r w:rsidR="000440E5" w:rsidRPr="000440E5">
        <w:rPr>
          <w:sz w:val="18"/>
        </w:rPr>
        <w:t xml:space="preserve">mage </w:t>
      </w:r>
      <w:r>
        <w:rPr>
          <w:sz w:val="18"/>
        </w:rPr>
        <w:t xml:space="preserve">in the flyer </w:t>
      </w:r>
      <w:r w:rsidR="000440E5" w:rsidRPr="000440E5">
        <w:rPr>
          <w:sz w:val="18"/>
        </w:rPr>
        <w:t>show</w:t>
      </w:r>
      <w:r>
        <w:rPr>
          <w:sz w:val="18"/>
        </w:rPr>
        <w:t>s</w:t>
      </w:r>
      <w:r w:rsidR="000440E5" w:rsidRPr="000440E5">
        <w:rPr>
          <w:sz w:val="18"/>
        </w:rPr>
        <w:t xml:space="preserve"> men standing in a circle around a fire and Aboriginal flag with an eagle with the words Dardi Munwurro hovering above</w:t>
      </w:r>
      <w:r>
        <w:rPr>
          <w:sz w:val="18"/>
        </w:rPr>
        <w:t>.</w:t>
      </w:r>
    </w:p>
    <w:p w14:paraId="2D96A879" w14:textId="112B581F" w:rsidR="000440E5" w:rsidRDefault="000440E5" w:rsidP="005D2FE1">
      <w:pPr>
        <w:spacing w:before="140"/>
        <w:rPr>
          <w:sz w:val="18"/>
        </w:rPr>
      </w:pPr>
      <w:r w:rsidRPr="00FD154E">
        <w:rPr>
          <w:rFonts w:ascii="Montserrat Medium" w:hAnsi="Montserrat Medium"/>
          <w:sz w:val="18"/>
        </w:rPr>
        <w:t>Photo: Melbourne Storm Indigenous Round game</w:t>
      </w:r>
      <w:r w:rsidR="005D2FE1" w:rsidRPr="00FD154E">
        <w:rPr>
          <w:rFonts w:ascii="Montserrat Medium" w:hAnsi="Montserrat Medium"/>
          <w:sz w:val="18"/>
        </w:rPr>
        <w:t>,</w:t>
      </w:r>
      <w:r w:rsidR="005D2FE1">
        <w:rPr>
          <w:rFonts w:ascii="Montserrat" w:hAnsi="Montserrat"/>
          <w:sz w:val="18"/>
        </w:rPr>
        <w:t xml:space="preserve"> </w:t>
      </w:r>
      <w:r w:rsidRPr="000440E5">
        <w:rPr>
          <w:sz w:val="18"/>
        </w:rPr>
        <w:t>Storm v Sea Eagles, AAMI Park</w:t>
      </w:r>
      <w:r w:rsidR="005D2FE1">
        <w:rPr>
          <w:sz w:val="18"/>
        </w:rPr>
        <w:t>. The p</w:t>
      </w:r>
      <w:r>
        <w:rPr>
          <w:sz w:val="18"/>
        </w:rPr>
        <w:t>hoto</w:t>
      </w:r>
      <w:r w:rsidRPr="000440E5">
        <w:rPr>
          <w:sz w:val="18"/>
        </w:rPr>
        <w:t xml:space="preserve"> show</w:t>
      </w:r>
      <w:r w:rsidR="005D2FE1">
        <w:rPr>
          <w:sz w:val="18"/>
        </w:rPr>
        <w:t>s</w:t>
      </w:r>
      <w:r w:rsidRPr="000440E5">
        <w:rPr>
          <w:sz w:val="18"/>
        </w:rPr>
        <w:t xml:space="preserve"> players and crowd at the game with a purple flag with the words “Naarm Storm, Dardi Munwurro, Wurundjeri Country”</w:t>
      </w:r>
    </w:p>
    <w:p w14:paraId="6B02AB8F" w14:textId="6B04312F" w:rsidR="000440E5" w:rsidRPr="000440E5" w:rsidRDefault="005D2FE1" w:rsidP="000440E5">
      <w:pPr>
        <w:spacing w:before="140"/>
        <w:rPr>
          <w:sz w:val="14"/>
          <w:szCs w:val="18"/>
        </w:rPr>
      </w:pPr>
      <w:r>
        <w:rPr>
          <w:sz w:val="14"/>
          <w:szCs w:val="18"/>
        </w:rPr>
        <w:t>Figure 8 s</w:t>
      </w:r>
      <w:r w:rsidR="000440E5" w:rsidRPr="000440E5">
        <w:rPr>
          <w:sz w:val="14"/>
          <w:szCs w:val="18"/>
        </w:rPr>
        <w:t>ource: Flyer and photograph supplied by Dardi Munwurro </w:t>
      </w:r>
    </w:p>
    <w:p w14:paraId="6D02E3B6" w14:textId="77777777" w:rsidR="002C6B02" w:rsidRPr="000440E5" w:rsidRDefault="00FD7929">
      <w:pPr>
        <w:pStyle w:val="ListParagraph"/>
        <w:numPr>
          <w:ilvl w:val="0"/>
          <w:numId w:val="11"/>
        </w:numPr>
        <w:tabs>
          <w:tab w:val="left" w:pos="341"/>
        </w:tabs>
        <w:spacing w:before="164" w:line="273" w:lineRule="auto"/>
        <w:ind w:right="523"/>
        <w:rPr>
          <w:sz w:val="18"/>
        </w:rPr>
      </w:pPr>
      <w:r w:rsidRPr="000440E5">
        <w:rPr>
          <w:w w:val="105"/>
          <w:sz w:val="18"/>
        </w:rPr>
        <w:t>Community-driven design and participation: Involving local communities, particularly Elders, in identifying</w:t>
      </w:r>
      <w:r w:rsidRPr="000440E5">
        <w:rPr>
          <w:spacing w:val="-24"/>
          <w:w w:val="105"/>
          <w:sz w:val="18"/>
        </w:rPr>
        <w:t xml:space="preserve"> </w:t>
      </w:r>
      <w:r w:rsidRPr="000440E5">
        <w:rPr>
          <w:w w:val="105"/>
          <w:sz w:val="18"/>
        </w:rPr>
        <w:t>needs,</w:t>
      </w:r>
      <w:r w:rsidRPr="000440E5">
        <w:rPr>
          <w:spacing w:val="-24"/>
          <w:w w:val="105"/>
          <w:sz w:val="18"/>
        </w:rPr>
        <w:t xml:space="preserve"> </w:t>
      </w:r>
      <w:r w:rsidRPr="000440E5">
        <w:rPr>
          <w:w w:val="105"/>
          <w:sz w:val="18"/>
        </w:rPr>
        <w:t>and</w:t>
      </w:r>
      <w:r w:rsidRPr="000440E5">
        <w:rPr>
          <w:spacing w:val="-24"/>
          <w:w w:val="105"/>
          <w:sz w:val="18"/>
        </w:rPr>
        <w:t xml:space="preserve"> </w:t>
      </w:r>
      <w:r w:rsidRPr="000440E5">
        <w:rPr>
          <w:w w:val="105"/>
          <w:sz w:val="18"/>
        </w:rPr>
        <w:t>designing</w:t>
      </w:r>
      <w:r w:rsidRPr="000440E5">
        <w:rPr>
          <w:spacing w:val="-24"/>
          <w:w w:val="105"/>
          <w:sz w:val="18"/>
        </w:rPr>
        <w:t xml:space="preserve"> </w:t>
      </w:r>
      <w:r w:rsidRPr="000440E5">
        <w:rPr>
          <w:w w:val="105"/>
          <w:sz w:val="18"/>
        </w:rPr>
        <w:t>and</w:t>
      </w:r>
      <w:r w:rsidRPr="000440E5">
        <w:rPr>
          <w:spacing w:val="-24"/>
          <w:w w:val="105"/>
          <w:sz w:val="18"/>
        </w:rPr>
        <w:t xml:space="preserve"> </w:t>
      </w:r>
      <w:r w:rsidRPr="000440E5">
        <w:rPr>
          <w:w w:val="105"/>
          <w:sz w:val="18"/>
        </w:rPr>
        <w:t>implementing</w:t>
      </w:r>
      <w:r w:rsidRPr="000440E5">
        <w:rPr>
          <w:spacing w:val="-24"/>
          <w:w w:val="105"/>
          <w:sz w:val="18"/>
        </w:rPr>
        <w:t xml:space="preserve"> </w:t>
      </w:r>
      <w:r w:rsidRPr="000440E5">
        <w:rPr>
          <w:w w:val="105"/>
          <w:sz w:val="18"/>
        </w:rPr>
        <w:t>activities</w:t>
      </w:r>
      <w:r w:rsidRPr="000440E5">
        <w:rPr>
          <w:spacing w:val="-23"/>
          <w:w w:val="105"/>
          <w:sz w:val="18"/>
        </w:rPr>
        <w:t xml:space="preserve"> </w:t>
      </w:r>
      <w:r w:rsidRPr="000440E5">
        <w:rPr>
          <w:w w:val="105"/>
          <w:sz w:val="18"/>
        </w:rPr>
        <w:t>is</w:t>
      </w:r>
      <w:r w:rsidRPr="000440E5">
        <w:rPr>
          <w:spacing w:val="-24"/>
          <w:w w:val="105"/>
          <w:sz w:val="18"/>
        </w:rPr>
        <w:t xml:space="preserve"> </w:t>
      </w:r>
      <w:r w:rsidRPr="000440E5">
        <w:rPr>
          <w:w w:val="105"/>
          <w:sz w:val="18"/>
        </w:rPr>
        <w:t>critical</w:t>
      </w:r>
      <w:r w:rsidRPr="000440E5">
        <w:rPr>
          <w:spacing w:val="-24"/>
          <w:w w:val="105"/>
          <w:sz w:val="18"/>
        </w:rPr>
        <w:t xml:space="preserve"> </w:t>
      </w:r>
      <w:r w:rsidRPr="000440E5">
        <w:rPr>
          <w:w w:val="105"/>
          <w:sz w:val="18"/>
        </w:rPr>
        <w:t>to</w:t>
      </w:r>
      <w:r w:rsidRPr="000440E5">
        <w:rPr>
          <w:spacing w:val="-24"/>
          <w:w w:val="105"/>
          <w:sz w:val="18"/>
        </w:rPr>
        <w:t xml:space="preserve"> </w:t>
      </w:r>
      <w:r w:rsidRPr="000440E5">
        <w:rPr>
          <w:w w:val="105"/>
          <w:sz w:val="18"/>
        </w:rPr>
        <w:t>their</w:t>
      </w:r>
      <w:r w:rsidRPr="000440E5">
        <w:rPr>
          <w:spacing w:val="-24"/>
          <w:w w:val="105"/>
          <w:sz w:val="18"/>
        </w:rPr>
        <w:t xml:space="preserve"> </w:t>
      </w:r>
      <w:r w:rsidRPr="000440E5">
        <w:rPr>
          <w:w w:val="105"/>
          <w:sz w:val="18"/>
        </w:rPr>
        <w:t>success.</w:t>
      </w:r>
      <w:r w:rsidRPr="000440E5">
        <w:rPr>
          <w:spacing w:val="-24"/>
          <w:w w:val="105"/>
          <w:sz w:val="18"/>
        </w:rPr>
        <w:t xml:space="preserve"> </w:t>
      </w:r>
      <w:r w:rsidRPr="000440E5">
        <w:rPr>
          <w:w w:val="105"/>
          <w:sz w:val="18"/>
        </w:rPr>
        <w:t>For</w:t>
      </w:r>
      <w:r w:rsidRPr="000440E5">
        <w:rPr>
          <w:spacing w:val="-23"/>
          <w:w w:val="105"/>
          <w:sz w:val="18"/>
        </w:rPr>
        <w:t xml:space="preserve"> </w:t>
      </w:r>
      <w:r w:rsidRPr="000440E5">
        <w:rPr>
          <w:w w:val="105"/>
          <w:sz w:val="18"/>
        </w:rPr>
        <w:t>example, in the evaluation of the Aboriginal Family Violence Primary Prevention Innovation Fund, program implementation</w:t>
      </w:r>
      <w:r w:rsidRPr="000440E5">
        <w:rPr>
          <w:spacing w:val="-18"/>
          <w:w w:val="105"/>
          <w:sz w:val="18"/>
        </w:rPr>
        <w:t xml:space="preserve"> </w:t>
      </w:r>
      <w:r w:rsidRPr="000440E5">
        <w:rPr>
          <w:w w:val="105"/>
          <w:sz w:val="18"/>
        </w:rPr>
        <w:t>staff</w:t>
      </w:r>
      <w:r w:rsidRPr="000440E5">
        <w:rPr>
          <w:spacing w:val="-17"/>
          <w:w w:val="105"/>
          <w:sz w:val="18"/>
        </w:rPr>
        <w:t xml:space="preserve"> </w:t>
      </w:r>
      <w:r w:rsidRPr="000440E5">
        <w:rPr>
          <w:w w:val="105"/>
          <w:sz w:val="18"/>
        </w:rPr>
        <w:t>identified</w:t>
      </w:r>
      <w:r w:rsidRPr="000440E5">
        <w:rPr>
          <w:spacing w:val="-18"/>
          <w:w w:val="105"/>
          <w:sz w:val="18"/>
        </w:rPr>
        <w:t xml:space="preserve"> </w:t>
      </w:r>
      <w:r w:rsidRPr="000440E5">
        <w:rPr>
          <w:w w:val="105"/>
          <w:sz w:val="18"/>
        </w:rPr>
        <w:t>the</w:t>
      </w:r>
      <w:r w:rsidRPr="000440E5">
        <w:rPr>
          <w:spacing w:val="-17"/>
          <w:w w:val="105"/>
          <w:sz w:val="18"/>
        </w:rPr>
        <w:t xml:space="preserve"> </w:t>
      </w:r>
      <w:r w:rsidRPr="000440E5">
        <w:rPr>
          <w:w w:val="105"/>
          <w:sz w:val="18"/>
        </w:rPr>
        <w:t>involvement</w:t>
      </w:r>
      <w:r w:rsidRPr="000440E5">
        <w:rPr>
          <w:spacing w:val="-17"/>
          <w:w w:val="105"/>
          <w:sz w:val="18"/>
        </w:rPr>
        <w:t xml:space="preserve"> </w:t>
      </w:r>
      <w:r w:rsidRPr="000440E5">
        <w:rPr>
          <w:w w:val="105"/>
          <w:sz w:val="18"/>
        </w:rPr>
        <w:t>of</w:t>
      </w:r>
      <w:r w:rsidRPr="000440E5">
        <w:rPr>
          <w:spacing w:val="-18"/>
          <w:w w:val="105"/>
          <w:sz w:val="18"/>
        </w:rPr>
        <w:t xml:space="preserve"> </w:t>
      </w:r>
      <w:r w:rsidRPr="000440E5">
        <w:rPr>
          <w:w w:val="105"/>
          <w:sz w:val="18"/>
        </w:rPr>
        <w:t>Elders</w:t>
      </w:r>
      <w:r w:rsidRPr="000440E5">
        <w:rPr>
          <w:spacing w:val="-17"/>
          <w:w w:val="105"/>
          <w:sz w:val="18"/>
        </w:rPr>
        <w:t xml:space="preserve"> </w:t>
      </w:r>
      <w:r w:rsidRPr="000440E5">
        <w:rPr>
          <w:w w:val="105"/>
          <w:sz w:val="18"/>
        </w:rPr>
        <w:t>as</w:t>
      </w:r>
      <w:r w:rsidRPr="000440E5">
        <w:rPr>
          <w:spacing w:val="-18"/>
          <w:w w:val="105"/>
          <w:sz w:val="18"/>
        </w:rPr>
        <w:t xml:space="preserve"> </w:t>
      </w:r>
      <w:r w:rsidRPr="000440E5">
        <w:rPr>
          <w:w w:val="105"/>
          <w:sz w:val="18"/>
        </w:rPr>
        <w:t>a</w:t>
      </w:r>
      <w:r w:rsidRPr="000440E5">
        <w:rPr>
          <w:spacing w:val="-17"/>
          <w:w w:val="105"/>
          <w:sz w:val="18"/>
        </w:rPr>
        <w:t xml:space="preserve"> </w:t>
      </w:r>
      <w:r w:rsidRPr="000440E5">
        <w:rPr>
          <w:w w:val="105"/>
          <w:sz w:val="18"/>
        </w:rPr>
        <w:t>key</w:t>
      </w:r>
      <w:r w:rsidRPr="000440E5">
        <w:rPr>
          <w:spacing w:val="-17"/>
          <w:w w:val="105"/>
          <w:sz w:val="18"/>
        </w:rPr>
        <w:t xml:space="preserve"> </w:t>
      </w:r>
      <w:r w:rsidRPr="000440E5">
        <w:rPr>
          <w:w w:val="105"/>
          <w:sz w:val="18"/>
        </w:rPr>
        <w:t>success</w:t>
      </w:r>
      <w:r w:rsidRPr="000440E5">
        <w:rPr>
          <w:spacing w:val="-18"/>
          <w:w w:val="105"/>
          <w:sz w:val="18"/>
        </w:rPr>
        <w:t xml:space="preserve"> </w:t>
      </w:r>
      <w:r w:rsidRPr="000440E5">
        <w:rPr>
          <w:w w:val="105"/>
          <w:sz w:val="18"/>
        </w:rPr>
        <w:t>factor</w:t>
      </w:r>
      <w:r w:rsidRPr="000440E5">
        <w:rPr>
          <w:spacing w:val="-17"/>
          <w:w w:val="105"/>
          <w:sz w:val="18"/>
        </w:rPr>
        <w:t xml:space="preserve"> </w:t>
      </w:r>
      <w:r w:rsidRPr="000440E5">
        <w:rPr>
          <w:w w:val="105"/>
          <w:sz w:val="18"/>
        </w:rPr>
        <w:t>for</w:t>
      </w:r>
      <w:r w:rsidRPr="000440E5">
        <w:rPr>
          <w:spacing w:val="-17"/>
          <w:w w:val="105"/>
          <w:sz w:val="18"/>
        </w:rPr>
        <w:t xml:space="preserve"> </w:t>
      </w:r>
      <w:r w:rsidRPr="000440E5">
        <w:rPr>
          <w:w w:val="105"/>
          <w:sz w:val="18"/>
        </w:rPr>
        <w:t>activities.</w:t>
      </w:r>
      <w:r w:rsidRPr="000440E5">
        <w:rPr>
          <w:spacing w:val="-18"/>
          <w:w w:val="105"/>
          <w:sz w:val="18"/>
        </w:rPr>
        <w:t xml:space="preserve"> </w:t>
      </w:r>
      <w:r w:rsidRPr="000440E5">
        <w:rPr>
          <w:w w:val="105"/>
          <w:sz w:val="18"/>
        </w:rPr>
        <w:t>One stated:</w:t>
      </w:r>
    </w:p>
    <w:p w14:paraId="22E6AC2A" w14:textId="1DFD391B" w:rsidR="002C6B02" w:rsidRPr="000440E5" w:rsidRDefault="005D2FE1">
      <w:pPr>
        <w:spacing w:before="141" w:line="261" w:lineRule="auto"/>
        <w:ind w:left="340" w:right="272"/>
        <w:rPr>
          <w:sz w:val="10"/>
        </w:rPr>
      </w:pPr>
      <w:r>
        <w:rPr>
          <w:sz w:val="18"/>
        </w:rPr>
        <w:t>“</w:t>
      </w:r>
      <w:r w:rsidR="00FD7929" w:rsidRPr="000440E5">
        <w:rPr>
          <w:sz w:val="18"/>
        </w:rPr>
        <w:t xml:space="preserve">They </w:t>
      </w:r>
      <w:r w:rsidR="00FD7929" w:rsidRPr="000440E5">
        <w:rPr>
          <w:spacing w:val="-3"/>
          <w:sz w:val="18"/>
        </w:rPr>
        <w:t xml:space="preserve">have </w:t>
      </w:r>
      <w:r w:rsidR="00FD7929" w:rsidRPr="000440E5">
        <w:rPr>
          <w:sz w:val="18"/>
        </w:rPr>
        <w:t xml:space="preserve">times </w:t>
      </w:r>
      <w:r w:rsidR="00FD7929" w:rsidRPr="000440E5">
        <w:rPr>
          <w:spacing w:val="-3"/>
          <w:sz w:val="18"/>
        </w:rPr>
        <w:t xml:space="preserve">where </w:t>
      </w:r>
      <w:r w:rsidR="00FD7929" w:rsidRPr="000440E5">
        <w:rPr>
          <w:sz w:val="18"/>
        </w:rPr>
        <w:t xml:space="preserve">they [Elders] </w:t>
      </w:r>
      <w:r w:rsidR="00FD7929" w:rsidRPr="000440E5">
        <w:rPr>
          <w:spacing w:val="-3"/>
          <w:sz w:val="18"/>
        </w:rPr>
        <w:t xml:space="preserve">really </w:t>
      </w:r>
      <w:r w:rsidR="00FD7929" w:rsidRPr="000440E5">
        <w:rPr>
          <w:sz w:val="18"/>
        </w:rPr>
        <w:t xml:space="preserve">lead the </w:t>
      </w:r>
      <w:r w:rsidR="00FD7929" w:rsidRPr="000440E5">
        <w:rPr>
          <w:spacing w:val="-3"/>
          <w:sz w:val="18"/>
        </w:rPr>
        <w:t xml:space="preserve">camp, </w:t>
      </w:r>
      <w:r w:rsidR="00FD7929" w:rsidRPr="000440E5">
        <w:rPr>
          <w:sz w:val="18"/>
        </w:rPr>
        <w:t xml:space="preserve">the </w:t>
      </w:r>
      <w:r w:rsidR="00FD7929" w:rsidRPr="000440E5">
        <w:rPr>
          <w:spacing w:val="-3"/>
          <w:sz w:val="18"/>
        </w:rPr>
        <w:t xml:space="preserve">cultural </w:t>
      </w:r>
      <w:r w:rsidR="00FD7929" w:rsidRPr="000440E5">
        <w:rPr>
          <w:sz w:val="18"/>
        </w:rPr>
        <w:t xml:space="preserve">activities, and the </w:t>
      </w:r>
      <w:r w:rsidR="00FD7929" w:rsidRPr="000440E5">
        <w:rPr>
          <w:spacing w:val="-3"/>
          <w:sz w:val="18"/>
        </w:rPr>
        <w:t xml:space="preserve">conversations </w:t>
      </w:r>
      <w:r w:rsidR="00FD7929" w:rsidRPr="000440E5">
        <w:rPr>
          <w:sz w:val="18"/>
        </w:rPr>
        <w:t>with</w:t>
      </w:r>
      <w:r w:rsidR="00FD7929" w:rsidRPr="000440E5">
        <w:rPr>
          <w:spacing w:val="-9"/>
          <w:sz w:val="18"/>
        </w:rPr>
        <w:t xml:space="preserve"> </w:t>
      </w:r>
      <w:r w:rsidR="00FD7929" w:rsidRPr="000440E5">
        <w:rPr>
          <w:spacing w:val="-3"/>
          <w:sz w:val="18"/>
        </w:rPr>
        <w:t>young</w:t>
      </w:r>
      <w:r w:rsidR="00FD7929" w:rsidRPr="000440E5">
        <w:rPr>
          <w:spacing w:val="-8"/>
          <w:sz w:val="18"/>
        </w:rPr>
        <w:t xml:space="preserve"> </w:t>
      </w:r>
      <w:r w:rsidR="00FD7929" w:rsidRPr="000440E5">
        <w:rPr>
          <w:sz w:val="18"/>
        </w:rPr>
        <w:t>people</w:t>
      </w:r>
      <w:r w:rsidR="00FD7929" w:rsidRPr="000440E5">
        <w:rPr>
          <w:spacing w:val="-9"/>
          <w:sz w:val="18"/>
        </w:rPr>
        <w:t xml:space="preserve"> </w:t>
      </w:r>
      <w:r w:rsidR="00FD7929" w:rsidRPr="000440E5">
        <w:rPr>
          <w:sz w:val="18"/>
        </w:rPr>
        <w:t>…</w:t>
      </w:r>
      <w:r w:rsidR="00FD7929" w:rsidRPr="000440E5">
        <w:rPr>
          <w:spacing w:val="-8"/>
          <w:sz w:val="18"/>
        </w:rPr>
        <w:t xml:space="preserve"> </w:t>
      </w:r>
      <w:r w:rsidR="00FD7929" w:rsidRPr="000440E5">
        <w:rPr>
          <w:spacing w:val="-3"/>
          <w:sz w:val="18"/>
        </w:rPr>
        <w:t>For</w:t>
      </w:r>
      <w:r w:rsidR="00FD7929" w:rsidRPr="000440E5">
        <w:rPr>
          <w:spacing w:val="-9"/>
          <w:sz w:val="18"/>
        </w:rPr>
        <w:t xml:space="preserve"> </w:t>
      </w:r>
      <w:r w:rsidR="00FD7929" w:rsidRPr="000440E5">
        <w:rPr>
          <w:sz w:val="18"/>
        </w:rPr>
        <w:t>me,</w:t>
      </w:r>
      <w:r w:rsidR="00FD7929" w:rsidRPr="000440E5">
        <w:rPr>
          <w:spacing w:val="-8"/>
          <w:sz w:val="18"/>
        </w:rPr>
        <w:t xml:space="preserve"> </w:t>
      </w:r>
      <w:r w:rsidR="00FD7929" w:rsidRPr="000440E5">
        <w:rPr>
          <w:sz w:val="18"/>
        </w:rPr>
        <w:t>as</w:t>
      </w:r>
      <w:r w:rsidR="00FD7929" w:rsidRPr="000440E5">
        <w:rPr>
          <w:spacing w:val="-9"/>
          <w:sz w:val="18"/>
        </w:rPr>
        <w:t xml:space="preserve"> </w:t>
      </w:r>
      <w:r w:rsidR="00FD7929" w:rsidRPr="000440E5">
        <w:rPr>
          <w:sz w:val="18"/>
        </w:rPr>
        <w:t>someone</w:t>
      </w:r>
      <w:r w:rsidR="00FD7929" w:rsidRPr="000440E5">
        <w:rPr>
          <w:spacing w:val="-8"/>
          <w:sz w:val="18"/>
        </w:rPr>
        <w:t xml:space="preserve"> </w:t>
      </w:r>
      <w:r w:rsidR="00FD7929" w:rsidRPr="000440E5">
        <w:rPr>
          <w:spacing w:val="-3"/>
          <w:sz w:val="18"/>
        </w:rPr>
        <w:t>who's</w:t>
      </w:r>
      <w:r w:rsidR="00FD7929" w:rsidRPr="000440E5">
        <w:rPr>
          <w:spacing w:val="-9"/>
          <w:sz w:val="18"/>
        </w:rPr>
        <w:t xml:space="preserve"> </w:t>
      </w:r>
      <w:r w:rsidR="00FD7929" w:rsidRPr="000440E5">
        <w:rPr>
          <w:sz w:val="18"/>
        </w:rPr>
        <w:t>not</w:t>
      </w:r>
      <w:r w:rsidR="00FD7929" w:rsidRPr="000440E5">
        <w:rPr>
          <w:spacing w:val="-8"/>
          <w:sz w:val="18"/>
        </w:rPr>
        <w:t xml:space="preserve"> </w:t>
      </w:r>
      <w:r w:rsidR="00FD7929" w:rsidRPr="000440E5">
        <w:rPr>
          <w:sz w:val="18"/>
        </w:rPr>
        <w:t>Indigenous,</w:t>
      </w:r>
      <w:r w:rsidR="00FD7929" w:rsidRPr="000440E5">
        <w:rPr>
          <w:spacing w:val="-8"/>
          <w:sz w:val="18"/>
        </w:rPr>
        <w:t xml:space="preserve"> </w:t>
      </w:r>
      <w:r w:rsidR="00FD7929" w:rsidRPr="000440E5">
        <w:rPr>
          <w:sz w:val="18"/>
        </w:rPr>
        <w:t>I'm</w:t>
      </w:r>
      <w:r w:rsidR="00FD7929" w:rsidRPr="000440E5">
        <w:rPr>
          <w:spacing w:val="-9"/>
          <w:sz w:val="18"/>
        </w:rPr>
        <w:t xml:space="preserve"> </w:t>
      </w:r>
      <w:r w:rsidR="00FD7929" w:rsidRPr="000440E5">
        <w:rPr>
          <w:sz w:val="18"/>
        </w:rPr>
        <w:t>able</w:t>
      </w:r>
      <w:r w:rsidR="00FD7929" w:rsidRPr="000440E5">
        <w:rPr>
          <w:spacing w:val="-8"/>
          <w:sz w:val="18"/>
        </w:rPr>
        <w:t xml:space="preserve"> </w:t>
      </w:r>
      <w:r w:rsidR="00FD7929" w:rsidRPr="000440E5">
        <w:rPr>
          <w:spacing w:val="-3"/>
          <w:sz w:val="18"/>
        </w:rPr>
        <w:t>to</w:t>
      </w:r>
      <w:r w:rsidR="00FD7929" w:rsidRPr="000440E5">
        <w:rPr>
          <w:spacing w:val="-9"/>
          <w:sz w:val="18"/>
        </w:rPr>
        <w:t xml:space="preserve"> </w:t>
      </w:r>
      <w:r w:rsidR="00FD7929" w:rsidRPr="000440E5">
        <w:rPr>
          <w:spacing w:val="-3"/>
          <w:sz w:val="18"/>
        </w:rPr>
        <w:t>step</w:t>
      </w:r>
      <w:r w:rsidR="00FD7929" w:rsidRPr="000440E5">
        <w:rPr>
          <w:spacing w:val="-8"/>
          <w:sz w:val="18"/>
        </w:rPr>
        <w:t xml:space="preserve"> </w:t>
      </w:r>
      <w:r w:rsidR="00FD7929" w:rsidRPr="000440E5">
        <w:rPr>
          <w:sz w:val="18"/>
        </w:rPr>
        <w:t>out</w:t>
      </w:r>
      <w:r w:rsidR="00FD7929" w:rsidRPr="000440E5">
        <w:rPr>
          <w:spacing w:val="-9"/>
          <w:sz w:val="18"/>
        </w:rPr>
        <w:t xml:space="preserve"> </w:t>
      </w:r>
      <w:r w:rsidR="00FD7929" w:rsidRPr="000440E5">
        <w:rPr>
          <w:sz w:val="18"/>
        </w:rPr>
        <w:t>and</w:t>
      </w:r>
      <w:r w:rsidR="00FD7929" w:rsidRPr="000440E5">
        <w:rPr>
          <w:spacing w:val="-8"/>
          <w:sz w:val="18"/>
        </w:rPr>
        <w:t xml:space="preserve"> </w:t>
      </w:r>
      <w:r w:rsidR="00FD7929" w:rsidRPr="000440E5">
        <w:rPr>
          <w:sz w:val="18"/>
        </w:rPr>
        <w:t>go</w:t>
      </w:r>
      <w:r w:rsidR="00FD7929" w:rsidRPr="000440E5">
        <w:rPr>
          <w:spacing w:val="-9"/>
          <w:sz w:val="18"/>
        </w:rPr>
        <w:t xml:space="preserve"> </w:t>
      </w:r>
      <w:r w:rsidR="00FD7929" w:rsidRPr="000440E5">
        <w:rPr>
          <w:sz w:val="18"/>
        </w:rPr>
        <w:t>this</w:t>
      </w:r>
      <w:r w:rsidR="00FD7929" w:rsidRPr="000440E5">
        <w:rPr>
          <w:spacing w:val="-8"/>
          <w:sz w:val="18"/>
        </w:rPr>
        <w:t xml:space="preserve"> </w:t>
      </w:r>
      <w:r w:rsidR="00FD7929" w:rsidRPr="000440E5">
        <w:rPr>
          <w:sz w:val="18"/>
        </w:rPr>
        <w:t xml:space="preserve">actually isn't a </w:t>
      </w:r>
      <w:r w:rsidR="00FD7929" w:rsidRPr="000440E5">
        <w:rPr>
          <w:spacing w:val="-3"/>
          <w:sz w:val="18"/>
        </w:rPr>
        <w:t xml:space="preserve">conversation </w:t>
      </w:r>
      <w:r w:rsidR="00FD7929" w:rsidRPr="000440E5">
        <w:rPr>
          <w:spacing w:val="-2"/>
          <w:sz w:val="18"/>
        </w:rPr>
        <w:t xml:space="preserve">for </w:t>
      </w:r>
      <w:r w:rsidR="00FD7929" w:rsidRPr="000440E5">
        <w:rPr>
          <w:sz w:val="18"/>
        </w:rPr>
        <w:t xml:space="preserve">me – </w:t>
      </w:r>
      <w:r w:rsidR="00FD7929" w:rsidRPr="000440E5">
        <w:rPr>
          <w:spacing w:val="-4"/>
          <w:sz w:val="18"/>
        </w:rPr>
        <w:t xml:space="preserve">Aunty, </w:t>
      </w:r>
      <w:r w:rsidR="00FD7929" w:rsidRPr="000440E5">
        <w:rPr>
          <w:spacing w:val="-2"/>
          <w:sz w:val="18"/>
        </w:rPr>
        <w:t xml:space="preserve">can </w:t>
      </w:r>
      <w:r w:rsidR="00FD7929" w:rsidRPr="000440E5">
        <w:rPr>
          <w:spacing w:val="-3"/>
          <w:sz w:val="18"/>
        </w:rPr>
        <w:t xml:space="preserve">you step </w:t>
      </w:r>
      <w:r w:rsidR="00FD7929" w:rsidRPr="000440E5">
        <w:rPr>
          <w:sz w:val="18"/>
        </w:rPr>
        <w:t xml:space="preserve">in and </w:t>
      </w:r>
      <w:r w:rsidR="00FD7929" w:rsidRPr="000440E5">
        <w:rPr>
          <w:spacing w:val="-3"/>
          <w:sz w:val="18"/>
        </w:rPr>
        <w:t xml:space="preserve">have </w:t>
      </w:r>
      <w:r w:rsidR="00FD7929" w:rsidRPr="000440E5">
        <w:rPr>
          <w:sz w:val="18"/>
        </w:rPr>
        <w:t xml:space="preserve">this </w:t>
      </w:r>
      <w:r w:rsidR="00FD7929" w:rsidRPr="000440E5">
        <w:rPr>
          <w:spacing w:val="-4"/>
          <w:sz w:val="18"/>
        </w:rPr>
        <w:t xml:space="preserve">conversation? </w:t>
      </w:r>
      <w:r w:rsidR="00FD7929" w:rsidRPr="000440E5">
        <w:rPr>
          <w:sz w:val="18"/>
        </w:rPr>
        <w:t xml:space="preserve">And </w:t>
      </w:r>
      <w:r w:rsidR="00FD7929" w:rsidRPr="000440E5">
        <w:rPr>
          <w:spacing w:val="-3"/>
          <w:sz w:val="18"/>
        </w:rPr>
        <w:t xml:space="preserve">they're really available to </w:t>
      </w:r>
      <w:r w:rsidR="00FD7929" w:rsidRPr="000440E5">
        <w:rPr>
          <w:sz w:val="18"/>
        </w:rPr>
        <w:t xml:space="preserve">be able </w:t>
      </w:r>
      <w:r w:rsidR="00FD7929" w:rsidRPr="000440E5">
        <w:rPr>
          <w:spacing w:val="-3"/>
          <w:sz w:val="18"/>
        </w:rPr>
        <w:t xml:space="preserve">to </w:t>
      </w:r>
      <w:r w:rsidR="00FD7929" w:rsidRPr="000440E5">
        <w:rPr>
          <w:sz w:val="18"/>
        </w:rPr>
        <w:t xml:space="preserve">be </w:t>
      </w:r>
      <w:r w:rsidR="00FD7929" w:rsidRPr="000440E5">
        <w:rPr>
          <w:spacing w:val="-3"/>
          <w:sz w:val="18"/>
        </w:rPr>
        <w:t xml:space="preserve">there </w:t>
      </w:r>
      <w:r w:rsidR="00FD7929" w:rsidRPr="000440E5">
        <w:rPr>
          <w:spacing w:val="-2"/>
          <w:sz w:val="18"/>
        </w:rPr>
        <w:t xml:space="preserve">for </w:t>
      </w:r>
      <w:r w:rsidR="00FD7929" w:rsidRPr="000440E5">
        <w:rPr>
          <w:sz w:val="18"/>
        </w:rPr>
        <w:t xml:space="preserve">the </w:t>
      </w:r>
      <w:r w:rsidR="00FD7929" w:rsidRPr="000440E5">
        <w:rPr>
          <w:spacing w:val="-3"/>
          <w:sz w:val="18"/>
        </w:rPr>
        <w:t xml:space="preserve">young </w:t>
      </w:r>
      <w:r w:rsidR="00FD7929" w:rsidRPr="000440E5">
        <w:rPr>
          <w:sz w:val="18"/>
        </w:rPr>
        <w:t xml:space="preserve">people and what they need, and </w:t>
      </w:r>
      <w:r w:rsidR="00FD7929" w:rsidRPr="000440E5">
        <w:rPr>
          <w:spacing w:val="-3"/>
          <w:sz w:val="18"/>
        </w:rPr>
        <w:t xml:space="preserve">facilitate </w:t>
      </w:r>
      <w:r w:rsidR="00FD7929" w:rsidRPr="000440E5">
        <w:rPr>
          <w:sz w:val="18"/>
        </w:rPr>
        <w:t xml:space="preserve">the </w:t>
      </w:r>
      <w:r w:rsidR="00FD7929" w:rsidRPr="000440E5">
        <w:rPr>
          <w:spacing w:val="-3"/>
          <w:sz w:val="18"/>
        </w:rPr>
        <w:t xml:space="preserve">cultural </w:t>
      </w:r>
      <w:r w:rsidR="00FD7929" w:rsidRPr="000440E5">
        <w:rPr>
          <w:sz w:val="18"/>
        </w:rPr>
        <w:t>activities as</w:t>
      </w:r>
      <w:r w:rsidR="00FD7929" w:rsidRPr="000440E5">
        <w:rPr>
          <w:spacing w:val="-9"/>
          <w:sz w:val="18"/>
        </w:rPr>
        <w:t xml:space="preserve"> </w:t>
      </w:r>
      <w:r w:rsidR="00FD7929" w:rsidRPr="000440E5">
        <w:rPr>
          <w:spacing w:val="-3"/>
          <w:sz w:val="18"/>
        </w:rPr>
        <w:t>well.</w:t>
      </w:r>
      <w:r>
        <w:rPr>
          <w:spacing w:val="-3"/>
          <w:sz w:val="18"/>
        </w:rPr>
        <w:t>”</w:t>
      </w:r>
      <w:r w:rsidR="00FD7929" w:rsidRPr="000440E5">
        <w:rPr>
          <w:spacing w:val="-3"/>
          <w:position w:val="6"/>
          <w:sz w:val="10"/>
        </w:rPr>
        <w:t>23</w:t>
      </w:r>
    </w:p>
    <w:p w14:paraId="4BFBC309" w14:textId="77777777" w:rsidR="002C6B02" w:rsidRPr="00592453" w:rsidRDefault="00FD7929" w:rsidP="0008446E">
      <w:pPr>
        <w:pStyle w:val="BodyText"/>
        <w:spacing w:before="69" w:line="273" w:lineRule="auto"/>
        <w:ind w:right="546"/>
      </w:pPr>
      <w:r w:rsidRPr="00592453">
        <w:t xml:space="preserve">Another stakeholder noted that involving Elders enormously strengthens their work, with Elders acting   as ‘navigators’ for young men, and also helps with modelling respect for Elders within the community. Other programs focused on using female Elders to guide women’s groups, such as the Deep Healing through Cultural Strengthening – Women's Project implemented by Oonah Health &amp; Community Services Aboriginal Corporation. </w:t>
      </w:r>
      <w:r w:rsidRPr="00592453">
        <w:rPr>
          <w:spacing w:val="-3"/>
        </w:rPr>
        <w:t xml:space="preserve">The </w:t>
      </w:r>
      <w:r w:rsidRPr="00592453">
        <w:t>project brought together female Aboriginal victim survivors to journey through a process of deep healing with the support of Aboriginal Elders and a professional counsellor experienced in working with Aboriginal</w:t>
      </w:r>
      <w:r w:rsidRPr="00592453">
        <w:rPr>
          <w:spacing w:val="20"/>
        </w:rPr>
        <w:t xml:space="preserve"> </w:t>
      </w:r>
      <w:r w:rsidRPr="00592453">
        <w:t>communities.</w:t>
      </w:r>
    </w:p>
    <w:p w14:paraId="1476138D" w14:textId="77777777" w:rsidR="002C6B02" w:rsidRPr="000440E5" w:rsidRDefault="00FD7929">
      <w:pPr>
        <w:pStyle w:val="ListParagraph"/>
        <w:numPr>
          <w:ilvl w:val="0"/>
          <w:numId w:val="10"/>
        </w:numPr>
        <w:tabs>
          <w:tab w:val="left" w:pos="341"/>
        </w:tabs>
        <w:spacing w:before="78" w:line="273" w:lineRule="auto"/>
        <w:ind w:right="328"/>
        <w:rPr>
          <w:sz w:val="18"/>
        </w:rPr>
      </w:pPr>
      <w:r w:rsidRPr="000440E5">
        <w:rPr>
          <w:w w:val="105"/>
          <w:sz w:val="18"/>
        </w:rPr>
        <w:t>On-Country program delivery: Activities such as resilience camps and cultural bush walks provide an opportunity</w:t>
      </w:r>
      <w:r w:rsidRPr="000440E5">
        <w:rPr>
          <w:spacing w:val="-22"/>
          <w:w w:val="105"/>
          <w:sz w:val="18"/>
        </w:rPr>
        <w:t xml:space="preserve"> </w:t>
      </w:r>
      <w:r w:rsidRPr="000440E5">
        <w:rPr>
          <w:w w:val="105"/>
          <w:sz w:val="18"/>
        </w:rPr>
        <w:t>to</w:t>
      </w:r>
      <w:r w:rsidRPr="000440E5">
        <w:rPr>
          <w:spacing w:val="-21"/>
          <w:w w:val="105"/>
          <w:sz w:val="18"/>
        </w:rPr>
        <w:t xml:space="preserve"> </w:t>
      </w:r>
      <w:r w:rsidRPr="000440E5">
        <w:rPr>
          <w:w w:val="105"/>
          <w:sz w:val="18"/>
        </w:rPr>
        <w:t>focus</w:t>
      </w:r>
      <w:r w:rsidRPr="000440E5">
        <w:rPr>
          <w:spacing w:val="-21"/>
          <w:w w:val="105"/>
          <w:sz w:val="18"/>
        </w:rPr>
        <w:t xml:space="preserve"> </w:t>
      </w:r>
      <w:r w:rsidRPr="000440E5">
        <w:rPr>
          <w:w w:val="105"/>
          <w:sz w:val="18"/>
        </w:rPr>
        <w:t>on</w:t>
      </w:r>
      <w:r w:rsidRPr="000440E5">
        <w:rPr>
          <w:spacing w:val="-21"/>
          <w:w w:val="105"/>
          <w:sz w:val="18"/>
        </w:rPr>
        <w:t xml:space="preserve"> </w:t>
      </w:r>
      <w:r w:rsidRPr="000440E5">
        <w:rPr>
          <w:w w:val="105"/>
          <w:sz w:val="18"/>
        </w:rPr>
        <w:t>positive</w:t>
      </w:r>
      <w:r w:rsidRPr="000440E5">
        <w:rPr>
          <w:spacing w:val="-21"/>
          <w:w w:val="105"/>
          <w:sz w:val="18"/>
        </w:rPr>
        <w:t xml:space="preserve"> </w:t>
      </w:r>
      <w:r w:rsidRPr="000440E5">
        <w:rPr>
          <w:w w:val="105"/>
          <w:sz w:val="18"/>
        </w:rPr>
        <w:t>change</w:t>
      </w:r>
      <w:r w:rsidRPr="000440E5">
        <w:rPr>
          <w:spacing w:val="-21"/>
          <w:w w:val="105"/>
          <w:sz w:val="18"/>
        </w:rPr>
        <w:t xml:space="preserve"> </w:t>
      </w:r>
      <w:r w:rsidRPr="000440E5">
        <w:rPr>
          <w:w w:val="105"/>
          <w:sz w:val="18"/>
        </w:rPr>
        <w:t>by</w:t>
      </w:r>
      <w:r w:rsidRPr="000440E5">
        <w:rPr>
          <w:spacing w:val="-22"/>
          <w:w w:val="105"/>
          <w:sz w:val="18"/>
        </w:rPr>
        <w:t xml:space="preserve"> </w:t>
      </w:r>
      <w:r w:rsidRPr="000440E5">
        <w:rPr>
          <w:w w:val="105"/>
          <w:sz w:val="18"/>
        </w:rPr>
        <w:t>taking</w:t>
      </w:r>
      <w:r w:rsidRPr="000440E5">
        <w:rPr>
          <w:spacing w:val="-21"/>
          <w:w w:val="105"/>
          <w:sz w:val="18"/>
        </w:rPr>
        <w:t xml:space="preserve"> </w:t>
      </w:r>
      <w:r w:rsidRPr="000440E5">
        <w:rPr>
          <w:w w:val="105"/>
          <w:sz w:val="18"/>
        </w:rPr>
        <w:t>participants</w:t>
      </w:r>
      <w:r w:rsidRPr="000440E5">
        <w:rPr>
          <w:spacing w:val="-21"/>
          <w:w w:val="105"/>
          <w:sz w:val="18"/>
        </w:rPr>
        <w:t xml:space="preserve"> </w:t>
      </w:r>
      <w:r w:rsidRPr="000440E5">
        <w:rPr>
          <w:w w:val="105"/>
          <w:sz w:val="18"/>
        </w:rPr>
        <w:t>out</w:t>
      </w:r>
      <w:r w:rsidRPr="000440E5">
        <w:rPr>
          <w:spacing w:val="-21"/>
          <w:w w:val="105"/>
          <w:sz w:val="18"/>
        </w:rPr>
        <w:t xml:space="preserve"> </w:t>
      </w:r>
      <w:r w:rsidRPr="000440E5">
        <w:rPr>
          <w:w w:val="105"/>
          <w:sz w:val="18"/>
        </w:rPr>
        <w:t>of</w:t>
      </w:r>
      <w:r w:rsidRPr="000440E5">
        <w:rPr>
          <w:spacing w:val="-21"/>
          <w:w w:val="105"/>
          <w:sz w:val="18"/>
        </w:rPr>
        <w:t xml:space="preserve"> </w:t>
      </w:r>
      <w:r w:rsidRPr="000440E5">
        <w:rPr>
          <w:w w:val="105"/>
          <w:sz w:val="18"/>
        </w:rPr>
        <w:t>their</w:t>
      </w:r>
      <w:r w:rsidRPr="000440E5">
        <w:rPr>
          <w:spacing w:val="-21"/>
          <w:w w:val="105"/>
          <w:sz w:val="18"/>
        </w:rPr>
        <w:t xml:space="preserve"> </w:t>
      </w:r>
      <w:r w:rsidRPr="000440E5">
        <w:rPr>
          <w:w w:val="105"/>
          <w:sz w:val="18"/>
        </w:rPr>
        <w:t>regular</w:t>
      </w:r>
      <w:r w:rsidRPr="000440E5">
        <w:rPr>
          <w:spacing w:val="-21"/>
          <w:w w:val="105"/>
          <w:sz w:val="18"/>
        </w:rPr>
        <w:t xml:space="preserve"> </w:t>
      </w:r>
      <w:r w:rsidRPr="000440E5">
        <w:rPr>
          <w:w w:val="105"/>
          <w:sz w:val="18"/>
        </w:rPr>
        <w:t>environment</w:t>
      </w:r>
      <w:r w:rsidRPr="000440E5">
        <w:rPr>
          <w:spacing w:val="-22"/>
          <w:w w:val="105"/>
          <w:sz w:val="18"/>
        </w:rPr>
        <w:t xml:space="preserve"> </w:t>
      </w:r>
      <w:r w:rsidRPr="000440E5">
        <w:rPr>
          <w:w w:val="105"/>
          <w:sz w:val="18"/>
        </w:rPr>
        <w:t>and</w:t>
      </w:r>
      <w:r w:rsidRPr="000440E5">
        <w:rPr>
          <w:spacing w:val="-21"/>
          <w:w w:val="105"/>
          <w:sz w:val="18"/>
        </w:rPr>
        <w:t xml:space="preserve"> </w:t>
      </w:r>
      <w:r w:rsidRPr="000440E5">
        <w:rPr>
          <w:w w:val="105"/>
          <w:sz w:val="18"/>
        </w:rPr>
        <w:lastRenderedPageBreak/>
        <w:t>on to</w:t>
      </w:r>
      <w:r w:rsidRPr="000440E5">
        <w:rPr>
          <w:spacing w:val="-19"/>
          <w:w w:val="105"/>
          <w:sz w:val="18"/>
        </w:rPr>
        <w:t xml:space="preserve"> </w:t>
      </w:r>
      <w:r w:rsidRPr="000440E5">
        <w:rPr>
          <w:w w:val="105"/>
          <w:sz w:val="18"/>
        </w:rPr>
        <w:t>Country</w:t>
      </w:r>
      <w:r w:rsidRPr="000440E5">
        <w:rPr>
          <w:spacing w:val="-19"/>
          <w:w w:val="105"/>
          <w:sz w:val="18"/>
        </w:rPr>
        <w:t xml:space="preserve"> </w:t>
      </w:r>
      <w:r w:rsidRPr="000440E5">
        <w:rPr>
          <w:w w:val="105"/>
          <w:sz w:val="18"/>
        </w:rPr>
        <w:t>to</w:t>
      </w:r>
      <w:r w:rsidRPr="000440E5">
        <w:rPr>
          <w:spacing w:val="-19"/>
          <w:w w:val="105"/>
          <w:sz w:val="18"/>
        </w:rPr>
        <w:t xml:space="preserve"> </w:t>
      </w:r>
      <w:r w:rsidRPr="000440E5">
        <w:rPr>
          <w:w w:val="105"/>
          <w:sz w:val="18"/>
        </w:rPr>
        <w:t>enhance</w:t>
      </w:r>
      <w:r w:rsidRPr="000440E5">
        <w:rPr>
          <w:spacing w:val="-19"/>
          <w:w w:val="105"/>
          <w:sz w:val="18"/>
        </w:rPr>
        <w:t xml:space="preserve"> </w:t>
      </w:r>
      <w:r w:rsidRPr="000440E5">
        <w:rPr>
          <w:w w:val="105"/>
          <w:sz w:val="18"/>
        </w:rPr>
        <w:t>building</w:t>
      </w:r>
      <w:r w:rsidRPr="000440E5">
        <w:rPr>
          <w:spacing w:val="-19"/>
          <w:w w:val="105"/>
          <w:sz w:val="18"/>
        </w:rPr>
        <w:t xml:space="preserve"> </w:t>
      </w:r>
      <w:r w:rsidRPr="000440E5">
        <w:rPr>
          <w:w w:val="105"/>
          <w:sz w:val="18"/>
        </w:rPr>
        <w:t>a</w:t>
      </w:r>
      <w:r w:rsidRPr="000440E5">
        <w:rPr>
          <w:spacing w:val="-18"/>
          <w:w w:val="105"/>
          <w:sz w:val="18"/>
        </w:rPr>
        <w:t xml:space="preserve"> </w:t>
      </w:r>
      <w:r w:rsidRPr="000440E5">
        <w:rPr>
          <w:w w:val="105"/>
          <w:sz w:val="18"/>
        </w:rPr>
        <w:t>strong</w:t>
      </w:r>
      <w:r w:rsidRPr="000440E5">
        <w:rPr>
          <w:spacing w:val="-19"/>
          <w:w w:val="105"/>
          <w:sz w:val="18"/>
        </w:rPr>
        <w:t xml:space="preserve"> </w:t>
      </w:r>
      <w:r w:rsidRPr="000440E5">
        <w:rPr>
          <w:w w:val="105"/>
          <w:sz w:val="18"/>
        </w:rPr>
        <w:t>connection</w:t>
      </w:r>
      <w:r w:rsidRPr="000440E5">
        <w:rPr>
          <w:spacing w:val="-19"/>
          <w:w w:val="105"/>
          <w:sz w:val="18"/>
        </w:rPr>
        <w:t xml:space="preserve"> </w:t>
      </w:r>
      <w:r w:rsidRPr="000440E5">
        <w:rPr>
          <w:w w:val="105"/>
          <w:sz w:val="18"/>
        </w:rPr>
        <w:t>with</w:t>
      </w:r>
      <w:r w:rsidRPr="000440E5">
        <w:rPr>
          <w:spacing w:val="-19"/>
          <w:w w:val="105"/>
          <w:sz w:val="18"/>
        </w:rPr>
        <w:t xml:space="preserve"> </w:t>
      </w:r>
      <w:r w:rsidRPr="000440E5">
        <w:rPr>
          <w:w w:val="105"/>
          <w:sz w:val="18"/>
        </w:rPr>
        <w:t>culture</w:t>
      </w:r>
      <w:r w:rsidRPr="000440E5">
        <w:rPr>
          <w:spacing w:val="-19"/>
          <w:w w:val="105"/>
          <w:sz w:val="18"/>
        </w:rPr>
        <w:t xml:space="preserve"> </w:t>
      </w:r>
      <w:r w:rsidRPr="000440E5">
        <w:rPr>
          <w:w w:val="105"/>
          <w:sz w:val="18"/>
        </w:rPr>
        <w:t>and</w:t>
      </w:r>
      <w:r w:rsidRPr="000440E5">
        <w:rPr>
          <w:spacing w:val="-18"/>
          <w:w w:val="105"/>
          <w:sz w:val="18"/>
        </w:rPr>
        <w:t xml:space="preserve"> </w:t>
      </w:r>
      <w:r w:rsidRPr="000440E5">
        <w:rPr>
          <w:w w:val="105"/>
          <w:sz w:val="18"/>
        </w:rPr>
        <w:t>community.</w:t>
      </w:r>
      <w:r w:rsidRPr="000440E5">
        <w:rPr>
          <w:spacing w:val="-19"/>
          <w:w w:val="105"/>
          <w:sz w:val="18"/>
        </w:rPr>
        <w:t xml:space="preserve"> </w:t>
      </w:r>
      <w:r w:rsidRPr="000440E5">
        <w:rPr>
          <w:w w:val="105"/>
          <w:sz w:val="18"/>
        </w:rPr>
        <w:t>Examples</w:t>
      </w:r>
      <w:r w:rsidRPr="000440E5">
        <w:rPr>
          <w:spacing w:val="-19"/>
          <w:w w:val="105"/>
          <w:sz w:val="18"/>
        </w:rPr>
        <w:t xml:space="preserve"> </w:t>
      </w:r>
      <w:r w:rsidRPr="000440E5">
        <w:rPr>
          <w:w w:val="105"/>
          <w:sz w:val="18"/>
        </w:rPr>
        <w:t>include Winda-Mara</w:t>
      </w:r>
      <w:r w:rsidRPr="000440E5">
        <w:rPr>
          <w:spacing w:val="-28"/>
          <w:w w:val="105"/>
          <w:sz w:val="18"/>
        </w:rPr>
        <w:t xml:space="preserve"> </w:t>
      </w:r>
      <w:r w:rsidRPr="000440E5">
        <w:rPr>
          <w:w w:val="105"/>
          <w:sz w:val="18"/>
        </w:rPr>
        <w:t>Aboriginal</w:t>
      </w:r>
      <w:r w:rsidRPr="000440E5">
        <w:rPr>
          <w:spacing w:val="-28"/>
          <w:w w:val="105"/>
          <w:sz w:val="18"/>
        </w:rPr>
        <w:t xml:space="preserve"> </w:t>
      </w:r>
      <w:r w:rsidRPr="000440E5">
        <w:rPr>
          <w:w w:val="105"/>
          <w:sz w:val="18"/>
        </w:rPr>
        <w:t>Corporation’s</w:t>
      </w:r>
      <w:r w:rsidRPr="000440E5">
        <w:rPr>
          <w:spacing w:val="-28"/>
          <w:w w:val="105"/>
          <w:sz w:val="18"/>
        </w:rPr>
        <w:t xml:space="preserve"> </w:t>
      </w:r>
      <w:r w:rsidRPr="000440E5">
        <w:rPr>
          <w:w w:val="105"/>
          <w:sz w:val="18"/>
        </w:rPr>
        <w:t>Tracks</w:t>
      </w:r>
      <w:r w:rsidRPr="000440E5">
        <w:rPr>
          <w:spacing w:val="-28"/>
          <w:w w:val="105"/>
          <w:sz w:val="18"/>
        </w:rPr>
        <w:t xml:space="preserve"> </w:t>
      </w:r>
      <w:r w:rsidRPr="000440E5">
        <w:rPr>
          <w:w w:val="105"/>
          <w:sz w:val="18"/>
        </w:rPr>
        <w:t>to</w:t>
      </w:r>
      <w:r w:rsidRPr="000440E5">
        <w:rPr>
          <w:spacing w:val="-28"/>
          <w:w w:val="105"/>
          <w:sz w:val="18"/>
        </w:rPr>
        <w:t xml:space="preserve"> </w:t>
      </w:r>
      <w:r w:rsidRPr="000440E5">
        <w:rPr>
          <w:w w:val="105"/>
          <w:sz w:val="18"/>
        </w:rPr>
        <w:t>Stronger</w:t>
      </w:r>
      <w:r w:rsidRPr="000440E5">
        <w:rPr>
          <w:spacing w:val="-28"/>
          <w:w w:val="105"/>
          <w:sz w:val="18"/>
        </w:rPr>
        <w:t xml:space="preserve"> </w:t>
      </w:r>
      <w:r w:rsidRPr="000440E5">
        <w:rPr>
          <w:w w:val="105"/>
          <w:sz w:val="18"/>
        </w:rPr>
        <w:t>Communities</w:t>
      </w:r>
      <w:r w:rsidRPr="000440E5">
        <w:rPr>
          <w:spacing w:val="-28"/>
          <w:w w:val="105"/>
          <w:sz w:val="18"/>
        </w:rPr>
        <w:t xml:space="preserve"> </w:t>
      </w:r>
      <w:r w:rsidRPr="000440E5">
        <w:rPr>
          <w:w w:val="105"/>
          <w:sz w:val="18"/>
        </w:rPr>
        <w:t>project,</w:t>
      </w:r>
      <w:r w:rsidRPr="000440E5">
        <w:rPr>
          <w:spacing w:val="-28"/>
          <w:w w:val="105"/>
          <w:sz w:val="18"/>
        </w:rPr>
        <w:t xml:space="preserve"> </w:t>
      </w:r>
      <w:r w:rsidRPr="000440E5">
        <w:rPr>
          <w:w w:val="105"/>
          <w:sz w:val="18"/>
        </w:rPr>
        <w:t>which</w:t>
      </w:r>
      <w:r w:rsidRPr="000440E5">
        <w:rPr>
          <w:spacing w:val="-28"/>
          <w:w w:val="105"/>
          <w:sz w:val="18"/>
        </w:rPr>
        <w:t xml:space="preserve"> </w:t>
      </w:r>
      <w:r w:rsidRPr="000440E5">
        <w:rPr>
          <w:w w:val="105"/>
          <w:sz w:val="18"/>
        </w:rPr>
        <w:t>aimed</w:t>
      </w:r>
      <w:r w:rsidRPr="000440E5">
        <w:rPr>
          <w:spacing w:val="-28"/>
          <w:w w:val="105"/>
          <w:sz w:val="18"/>
        </w:rPr>
        <w:t xml:space="preserve"> </w:t>
      </w:r>
      <w:r w:rsidRPr="000440E5">
        <w:rPr>
          <w:w w:val="105"/>
          <w:sz w:val="18"/>
        </w:rPr>
        <w:t>to</w:t>
      </w:r>
      <w:r w:rsidRPr="000440E5">
        <w:rPr>
          <w:spacing w:val="-28"/>
          <w:w w:val="105"/>
          <w:sz w:val="18"/>
        </w:rPr>
        <w:t xml:space="preserve"> </w:t>
      </w:r>
      <w:r w:rsidRPr="000440E5">
        <w:rPr>
          <w:w w:val="105"/>
          <w:sz w:val="18"/>
        </w:rPr>
        <w:t>nurture identity</w:t>
      </w:r>
      <w:r w:rsidRPr="000440E5">
        <w:rPr>
          <w:spacing w:val="-20"/>
          <w:w w:val="105"/>
          <w:sz w:val="18"/>
        </w:rPr>
        <w:t xml:space="preserve"> </w:t>
      </w:r>
      <w:r w:rsidRPr="000440E5">
        <w:rPr>
          <w:w w:val="105"/>
          <w:sz w:val="18"/>
        </w:rPr>
        <w:t>by</w:t>
      </w:r>
      <w:r w:rsidRPr="000440E5">
        <w:rPr>
          <w:spacing w:val="-20"/>
          <w:w w:val="105"/>
          <w:sz w:val="18"/>
        </w:rPr>
        <w:t xml:space="preserve"> </w:t>
      </w:r>
      <w:r w:rsidRPr="000440E5">
        <w:rPr>
          <w:w w:val="105"/>
          <w:sz w:val="18"/>
        </w:rPr>
        <w:t>engaging</w:t>
      </w:r>
      <w:r w:rsidRPr="000440E5">
        <w:rPr>
          <w:spacing w:val="-19"/>
          <w:w w:val="105"/>
          <w:sz w:val="18"/>
        </w:rPr>
        <w:t xml:space="preserve"> </w:t>
      </w:r>
      <w:r w:rsidRPr="000440E5">
        <w:rPr>
          <w:w w:val="105"/>
          <w:sz w:val="18"/>
        </w:rPr>
        <w:t>youth</w:t>
      </w:r>
      <w:r w:rsidRPr="000440E5">
        <w:rPr>
          <w:spacing w:val="-20"/>
          <w:w w:val="105"/>
          <w:sz w:val="18"/>
        </w:rPr>
        <w:t xml:space="preserve"> </w:t>
      </w:r>
      <w:r w:rsidRPr="000440E5">
        <w:rPr>
          <w:w w:val="105"/>
          <w:sz w:val="18"/>
        </w:rPr>
        <w:t>to</w:t>
      </w:r>
      <w:r w:rsidRPr="000440E5">
        <w:rPr>
          <w:spacing w:val="-19"/>
          <w:w w:val="105"/>
          <w:sz w:val="18"/>
        </w:rPr>
        <w:t xml:space="preserve"> </w:t>
      </w:r>
      <w:r w:rsidRPr="000440E5">
        <w:rPr>
          <w:w w:val="105"/>
          <w:sz w:val="18"/>
        </w:rPr>
        <w:t>walk</w:t>
      </w:r>
      <w:r w:rsidRPr="000440E5">
        <w:rPr>
          <w:spacing w:val="-20"/>
          <w:w w:val="105"/>
          <w:sz w:val="18"/>
        </w:rPr>
        <w:t xml:space="preserve"> </w:t>
      </w:r>
      <w:r w:rsidRPr="000440E5">
        <w:rPr>
          <w:w w:val="105"/>
          <w:sz w:val="18"/>
        </w:rPr>
        <w:t>on</w:t>
      </w:r>
      <w:r w:rsidRPr="000440E5">
        <w:rPr>
          <w:spacing w:val="-19"/>
          <w:w w:val="105"/>
          <w:sz w:val="18"/>
        </w:rPr>
        <w:t xml:space="preserve"> </w:t>
      </w:r>
      <w:r w:rsidRPr="000440E5">
        <w:rPr>
          <w:w w:val="105"/>
          <w:sz w:val="18"/>
        </w:rPr>
        <w:t>Country</w:t>
      </w:r>
      <w:r w:rsidRPr="000440E5">
        <w:rPr>
          <w:spacing w:val="-20"/>
          <w:w w:val="105"/>
          <w:sz w:val="18"/>
        </w:rPr>
        <w:t xml:space="preserve"> </w:t>
      </w:r>
      <w:r w:rsidRPr="000440E5">
        <w:rPr>
          <w:w w:val="105"/>
          <w:sz w:val="18"/>
        </w:rPr>
        <w:t>alongside</w:t>
      </w:r>
      <w:r w:rsidRPr="000440E5">
        <w:rPr>
          <w:spacing w:val="-19"/>
          <w:w w:val="105"/>
          <w:sz w:val="18"/>
        </w:rPr>
        <w:t xml:space="preserve"> </w:t>
      </w:r>
      <w:r w:rsidRPr="000440E5">
        <w:rPr>
          <w:w w:val="105"/>
          <w:sz w:val="18"/>
        </w:rPr>
        <w:t>Elders</w:t>
      </w:r>
      <w:r w:rsidRPr="000440E5">
        <w:rPr>
          <w:spacing w:val="-20"/>
          <w:w w:val="105"/>
          <w:sz w:val="18"/>
        </w:rPr>
        <w:t xml:space="preserve"> </w:t>
      </w:r>
      <w:r w:rsidRPr="000440E5">
        <w:rPr>
          <w:w w:val="105"/>
          <w:sz w:val="18"/>
        </w:rPr>
        <w:t>and</w:t>
      </w:r>
      <w:r w:rsidRPr="000440E5">
        <w:rPr>
          <w:spacing w:val="-19"/>
          <w:w w:val="105"/>
          <w:sz w:val="18"/>
        </w:rPr>
        <w:t xml:space="preserve"> </w:t>
      </w:r>
      <w:r w:rsidRPr="000440E5">
        <w:rPr>
          <w:w w:val="105"/>
          <w:sz w:val="18"/>
        </w:rPr>
        <w:t>other</w:t>
      </w:r>
      <w:r w:rsidRPr="000440E5">
        <w:rPr>
          <w:spacing w:val="-20"/>
          <w:w w:val="105"/>
          <w:sz w:val="18"/>
        </w:rPr>
        <w:t xml:space="preserve"> </w:t>
      </w:r>
      <w:r w:rsidRPr="000440E5">
        <w:rPr>
          <w:w w:val="105"/>
          <w:sz w:val="18"/>
        </w:rPr>
        <w:t>community</w:t>
      </w:r>
      <w:r w:rsidRPr="000440E5">
        <w:rPr>
          <w:spacing w:val="-19"/>
          <w:w w:val="105"/>
          <w:sz w:val="18"/>
        </w:rPr>
        <w:t xml:space="preserve"> </w:t>
      </w:r>
      <w:r w:rsidRPr="000440E5">
        <w:rPr>
          <w:w w:val="105"/>
          <w:sz w:val="18"/>
        </w:rPr>
        <w:t>members,</w:t>
      </w:r>
      <w:r w:rsidRPr="000440E5">
        <w:rPr>
          <w:spacing w:val="-20"/>
          <w:w w:val="105"/>
          <w:sz w:val="18"/>
        </w:rPr>
        <w:t xml:space="preserve"> </w:t>
      </w:r>
      <w:r w:rsidRPr="000440E5">
        <w:rPr>
          <w:w w:val="105"/>
          <w:sz w:val="18"/>
        </w:rPr>
        <w:t>and VACCA’s</w:t>
      </w:r>
      <w:r w:rsidRPr="000440E5">
        <w:rPr>
          <w:spacing w:val="-15"/>
          <w:w w:val="105"/>
          <w:sz w:val="18"/>
        </w:rPr>
        <w:t xml:space="preserve"> </w:t>
      </w:r>
      <w:r w:rsidRPr="000440E5">
        <w:rPr>
          <w:w w:val="105"/>
          <w:sz w:val="18"/>
        </w:rPr>
        <w:t>Safe</w:t>
      </w:r>
      <w:r w:rsidRPr="000440E5">
        <w:rPr>
          <w:spacing w:val="-15"/>
          <w:w w:val="105"/>
          <w:sz w:val="18"/>
        </w:rPr>
        <w:t xml:space="preserve"> </w:t>
      </w:r>
      <w:r w:rsidRPr="000440E5">
        <w:rPr>
          <w:w w:val="105"/>
          <w:sz w:val="18"/>
        </w:rPr>
        <w:t>and</w:t>
      </w:r>
      <w:r w:rsidRPr="000440E5">
        <w:rPr>
          <w:spacing w:val="-14"/>
          <w:w w:val="105"/>
          <w:sz w:val="18"/>
        </w:rPr>
        <w:t xml:space="preserve"> </w:t>
      </w:r>
      <w:r w:rsidRPr="000440E5">
        <w:rPr>
          <w:w w:val="105"/>
          <w:sz w:val="18"/>
        </w:rPr>
        <w:t>Strong</w:t>
      </w:r>
      <w:r w:rsidRPr="000440E5">
        <w:rPr>
          <w:spacing w:val="-15"/>
          <w:w w:val="105"/>
          <w:sz w:val="18"/>
        </w:rPr>
        <w:t xml:space="preserve"> </w:t>
      </w:r>
      <w:r w:rsidRPr="000440E5">
        <w:rPr>
          <w:w w:val="105"/>
          <w:sz w:val="18"/>
        </w:rPr>
        <w:t>project,</w:t>
      </w:r>
      <w:r w:rsidRPr="000440E5">
        <w:rPr>
          <w:spacing w:val="-15"/>
          <w:w w:val="105"/>
          <w:sz w:val="18"/>
        </w:rPr>
        <w:t xml:space="preserve"> </w:t>
      </w:r>
      <w:r w:rsidRPr="000440E5">
        <w:rPr>
          <w:w w:val="105"/>
          <w:sz w:val="18"/>
        </w:rPr>
        <w:t>which</w:t>
      </w:r>
      <w:r w:rsidRPr="000440E5">
        <w:rPr>
          <w:spacing w:val="-14"/>
          <w:w w:val="105"/>
          <w:sz w:val="18"/>
        </w:rPr>
        <w:t xml:space="preserve"> </w:t>
      </w:r>
      <w:r w:rsidRPr="000440E5">
        <w:rPr>
          <w:w w:val="105"/>
          <w:sz w:val="18"/>
        </w:rPr>
        <w:t>delivered</w:t>
      </w:r>
      <w:r w:rsidRPr="000440E5">
        <w:rPr>
          <w:spacing w:val="-15"/>
          <w:w w:val="105"/>
          <w:sz w:val="18"/>
        </w:rPr>
        <w:t xml:space="preserve"> </w:t>
      </w:r>
      <w:r w:rsidRPr="000440E5">
        <w:rPr>
          <w:w w:val="105"/>
          <w:sz w:val="18"/>
        </w:rPr>
        <w:t>cultural</w:t>
      </w:r>
      <w:r w:rsidRPr="000440E5">
        <w:rPr>
          <w:spacing w:val="-14"/>
          <w:w w:val="105"/>
          <w:sz w:val="18"/>
        </w:rPr>
        <w:t xml:space="preserve"> </w:t>
      </w:r>
      <w:r w:rsidRPr="000440E5">
        <w:rPr>
          <w:w w:val="105"/>
          <w:sz w:val="18"/>
        </w:rPr>
        <w:t>camps</w:t>
      </w:r>
      <w:r w:rsidRPr="000440E5">
        <w:rPr>
          <w:spacing w:val="-15"/>
          <w:w w:val="105"/>
          <w:sz w:val="18"/>
        </w:rPr>
        <w:t xml:space="preserve"> </w:t>
      </w:r>
      <w:r w:rsidRPr="000440E5">
        <w:rPr>
          <w:w w:val="105"/>
          <w:sz w:val="18"/>
        </w:rPr>
        <w:t>to</w:t>
      </w:r>
      <w:r w:rsidRPr="000440E5">
        <w:rPr>
          <w:spacing w:val="-15"/>
          <w:w w:val="105"/>
          <w:sz w:val="18"/>
        </w:rPr>
        <w:t xml:space="preserve"> </w:t>
      </w:r>
      <w:r w:rsidRPr="000440E5">
        <w:rPr>
          <w:w w:val="105"/>
          <w:sz w:val="18"/>
        </w:rPr>
        <w:t>Aboriginal</w:t>
      </w:r>
      <w:r w:rsidRPr="000440E5">
        <w:rPr>
          <w:spacing w:val="-14"/>
          <w:w w:val="105"/>
          <w:sz w:val="18"/>
        </w:rPr>
        <w:t xml:space="preserve"> </w:t>
      </w:r>
      <w:r w:rsidRPr="000440E5">
        <w:rPr>
          <w:w w:val="105"/>
          <w:sz w:val="18"/>
        </w:rPr>
        <w:t>teenagers</w:t>
      </w:r>
      <w:r w:rsidRPr="000440E5">
        <w:rPr>
          <w:spacing w:val="-15"/>
          <w:w w:val="105"/>
          <w:sz w:val="18"/>
        </w:rPr>
        <w:t xml:space="preserve"> </w:t>
      </w:r>
      <w:r w:rsidRPr="000440E5">
        <w:rPr>
          <w:w w:val="105"/>
          <w:sz w:val="18"/>
        </w:rPr>
        <w:t>living</w:t>
      </w:r>
      <w:r w:rsidRPr="000440E5">
        <w:rPr>
          <w:spacing w:val="-14"/>
          <w:w w:val="105"/>
          <w:sz w:val="18"/>
        </w:rPr>
        <w:t xml:space="preserve"> </w:t>
      </w:r>
      <w:r w:rsidRPr="000440E5">
        <w:rPr>
          <w:w w:val="105"/>
          <w:sz w:val="18"/>
        </w:rPr>
        <w:t>in</w:t>
      </w:r>
    </w:p>
    <w:p w14:paraId="10D8D58D" w14:textId="77777777" w:rsidR="002C6B02" w:rsidRPr="000440E5" w:rsidRDefault="00FD7929">
      <w:pPr>
        <w:pStyle w:val="BodyText"/>
        <w:spacing w:line="273" w:lineRule="auto"/>
        <w:ind w:left="340" w:right="525"/>
      </w:pPr>
      <w:r w:rsidRPr="000440E5">
        <w:t>out-of-home care to support their connection to culture and ability to recognise signs of unhealthy relationships.</w:t>
      </w:r>
    </w:p>
    <w:p w14:paraId="69854714" w14:textId="77777777" w:rsidR="002C6B02" w:rsidRPr="000440E5" w:rsidRDefault="00FD7929">
      <w:pPr>
        <w:pStyle w:val="ListParagraph"/>
        <w:numPr>
          <w:ilvl w:val="0"/>
          <w:numId w:val="10"/>
        </w:numPr>
        <w:tabs>
          <w:tab w:val="left" w:pos="341"/>
        </w:tabs>
        <w:spacing w:before="76" w:line="273" w:lineRule="auto"/>
        <w:ind w:right="252"/>
        <w:rPr>
          <w:sz w:val="18"/>
        </w:rPr>
      </w:pPr>
      <w:r w:rsidRPr="000440E5">
        <w:rPr>
          <w:w w:val="105"/>
          <w:sz w:val="18"/>
        </w:rPr>
        <w:t>Attendance support: Providing transport and food assistance to participants and other culturally relevant</w:t>
      </w:r>
      <w:r w:rsidRPr="000440E5">
        <w:rPr>
          <w:spacing w:val="-23"/>
          <w:w w:val="105"/>
          <w:sz w:val="18"/>
        </w:rPr>
        <w:t xml:space="preserve"> </w:t>
      </w:r>
      <w:r w:rsidRPr="000440E5">
        <w:rPr>
          <w:w w:val="105"/>
          <w:sz w:val="18"/>
        </w:rPr>
        <w:t>incentives</w:t>
      </w:r>
      <w:r w:rsidRPr="000440E5">
        <w:rPr>
          <w:spacing w:val="-23"/>
          <w:w w:val="105"/>
          <w:sz w:val="18"/>
        </w:rPr>
        <w:t xml:space="preserve"> </w:t>
      </w:r>
      <w:r w:rsidRPr="000440E5">
        <w:rPr>
          <w:w w:val="105"/>
          <w:sz w:val="18"/>
        </w:rPr>
        <w:t>(for</w:t>
      </w:r>
      <w:r w:rsidRPr="000440E5">
        <w:rPr>
          <w:spacing w:val="-23"/>
          <w:w w:val="105"/>
          <w:sz w:val="18"/>
        </w:rPr>
        <w:t xml:space="preserve"> </w:t>
      </w:r>
      <w:r w:rsidRPr="000440E5">
        <w:rPr>
          <w:w w:val="105"/>
          <w:sz w:val="18"/>
        </w:rPr>
        <w:t>example,</w:t>
      </w:r>
      <w:r w:rsidRPr="000440E5">
        <w:rPr>
          <w:spacing w:val="-23"/>
          <w:w w:val="105"/>
          <w:sz w:val="18"/>
        </w:rPr>
        <w:t xml:space="preserve"> </w:t>
      </w:r>
      <w:r w:rsidRPr="000440E5">
        <w:rPr>
          <w:w w:val="105"/>
          <w:sz w:val="18"/>
        </w:rPr>
        <w:t>tickets</w:t>
      </w:r>
      <w:r w:rsidRPr="000440E5">
        <w:rPr>
          <w:spacing w:val="-23"/>
          <w:w w:val="105"/>
          <w:sz w:val="18"/>
        </w:rPr>
        <w:t xml:space="preserve"> </w:t>
      </w:r>
      <w:r w:rsidRPr="000440E5">
        <w:rPr>
          <w:w w:val="105"/>
          <w:sz w:val="18"/>
        </w:rPr>
        <w:t>to</w:t>
      </w:r>
      <w:r w:rsidRPr="000440E5">
        <w:rPr>
          <w:spacing w:val="-23"/>
          <w:w w:val="105"/>
          <w:sz w:val="18"/>
        </w:rPr>
        <w:t xml:space="preserve"> </w:t>
      </w:r>
      <w:r w:rsidRPr="000440E5">
        <w:rPr>
          <w:w w:val="105"/>
          <w:sz w:val="18"/>
        </w:rPr>
        <w:t>attend</w:t>
      </w:r>
      <w:r w:rsidRPr="000440E5">
        <w:rPr>
          <w:spacing w:val="-22"/>
          <w:w w:val="105"/>
          <w:sz w:val="18"/>
        </w:rPr>
        <w:t xml:space="preserve"> </w:t>
      </w:r>
      <w:r w:rsidRPr="000440E5">
        <w:rPr>
          <w:w w:val="105"/>
          <w:sz w:val="18"/>
        </w:rPr>
        <w:t>a</w:t>
      </w:r>
      <w:r w:rsidRPr="000440E5">
        <w:rPr>
          <w:spacing w:val="-23"/>
          <w:w w:val="105"/>
          <w:sz w:val="18"/>
        </w:rPr>
        <w:t xml:space="preserve"> </w:t>
      </w:r>
      <w:r w:rsidRPr="000440E5">
        <w:rPr>
          <w:w w:val="105"/>
          <w:sz w:val="18"/>
        </w:rPr>
        <w:t>Melbourne</w:t>
      </w:r>
      <w:r w:rsidRPr="000440E5">
        <w:rPr>
          <w:spacing w:val="-23"/>
          <w:w w:val="105"/>
          <w:sz w:val="18"/>
        </w:rPr>
        <w:t xml:space="preserve"> </w:t>
      </w:r>
      <w:r w:rsidRPr="000440E5">
        <w:rPr>
          <w:w w:val="105"/>
          <w:sz w:val="18"/>
        </w:rPr>
        <w:t>Storm</w:t>
      </w:r>
      <w:r w:rsidRPr="000440E5">
        <w:rPr>
          <w:spacing w:val="-23"/>
          <w:w w:val="105"/>
          <w:sz w:val="18"/>
        </w:rPr>
        <w:t xml:space="preserve"> </w:t>
      </w:r>
      <w:r w:rsidRPr="000440E5">
        <w:rPr>
          <w:w w:val="105"/>
          <w:sz w:val="18"/>
        </w:rPr>
        <w:t>game</w:t>
      </w:r>
      <w:r w:rsidRPr="000440E5">
        <w:rPr>
          <w:spacing w:val="-23"/>
          <w:w w:val="105"/>
          <w:sz w:val="18"/>
        </w:rPr>
        <w:t xml:space="preserve"> </w:t>
      </w:r>
      <w:r w:rsidRPr="000440E5">
        <w:rPr>
          <w:w w:val="105"/>
          <w:sz w:val="18"/>
        </w:rPr>
        <w:t>as</w:t>
      </w:r>
      <w:r w:rsidRPr="000440E5">
        <w:rPr>
          <w:spacing w:val="-23"/>
          <w:w w:val="105"/>
          <w:sz w:val="18"/>
        </w:rPr>
        <w:t xml:space="preserve"> </w:t>
      </w:r>
      <w:r w:rsidRPr="000440E5">
        <w:rPr>
          <w:w w:val="105"/>
          <w:sz w:val="18"/>
        </w:rPr>
        <w:t>part</w:t>
      </w:r>
      <w:r w:rsidRPr="000440E5">
        <w:rPr>
          <w:spacing w:val="-23"/>
          <w:w w:val="105"/>
          <w:sz w:val="18"/>
        </w:rPr>
        <w:t xml:space="preserve"> </w:t>
      </w:r>
      <w:r w:rsidRPr="000440E5">
        <w:rPr>
          <w:w w:val="105"/>
          <w:sz w:val="18"/>
        </w:rPr>
        <w:t>of</w:t>
      </w:r>
      <w:r w:rsidRPr="000440E5">
        <w:rPr>
          <w:spacing w:val="-22"/>
          <w:w w:val="105"/>
          <w:sz w:val="18"/>
        </w:rPr>
        <w:t xml:space="preserve"> </w:t>
      </w:r>
      <w:r w:rsidRPr="000440E5">
        <w:rPr>
          <w:w w:val="105"/>
          <w:sz w:val="18"/>
        </w:rPr>
        <w:t>Dardi</w:t>
      </w:r>
      <w:r w:rsidRPr="000440E5">
        <w:rPr>
          <w:spacing w:val="-23"/>
          <w:w w:val="105"/>
          <w:sz w:val="18"/>
        </w:rPr>
        <w:t xml:space="preserve"> </w:t>
      </w:r>
      <w:r w:rsidRPr="000440E5">
        <w:rPr>
          <w:w w:val="105"/>
          <w:sz w:val="18"/>
        </w:rPr>
        <w:t>Munwurro’s statewide men’s gathering – see Figure 8 above) helps to enable attendance at family violence prevention events.</w:t>
      </w:r>
    </w:p>
    <w:p w14:paraId="3904C7B2" w14:textId="54AC8B3E" w:rsidR="002C6B02" w:rsidRPr="000440E5" w:rsidRDefault="00FD7929">
      <w:pPr>
        <w:pStyle w:val="ListParagraph"/>
        <w:numPr>
          <w:ilvl w:val="0"/>
          <w:numId w:val="10"/>
        </w:numPr>
        <w:tabs>
          <w:tab w:val="left" w:pos="341"/>
        </w:tabs>
        <w:spacing w:before="81" w:line="273" w:lineRule="auto"/>
        <w:ind w:right="160"/>
        <w:rPr>
          <w:sz w:val="18"/>
        </w:rPr>
      </w:pPr>
      <w:r w:rsidRPr="000440E5">
        <w:rPr>
          <w:w w:val="110"/>
          <w:sz w:val="18"/>
        </w:rPr>
        <w:t>Engaging and relevant messaging: Using culturally relevant messaging for family violence prevention initiatives</w:t>
      </w:r>
      <w:r w:rsidRPr="000440E5">
        <w:rPr>
          <w:spacing w:val="-37"/>
          <w:w w:val="110"/>
          <w:sz w:val="18"/>
        </w:rPr>
        <w:t xml:space="preserve"> </w:t>
      </w:r>
      <w:r w:rsidRPr="000440E5">
        <w:rPr>
          <w:w w:val="110"/>
          <w:sz w:val="18"/>
        </w:rPr>
        <w:t>(for</w:t>
      </w:r>
      <w:r w:rsidRPr="000440E5">
        <w:rPr>
          <w:spacing w:val="-37"/>
          <w:w w:val="110"/>
          <w:sz w:val="18"/>
        </w:rPr>
        <w:t xml:space="preserve"> </w:t>
      </w:r>
      <w:r w:rsidRPr="000440E5">
        <w:rPr>
          <w:w w:val="110"/>
          <w:sz w:val="18"/>
        </w:rPr>
        <w:t>example,</w:t>
      </w:r>
      <w:r w:rsidRPr="000440E5">
        <w:rPr>
          <w:spacing w:val="-37"/>
          <w:w w:val="110"/>
          <w:sz w:val="18"/>
        </w:rPr>
        <w:t xml:space="preserve"> </w:t>
      </w:r>
      <w:r w:rsidRPr="000440E5">
        <w:rPr>
          <w:w w:val="110"/>
          <w:sz w:val="18"/>
        </w:rPr>
        <w:t>‘Men’s</w:t>
      </w:r>
      <w:r w:rsidRPr="000440E5">
        <w:rPr>
          <w:spacing w:val="-36"/>
          <w:w w:val="110"/>
          <w:sz w:val="18"/>
        </w:rPr>
        <w:t xml:space="preserve"> </w:t>
      </w:r>
      <w:r w:rsidRPr="000440E5">
        <w:rPr>
          <w:w w:val="110"/>
          <w:sz w:val="18"/>
        </w:rPr>
        <w:t>Gathering’</w:t>
      </w:r>
      <w:r w:rsidRPr="000440E5">
        <w:rPr>
          <w:spacing w:val="-37"/>
          <w:w w:val="110"/>
          <w:sz w:val="18"/>
        </w:rPr>
        <w:t xml:space="preserve"> </w:t>
      </w:r>
      <w:r w:rsidRPr="000440E5">
        <w:rPr>
          <w:w w:val="110"/>
          <w:sz w:val="18"/>
        </w:rPr>
        <w:t>in</w:t>
      </w:r>
      <w:r w:rsidRPr="000440E5">
        <w:rPr>
          <w:spacing w:val="-37"/>
          <w:w w:val="110"/>
          <w:sz w:val="18"/>
        </w:rPr>
        <w:t xml:space="preserve"> </w:t>
      </w:r>
      <w:r w:rsidRPr="000440E5">
        <w:rPr>
          <w:w w:val="110"/>
          <w:sz w:val="18"/>
        </w:rPr>
        <w:t>Figure</w:t>
      </w:r>
      <w:r w:rsidRPr="000440E5">
        <w:rPr>
          <w:spacing w:val="-37"/>
          <w:w w:val="110"/>
          <w:sz w:val="18"/>
        </w:rPr>
        <w:t xml:space="preserve"> </w:t>
      </w:r>
      <w:r w:rsidRPr="000440E5">
        <w:rPr>
          <w:w w:val="110"/>
          <w:sz w:val="18"/>
        </w:rPr>
        <w:t>8</w:t>
      </w:r>
      <w:r w:rsidRPr="000440E5">
        <w:rPr>
          <w:spacing w:val="-36"/>
          <w:w w:val="110"/>
          <w:sz w:val="18"/>
        </w:rPr>
        <w:t xml:space="preserve"> </w:t>
      </w:r>
      <w:r w:rsidRPr="000440E5">
        <w:rPr>
          <w:w w:val="110"/>
          <w:sz w:val="18"/>
        </w:rPr>
        <w:t>above</w:t>
      </w:r>
      <w:r w:rsidRPr="000440E5">
        <w:rPr>
          <w:spacing w:val="-37"/>
          <w:w w:val="110"/>
          <w:sz w:val="18"/>
        </w:rPr>
        <w:t xml:space="preserve"> </w:t>
      </w:r>
      <w:r w:rsidRPr="000440E5">
        <w:rPr>
          <w:w w:val="110"/>
          <w:sz w:val="18"/>
        </w:rPr>
        <w:t>and</w:t>
      </w:r>
      <w:r w:rsidRPr="000440E5">
        <w:rPr>
          <w:spacing w:val="-37"/>
          <w:w w:val="110"/>
          <w:sz w:val="18"/>
        </w:rPr>
        <w:t xml:space="preserve"> </w:t>
      </w:r>
      <w:r w:rsidRPr="000440E5">
        <w:rPr>
          <w:w w:val="110"/>
          <w:sz w:val="18"/>
        </w:rPr>
        <w:t>‘drop</w:t>
      </w:r>
      <w:r w:rsidRPr="000440E5">
        <w:rPr>
          <w:spacing w:val="-37"/>
          <w:w w:val="110"/>
          <w:sz w:val="18"/>
        </w:rPr>
        <w:t xml:space="preserve"> </w:t>
      </w:r>
      <w:r w:rsidRPr="000440E5">
        <w:rPr>
          <w:w w:val="110"/>
          <w:sz w:val="18"/>
        </w:rPr>
        <w:t>in</w:t>
      </w:r>
      <w:r w:rsidRPr="000440E5">
        <w:rPr>
          <w:spacing w:val="-36"/>
          <w:w w:val="110"/>
          <w:sz w:val="18"/>
        </w:rPr>
        <w:t xml:space="preserve"> </w:t>
      </w:r>
      <w:r w:rsidRPr="000440E5">
        <w:rPr>
          <w:w w:val="110"/>
          <w:sz w:val="18"/>
        </w:rPr>
        <w:t>if</w:t>
      </w:r>
      <w:r w:rsidRPr="000440E5">
        <w:rPr>
          <w:spacing w:val="-37"/>
          <w:w w:val="110"/>
          <w:sz w:val="18"/>
        </w:rPr>
        <w:t xml:space="preserve"> </w:t>
      </w:r>
      <w:r w:rsidRPr="000440E5">
        <w:rPr>
          <w:w w:val="110"/>
          <w:sz w:val="18"/>
        </w:rPr>
        <w:t>you</w:t>
      </w:r>
      <w:r w:rsidRPr="000440E5">
        <w:rPr>
          <w:spacing w:val="-37"/>
          <w:w w:val="110"/>
          <w:sz w:val="18"/>
        </w:rPr>
        <w:t xml:space="preserve"> </w:t>
      </w:r>
      <w:r w:rsidRPr="000440E5">
        <w:rPr>
          <w:w w:val="110"/>
          <w:sz w:val="18"/>
        </w:rPr>
        <w:t>need</w:t>
      </w:r>
      <w:r w:rsidRPr="000440E5">
        <w:rPr>
          <w:spacing w:val="-37"/>
          <w:w w:val="110"/>
          <w:sz w:val="18"/>
        </w:rPr>
        <w:t xml:space="preserve"> </w:t>
      </w:r>
      <w:r w:rsidRPr="000440E5">
        <w:rPr>
          <w:w w:val="110"/>
          <w:sz w:val="18"/>
        </w:rPr>
        <w:t>a</w:t>
      </w:r>
      <w:r w:rsidRPr="000440E5">
        <w:rPr>
          <w:spacing w:val="-36"/>
          <w:w w:val="110"/>
          <w:sz w:val="18"/>
        </w:rPr>
        <w:t xml:space="preserve"> </w:t>
      </w:r>
      <w:r w:rsidRPr="000440E5">
        <w:rPr>
          <w:w w:val="110"/>
          <w:sz w:val="18"/>
        </w:rPr>
        <w:t>safe</w:t>
      </w:r>
      <w:r w:rsidRPr="000440E5">
        <w:rPr>
          <w:spacing w:val="-37"/>
          <w:w w:val="110"/>
          <w:sz w:val="18"/>
        </w:rPr>
        <w:t xml:space="preserve"> </w:t>
      </w:r>
      <w:r w:rsidRPr="000440E5">
        <w:rPr>
          <w:w w:val="110"/>
          <w:sz w:val="18"/>
        </w:rPr>
        <w:t>yarn’</w:t>
      </w:r>
      <w:r w:rsidRPr="000440E5">
        <w:rPr>
          <w:spacing w:val="-37"/>
          <w:w w:val="110"/>
          <w:sz w:val="18"/>
        </w:rPr>
        <w:t xml:space="preserve"> </w:t>
      </w:r>
      <w:r w:rsidRPr="000440E5">
        <w:rPr>
          <w:w w:val="110"/>
          <w:sz w:val="18"/>
        </w:rPr>
        <w:t>in</w:t>
      </w:r>
      <w:r w:rsidRPr="000440E5">
        <w:rPr>
          <w:spacing w:val="-37"/>
          <w:w w:val="110"/>
          <w:sz w:val="18"/>
        </w:rPr>
        <w:t xml:space="preserve"> </w:t>
      </w:r>
      <w:r w:rsidRPr="000440E5">
        <w:rPr>
          <w:w w:val="110"/>
          <w:sz w:val="18"/>
        </w:rPr>
        <w:t xml:space="preserve">Figure </w:t>
      </w:r>
      <w:r w:rsidRPr="000440E5">
        <w:rPr>
          <w:w w:val="105"/>
          <w:sz w:val="18"/>
        </w:rPr>
        <w:t>9</w:t>
      </w:r>
      <w:r w:rsidRPr="000440E5">
        <w:rPr>
          <w:spacing w:val="-20"/>
          <w:w w:val="105"/>
          <w:sz w:val="18"/>
        </w:rPr>
        <w:t xml:space="preserve"> </w:t>
      </w:r>
      <w:r w:rsidRPr="000440E5">
        <w:rPr>
          <w:w w:val="105"/>
          <w:sz w:val="18"/>
        </w:rPr>
        <w:t>below),</w:t>
      </w:r>
      <w:r w:rsidRPr="000440E5">
        <w:rPr>
          <w:spacing w:val="-19"/>
          <w:w w:val="105"/>
          <w:sz w:val="18"/>
        </w:rPr>
        <w:t xml:space="preserve"> </w:t>
      </w:r>
      <w:r w:rsidRPr="000440E5">
        <w:rPr>
          <w:w w:val="105"/>
          <w:sz w:val="18"/>
        </w:rPr>
        <w:t>with</w:t>
      </w:r>
      <w:r w:rsidRPr="000440E5">
        <w:rPr>
          <w:spacing w:val="-19"/>
          <w:w w:val="105"/>
          <w:sz w:val="18"/>
        </w:rPr>
        <w:t xml:space="preserve"> </w:t>
      </w:r>
      <w:r w:rsidRPr="000440E5">
        <w:rPr>
          <w:w w:val="105"/>
          <w:sz w:val="18"/>
        </w:rPr>
        <w:t>a</w:t>
      </w:r>
      <w:r w:rsidRPr="000440E5">
        <w:rPr>
          <w:spacing w:val="-19"/>
          <w:w w:val="105"/>
          <w:sz w:val="18"/>
        </w:rPr>
        <w:t xml:space="preserve"> </w:t>
      </w:r>
      <w:r w:rsidRPr="000440E5">
        <w:rPr>
          <w:w w:val="105"/>
          <w:sz w:val="18"/>
        </w:rPr>
        <w:t>particular</w:t>
      </w:r>
      <w:r w:rsidRPr="000440E5">
        <w:rPr>
          <w:spacing w:val="-19"/>
          <w:w w:val="105"/>
          <w:sz w:val="18"/>
        </w:rPr>
        <w:t xml:space="preserve"> </w:t>
      </w:r>
      <w:r w:rsidRPr="000440E5">
        <w:rPr>
          <w:w w:val="105"/>
          <w:sz w:val="18"/>
        </w:rPr>
        <w:t>focus</w:t>
      </w:r>
      <w:r w:rsidRPr="000440E5">
        <w:rPr>
          <w:spacing w:val="-19"/>
          <w:w w:val="105"/>
          <w:sz w:val="18"/>
        </w:rPr>
        <w:t xml:space="preserve"> </w:t>
      </w:r>
      <w:r w:rsidRPr="000440E5">
        <w:rPr>
          <w:w w:val="105"/>
          <w:sz w:val="18"/>
        </w:rPr>
        <w:t>on</w:t>
      </w:r>
      <w:r w:rsidRPr="000440E5">
        <w:rPr>
          <w:spacing w:val="-19"/>
          <w:w w:val="105"/>
          <w:sz w:val="18"/>
        </w:rPr>
        <w:t xml:space="preserve"> </w:t>
      </w:r>
      <w:r w:rsidRPr="000440E5">
        <w:rPr>
          <w:w w:val="105"/>
          <w:sz w:val="18"/>
        </w:rPr>
        <w:t>‘cultural</w:t>
      </w:r>
      <w:r w:rsidRPr="000440E5">
        <w:rPr>
          <w:spacing w:val="-20"/>
          <w:w w:val="105"/>
          <w:sz w:val="18"/>
        </w:rPr>
        <w:t xml:space="preserve"> </w:t>
      </w:r>
      <w:r w:rsidRPr="000440E5">
        <w:rPr>
          <w:w w:val="105"/>
          <w:sz w:val="18"/>
        </w:rPr>
        <w:t>strengthening’</w:t>
      </w:r>
      <w:r w:rsidRPr="000440E5">
        <w:rPr>
          <w:spacing w:val="-19"/>
          <w:w w:val="105"/>
          <w:sz w:val="18"/>
        </w:rPr>
        <w:t xml:space="preserve"> </w:t>
      </w:r>
      <w:r w:rsidRPr="000440E5">
        <w:rPr>
          <w:w w:val="105"/>
          <w:sz w:val="18"/>
        </w:rPr>
        <w:t>rather</w:t>
      </w:r>
      <w:r w:rsidRPr="000440E5">
        <w:rPr>
          <w:spacing w:val="-19"/>
          <w:w w:val="105"/>
          <w:sz w:val="18"/>
        </w:rPr>
        <w:t xml:space="preserve"> </w:t>
      </w:r>
      <w:r w:rsidRPr="000440E5">
        <w:rPr>
          <w:w w:val="105"/>
          <w:sz w:val="18"/>
        </w:rPr>
        <w:t>than</w:t>
      </w:r>
      <w:r w:rsidRPr="000440E5">
        <w:rPr>
          <w:spacing w:val="-19"/>
          <w:w w:val="105"/>
          <w:sz w:val="18"/>
        </w:rPr>
        <w:t xml:space="preserve"> </w:t>
      </w:r>
      <w:r w:rsidRPr="000440E5">
        <w:rPr>
          <w:w w:val="105"/>
          <w:sz w:val="18"/>
        </w:rPr>
        <w:t>‘preventing</w:t>
      </w:r>
      <w:r w:rsidRPr="000440E5">
        <w:rPr>
          <w:spacing w:val="-19"/>
          <w:w w:val="105"/>
          <w:sz w:val="18"/>
        </w:rPr>
        <w:t xml:space="preserve"> </w:t>
      </w:r>
      <w:r w:rsidRPr="000440E5">
        <w:rPr>
          <w:w w:val="105"/>
          <w:sz w:val="18"/>
        </w:rPr>
        <w:t>family</w:t>
      </w:r>
      <w:r w:rsidRPr="000440E5">
        <w:rPr>
          <w:spacing w:val="-19"/>
          <w:w w:val="105"/>
          <w:sz w:val="18"/>
        </w:rPr>
        <w:t xml:space="preserve"> </w:t>
      </w:r>
      <w:r w:rsidRPr="000440E5">
        <w:rPr>
          <w:w w:val="105"/>
          <w:sz w:val="18"/>
        </w:rPr>
        <w:t>violence’</w:t>
      </w:r>
      <w:r w:rsidRPr="000440E5">
        <w:rPr>
          <w:spacing w:val="-19"/>
          <w:w w:val="105"/>
          <w:sz w:val="18"/>
        </w:rPr>
        <w:t xml:space="preserve"> </w:t>
      </w:r>
      <w:r w:rsidRPr="000440E5">
        <w:rPr>
          <w:w w:val="105"/>
          <w:sz w:val="18"/>
        </w:rPr>
        <w:t>can send</w:t>
      </w:r>
      <w:r w:rsidRPr="000440E5">
        <w:rPr>
          <w:spacing w:val="-17"/>
          <w:w w:val="105"/>
          <w:sz w:val="18"/>
        </w:rPr>
        <w:t xml:space="preserve"> </w:t>
      </w:r>
      <w:r w:rsidRPr="000440E5">
        <w:rPr>
          <w:w w:val="105"/>
          <w:sz w:val="18"/>
        </w:rPr>
        <w:t>a</w:t>
      </w:r>
      <w:r w:rsidRPr="000440E5">
        <w:rPr>
          <w:spacing w:val="-17"/>
          <w:w w:val="105"/>
          <w:sz w:val="18"/>
        </w:rPr>
        <w:t xml:space="preserve"> </w:t>
      </w:r>
      <w:r w:rsidRPr="000440E5">
        <w:rPr>
          <w:w w:val="105"/>
          <w:sz w:val="18"/>
        </w:rPr>
        <w:t>positive</w:t>
      </w:r>
      <w:r w:rsidRPr="000440E5">
        <w:rPr>
          <w:spacing w:val="-17"/>
          <w:w w:val="105"/>
          <w:sz w:val="18"/>
        </w:rPr>
        <w:t xml:space="preserve"> </w:t>
      </w:r>
      <w:r w:rsidRPr="000440E5">
        <w:rPr>
          <w:w w:val="105"/>
          <w:sz w:val="18"/>
        </w:rPr>
        <w:t>and</w:t>
      </w:r>
      <w:r w:rsidRPr="000440E5">
        <w:rPr>
          <w:spacing w:val="-17"/>
          <w:w w:val="105"/>
          <w:sz w:val="18"/>
        </w:rPr>
        <w:t xml:space="preserve"> </w:t>
      </w:r>
      <w:r w:rsidRPr="000440E5">
        <w:rPr>
          <w:w w:val="105"/>
          <w:sz w:val="18"/>
        </w:rPr>
        <w:t>inviting</w:t>
      </w:r>
      <w:r w:rsidRPr="000440E5">
        <w:rPr>
          <w:spacing w:val="-17"/>
          <w:w w:val="105"/>
          <w:sz w:val="18"/>
        </w:rPr>
        <w:t xml:space="preserve"> </w:t>
      </w:r>
      <w:r w:rsidRPr="000440E5">
        <w:rPr>
          <w:w w:val="105"/>
          <w:sz w:val="18"/>
        </w:rPr>
        <w:t>message</w:t>
      </w:r>
      <w:r w:rsidRPr="000440E5">
        <w:rPr>
          <w:spacing w:val="-16"/>
          <w:w w:val="105"/>
          <w:sz w:val="18"/>
        </w:rPr>
        <w:t xml:space="preserve"> </w:t>
      </w:r>
      <w:r w:rsidRPr="000440E5">
        <w:rPr>
          <w:w w:val="105"/>
          <w:sz w:val="18"/>
        </w:rPr>
        <w:t>to</w:t>
      </w:r>
      <w:r w:rsidRPr="000440E5">
        <w:rPr>
          <w:spacing w:val="-17"/>
          <w:w w:val="105"/>
          <w:sz w:val="18"/>
        </w:rPr>
        <w:t xml:space="preserve"> </w:t>
      </w:r>
      <w:r w:rsidRPr="000440E5">
        <w:rPr>
          <w:w w:val="105"/>
          <w:sz w:val="18"/>
        </w:rPr>
        <w:t>potential</w:t>
      </w:r>
      <w:r w:rsidRPr="000440E5">
        <w:rPr>
          <w:spacing w:val="-17"/>
          <w:w w:val="105"/>
          <w:sz w:val="18"/>
        </w:rPr>
        <w:t xml:space="preserve"> </w:t>
      </w:r>
      <w:r w:rsidRPr="000440E5">
        <w:rPr>
          <w:w w:val="105"/>
          <w:sz w:val="18"/>
        </w:rPr>
        <w:t>participants.</w:t>
      </w:r>
      <w:r w:rsidRPr="000440E5">
        <w:rPr>
          <w:spacing w:val="-17"/>
          <w:w w:val="105"/>
          <w:sz w:val="18"/>
        </w:rPr>
        <w:t xml:space="preserve"> </w:t>
      </w:r>
      <w:r w:rsidRPr="000440E5">
        <w:rPr>
          <w:w w:val="105"/>
          <w:sz w:val="18"/>
        </w:rPr>
        <w:t>Projects</w:t>
      </w:r>
      <w:r w:rsidRPr="000440E5">
        <w:rPr>
          <w:spacing w:val="-17"/>
          <w:w w:val="105"/>
          <w:sz w:val="18"/>
        </w:rPr>
        <w:t xml:space="preserve"> </w:t>
      </w:r>
      <w:r w:rsidRPr="000440E5">
        <w:rPr>
          <w:w w:val="105"/>
          <w:sz w:val="18"/>
        </w:rPr>
        <w:t>also</w:t>
      </w:r>
      <w:r w:rsidRPr="000440E5">
        <w:rPr>
          <w:spacing w:val="-16"/>
          <w:w w:val="105"/>
          <w:sz w:val="18"/>
        </w:rPr>
        <w:t xml:space="preserve"> </w:t>
      </w:r>
      <w:r w:rsidRPr="000440E5">
        <w:rPr>
          <w:w w:val="105"/>
          <w:sz w:val="18"/>
        </w:rPr>
        <w:t>used</w:t>
      </w:r>
      <w:r w:rsidRPr="000440E5">
        <w:rPr>
          <w:spacing w:val="-17"/>
          <w:w w:val="105"/>
          <w:sz w:val="18"/>
        </w:rPr>
        <w:t xml:space="preserve"> </w:t>
      </w:r>
      <w:r w:rsidRPr="000440E5">
        <w:rPr>
          <w:w w:val="105"/>
          <w:sz w:val="18"/>
        </w:rPr>
        <w:t>modes</w:t>
      </w:r>
      <w:r w:rsidRPr="000440E5">
        <w:rPr>
          <w:spacing w:val="-17"/>
          <w:w w:val="105"/>
          <w:sz w:val="18"/>
        </w:rPr>
        <w:t xml:space="preserve"> </w:t>
      </w:r>
      <w:r w:rsidRPr="000440E5">
        <w:rPr>
          <w:w w:val="105"/>
          <w:sz w:val="18"/>
        </w:rPr>
        <w:t>of</w:t>
      </w:r>
      <w:r w:rsidRPr="000440E5">
        <w:rPr>
          <w:spacing w:val="-17"/>
          <w:w w:val="105"/>
          <w:sz w:val="18"/>
        </w:rPr>
        <w:t xml:space="preserve"> </w:t>
      </w:r>
      <w:r w:rsidRPr="000440E5">
        <w:rPr>
          <w:w w:val="105"/>
          <w:sz w:val="18"/>
        </w:rPr>
        <w:t>messaging that</w:t>
      </w:r>
      <w:r w:rsidRPr="000440E5">
        <w:rPr>
          <w:spacing w:val="-20"/>
          <w:w w:val="105"/>
          <w:sz w:val="18"/>
        </w:rPr>
        <w:t xml:space="preserve"> </w:t>
      </w:r>
      <w:r w:rsidRPr="000440E5">
        <w:rPr>
          <w:w w:val="105"/>
          <w:sz w:val="18"/>
        </w:rPr>
        <w:t>resonated</w:t>
      </w:r>
      <w:r w:rsidRPr="000440E5">
        <w:rPr>
          <w:spacing w:val="-20"/>
          <w:w w:val="105"/>
          <w:sz w:val="18"/>
        </w:rPr>
        <w:t xml:space="preserve"> </w:t>
      </w:r>
      <w:r w:rsidRPr="000440E5">
        <w:rPr>
          <w:w w:val="105"/>
          <w:sz w:val="18"/>
        </w:rPr>
        <w:t>with</w:t>
      </w:r>
      <w:r w:rsidRPr="000440E5">
        <w:rPr>
          <w:spacing w:val="-19"/>
          <w:w w:val="105"/>
          <w:sz w:val="18"/>
        </w:rPr>
        <w:t xml:space="preserve"> </w:t>
      </w:r>
      <w:r w:rsidRPr="000440E5">
        <w:rPr>
          <w:w w:val="105"/>
          <w:sz w:val="18"/>
        </w:rPr>
        <w:t>the</w:t>
      </w:r>
      <w:r w:rsidRPr="000440E5">
        <w:rPr>
          <w:spacing w:val="-20"/>
          <w:w w:val="105"/>
          <w:sz w:val="18"/>
        </w:rPr>
        <w:t xml:space="preserve"> </w:t>
      </w:r>
      <w:r w:rsidRPr="000440E5">
        <w:rPr>
          <w:w w:val="105"/>
          <w:sz w:val="18"/>
        </w:rPr>
        <w:t>audience</w:t>
      </w:r>
      <w:r w:rsidRPr="000440E5">
        <w:rPr>
          <w:spacing w:val="-19"/>
          <w:w w:val="105"/>
          <w:sz w:val="18"/>
        </w:rPr>
        <w:t xml:space="preserve"> </w:t>
      </w:r>
      <w:r w:rsidRPr="000440E5">
        <w:rPr>
          <w:w w:val="105"/>
          <w:sz w:val="18"/>
        </w:rPr>
        <w:t>and</w:t>
      </w:r>
      <w:r w:rsidRPr="000440E5">
        <w:rPr>
          <w:spacing w:val="-20"/>
          <w:w w:val="105"/>
          <w:sz w:val="18"/>
        </w:rPr>
        <w:t xml:space="preserve"> </w:t>
      </w:r>
      <w:r w:rsidRPr="000440E5">
        <w:rPr>
          <w:w w:val="105"/>
          <w:sz w:val="18"/>
        </w:rPr>
        <w:t>popular</w:t>
      </w:r>
      <w:r w:rsidRPr="000440E5">
        <w:rPr>
          <w:spacing w:val="-20"/>
          <w:w w:val="105"/>
          <w:sz w:val="18"/>
        </w:rPr>
        <w:t xml:space="preserve"> </w:t>
      </w:r>
      <w:r w:rsidRPr="000440E5">
        <w:rPr>
          <w:w w:val="105"/>
          <w:sz w:val="18"/>
        </w:rPr>
        <w:t>channels</w:t>
      </w:r>
      <w:r w:rsidRPr="000440E5">
        <w:rPr>
          <w:spacing w:val="-19"/>
          <w:w w:val="105"/>
          <w:sz w:val="18"/>
        </w:rPr>
        <w:t xml:space="preserve"> </w:t>
      </w:r>
      <w:r w:rsidRPr="000440E5">
        <w:rPr>
          <w:w w:val="105"/>
          <w:sz w:val="18"/>
        </w:rPr>
        <w:t>to</w:t>
      </w:r>
      <w:r w:rsidRPr="000440E5">
        <w:rPr>
          <w:spacing w:val="-20"/>
          <w:w w:val="105"/>
          <w:sz w:val="18"/>
        </w:rPr>
        <w:t xml:space="preserve"> </w:t>
      </w:r>
      <w:r w:rsidRPr="000440E5">
        <w:rPr>
          <w:w w:val="105"/>
          <w:sz w:val="18"/>
        </w:rPr>
        <w:t>reach</w:t>
      </w:r>
      <w:r w:rsidRPr="000440E5">
        <w:rPr>
          <w:spacing w:val="-19"/>
          <w:w w:val="105"/>
          <w:sz w:val="18"/>
        </w:rPr>
        <w:t xml:space="preserve"> </w:t>
      </w:r>
      <w:r w:rsidRPr="000440E5">
        <w:rPr>
          <w:w w:val="105"/>
          <w:sz w:val="18"/>
        </w:rPr>
        <w:t>audiences</w:t>
      </w:r>
      <w:r w:rsidRPr="000440E5">
        <w:rPr>
          <w:spacing w:val="-20"/>
          <w:w w:val="105"/>
          <w:sz w:val="18"/>
        </w:rPr>
        <w:t xml:space="preserve"> </w:t>
      </w:r>
      <w:r w:rsidRPr="000440E5">
        <w:rPr>
          <w:w w:val="105"/>
          <w:sz w:val="18"/>
        </w:rPr>
        <w:t>–</w:t>
      </w:r>
      <w:r w:rsidRPr="000440E5">
        <w:rPr>
          <w:spacing w:val="-19"/>
          <w:w w:val="105"/>
          <w:sz w:val="18"/>
        </w:rPr>
        <w:t xml:space="preserve"> </w:t>
      </w:r>
      <w:r w:rsidRPr="000440E5">
        <w:rPr>
          <w:w w:val="105"/>
          <w:sz w:val="18"/>
        </w:rPr>
        <w:t>for</w:t>
      </w:r>
      <w:r w:rsidRPr="000440E5">
        <w:rPr>
          <w:spacing w:val="-20"/>
          <w:w w:val="105"/>
          <w:sz w:val="18"/>
        </w:rPr>
        <w:t xml:space="preserve"> </w:t>
      </w:r>
      <w:r w:rsidRPr="000440E5">
        <w:rPr>
          <w:w w:val="105"/>
          <w:sz w:val="18"/>
        </w:rPr>
        <w:t>example,</w:t>
      </w:r>
      <w:r w:rsidRPr="000440E5">
        <w:rPr>
          <w:spacing w:val="-20"/>
          <w:w w:val="105"/>
          <w:sz w:val="18"/>
        </w:rPr>
        <w:t xml:space="preserve"> </w:t>
      </w:r>
      <w:r w:rsidRPr="000440E5">
        <w:rPr>
          <w:w w:val="105"/>
          <w:sz w:val="18"/>
        </w:rPr>
        <w:t>Djirra’s</w:t>
      </w:r>
      <w:r w:rsidRPr="000440E5">
        <w:rPr>
          <w:spacing w:val="-19"/>
          <w:w w:val="105"/>
          <w:sz w:val="18"/>
        </w:rPr>
        <w:t xml:space="preserve"> </w:t>
      </w:r>
      <w:r w:rsidRPr="000440E5">
        <w:rPr>
          <w:w w:val="105"/>
          <w:sz w:val="18"/>
        </w:rPr>
        <w:t>social media</w:t>
      </w:r>
      <w:r w:rsidRPr="000440E5">
        <w:rPr>
          <w:spacing w:val="-28"/>
          <w:w w:val="105"/>
          <w:sz w:val="18"/>
        </w:rPr>
        <w:t xml:space="preserve"> </w:t>
      </w:r>
      <w:r w:rsidRPr="000440E5">
        <w:rPr>
          <w:w w:val="105"/>
          <w:sz w:val="18"/>
        </w:rPr>
        <w:t>campaigns,</w:t>
      </w:r>
      <w:r w:rsidRPr="000440E5">
        <w:rPr>
          <w:spacing w:val="-27"/>
          <w:w w:val="105"/>
          <w:sz w:val="18"/>
        </w:rPr>
        <w:t xml:space="preserve"> </w:t>
      </w:r>
      <w:r w:rsidRPr="000440E5">
        <w:rPr>
          <w:w w:val="105"/>
          <w:sz w:val="18"/>
        </w:rPr>
        <w:t>which</w:t>
      </w:r>
      <w:r w:rsidRPr="000440E5">
        <w:rPr>
          <w:spacing w:val="-28"/>
          <w:w w:val="105"/>
          <w:sz w:val="18"/>
        </w:rPr>
        <w:t xml:space="preserve"> </w:t>
      </w:r>
      <w:r w:rsidRPr="000440E5">
        <w:rPr>
          <w:w w:val="105"/>
          <w:sz w:val="18"/>
        </w:rPr>
        <w:t>appeal</w:t>
      </w:r>
      <w:r w:rsidRPr="000440E5">
        <w:rPr>
          <w:spacing w:val="-27"/>
          <w:w w:val="105"/>
          <w:sz w:val="18"/>
        </w:rPr>
        <w:t xml:space="preserve"> </w:t>
      </w:r>
      <w:r w:rsidRPr="000440E5">
        <w:rPr>
          <w:w w:val="105"/>
          <w:sz w:val="18"/>
        </w:rPr>
        <w:t>to</w:t>
      </w:r>
      <w:r w:rsidRPr="000440E5">
        <w:rPr>
          <w:spacing w:val="-28"/>
          <w:w w:val="105"/>
          <w:sz w:val="18"/>
        </w:rPr>
        <w:t xml:space="preserve"> </w:t>
      </w:r>
      <w:r w:rsidRPr="000440E5">
        <w:rPr>
          <w:w w:val="105"/>
          <w:sz w:val="18"/>
        </w:rPr>
        <w:t>young</w:t>
      </w:r>
      <w:r w:rsidRPr="000440E5">
        <w:rPr>
          <w:spacing w:val="-27"/>
          <w:w w:val="105"/>
          <w:sz w:val="18"/>
        </w:rPr>
        <w:t xml:space="preserve"> </w:t>
      </w:r>
      <w:r w:rsidRPr="000440E5">
        <w:rPr>
          <w:w w:val="105"/>
          <w:sz w:val="18"/>
        </w:rPr>
        <w:t>people.</w:t>
      </w:r>
      <w:r w:rsidRPr="000440E5">
        <w:rPr>
          <w:spacing w:val="-28"/>
          <w:w w:val="105"/>
          <w:sz w:val="18"/>
        </w:rPr>
        <w:t xml:space="preserve"> </w:t>
      </w:r>
      <w:r w:rsidRPr="000440E5">
        <w:rPr>
          <w:w w:val="105"/>
          <w:sz w:val="18"/>
        </w:rPr>
        <w:t>Other</w:t>
      </w:r>
      <w:r w:rsidRPr="000440E5">
        <w:rPr>
          <w:spacing w:val="-27"/>
          <w:w w:val="105"/>
          <w:sz w:val="18"/>
        </w:rPr>
        <w:t xml:space="preserve"> </w:t>
      </w:r>
      <w:r w:rsidRPr="000440E5">
        <w:rPr>
          <w:w w:val="105"/>
          <w:sz w:val="18"/>
        </w:rPr>
        <w:t>projects</w:t>
      </w:r>
      <w:r w:rsidRPr="000440E5">
        <w:rPr>
          <w:spacing w:val="-28"/>
          <w:w w:val="105"/>
          <w:sz w:val="18"/>
        </w:rPr>
        <w:t xml:space="preserve"> </w:t>
      </w:r>
      <w:r w:rsidRPr="000440E5">
        <w:rPr>
          <w:w w:val="105"/>
          <w:sz w:val="18"/>
        </w:rPr>
        <w:t>harnessed</w:t>
      </w:r>
      <w:r w:rsidRPr="000440E5">
        <w:rPr>
          <w:spacing w:val="-27"/>
          <w:w w:val="105"/>
          <w:sz w:val="18"/>
        </w:rPr>
        <w:t xml:space="preserve"> </w:t>
      </w:r>
      <w:r w:rsidRPr="000440E5">
        <w:rPr>
          <w:w w:val="105"/>
          <w:sz w:val="18"/>
        </w:rPr>
        <w:t>Aboriginal</w:t>
      </w:r>
      <w:r w:rsidRPr="000440E5">
        <w:rPr>
          <w:spacing w:val="-28"/>
          <w:w w:val="105"/>
          <w:sz w:val="18"/>
        </w:rPr>
        <w:t xml:space="preserve"> </w:t>
      </w:r>
      <w:r w:rsidRPr="000440E5">
        <w:rPr>
          <w:w w:val="105"/>
          <w:sz w:val="18"/>
        </w:rPr>
        <w:t>community</w:t>
      </w:r>
      <w:r w:rsidRPr="000440E5">
        <w:rPr>
          <w:spacing w:val="-27"/>
          <w:w w:val="105"/>
          <w:sz w:val="18"/>
        </w:rPr>
        <w:t xml:space="preserve"> </w:t>
      </w:r>
      <w:r w:rsidRPr="000440E5">
        <w:rPr>
          <w:w w:val="105"/>
          <w:sz w:val="18"/>
        </w:rPr>
        <w:t xml:space="preserve">radio </w:t>
      </w:r>
      <w:r w:rsidRPr="000440E5">
        <w:rPr>
          <w:w w:val="110"/>
          <w:sz w:val="18"/>
        </w:rPr>
        <w:t>listeners</w:t>
      </w:r>
      <w:r w:rsidRPr="000440E5">
        <w:rPr>
          <w:spacing w:val="-36"/>
          <w:w w:val="110"/>
          <w:sz w:val="18"/>
        </w:rPr>
        <w:t xml:space="preserve"> </w:t>
      </w:r>
      <w:r w:rsidRPr="000440E5">
        <w:rPr>
          <w:w w:val="110"/>
          <w:sz w:val="18"/>
        </w:rPr>
        <w:t>in</w:t>
      </w:r>
      <w:r w:rsidRPr="000440E5">
        <w:rPr>
          <w:spacing w:val="-36"/>
          <w:w w:val="110"/>
          <w:sz w:val="18"/>
        </w:rPr>
        <w:t xml:space="preserve"> </w:t>
      </w:r>
      <w:r w:rsidRPr="000440E5">
        <w:rPr>
          <w:w w:val="110"/>
          <w:sz w:val="18"/>
        </w:rPr>
        <w:t>combination</w:t>
      </w:r>
      <w:r w:rsidRPr="000440E5">
        <w:rPr>
          <w:spacing w:val="-36"/>
          <w:w w:val="110"/>
          <w:sz w:val="18"/>
        </w:rPr>
        <w:t xml:space="preserve"> </w:t>
      </w:r>
      <w:r w:rsidRPr="000440E5">
        <w:rPr>
          <w:w w:val="110"/>
          <w:sz w:val="18"/>
        </w:rPr>
        <w:t>with</w:t>
      </w:r>
      <w:r w:rsidRPr="000440E5">
        <w:rPr>
          <w:spacing w:val="-36"/>
          <w:w w:val="110"/>
          <w:sz w:val="18"/>
        </w:rPr>
        <w:t xml:space="preserve"> </w:t>
      </w:r>
      <w:r w:rsidRPr="000440E5">
        <w:rPr>
          <w:w w:val="110"/>
          <w:sz w:val="18"/>
        </w:rPr>
        <w:t>social</w:t>
      </w:r>
      <w:r w:rsidRPr="000440E5">
        <w:rPr>
          <w:spacing w:val="-36"/>
          <w:w w:val="110"/>
          <w:sz w:val="18"/>
        </w:rPr>
        <w:t xml:space="preserve"> </w:t>
      </w:r>
      <w:r w:rsidRPr="000440E5">
        <w:rPr>
          <w:w w:val="110"/>
          <w:sz w:val="18"/>
        </w:rPr>
        <w:t>media,</w:t>
      </w:r>
      <w:r w:rsidRPr="000440E5">
        <w:rPr>
          <w:spacing w:val="-36"/>
          <w:w w:val="110"/>
          <w:sz w:val="18"/>
        </w:rPr>
        <w:t xml:space="preserve"> </w:t>
      </w:r>
      <w:r w:rsidRPr="000440E5">
        <w:rPr>
          <w:w w:val="110"/>
          <w:sz w:val="18"/>
        </w:rPr>
        <w:t>such</w:t>
      </w:r>
      <w:r w:rsidRPr="000440E5">
        <w:rPr>
          <w:spacing w:val="-35"/>
          <w:w w:val="110"/>
          <w:sz w:val="18"/>
        </w:rPr>
        <w:t xml:space="preserve"> </w:t>
      </w:r>
      <w:r w:rsidRPr="000440E5">
        <w:rPr>
          <w:w w:val="110"/>
          <w:sz w:val="18"/>
        </w:rPr>
        <w:t>as</w:t>
      </w:r>
      <w:r w:rsidRPr="000440E5">
        <w:rPr>
          <w:spacing w:val="-36"/>
          <w:w w:val="110"/>
          <w:sz w:val="18"/>
        </w:rPr>
        <w:t xml:space="preserve"> </w:t>
      </w:r>
      <w:r w:rsidRPr="000440E5">
        <w:rPr>
          <w:w w:val="110"/>
          <w:sz w:val="18"/>
        </w:rPr>
        <w:t>3KnD</w:t>
      </w:r>
      <w:r w:rsidRPr="000440E5">
        <w:rPr>
          <w:spacing w:val="-36"/>
          <w:w w:val="110"/>
          <w:sz w:val="18"/>
        </w:rPr>
        <w:t xml:space="preserve"> </w:t>
      </w:r>
      <w:r w:rsidRPr="000440E5">
        <w:rPr>
          <w:w w:val="110"/>
          <w:sz w:val="18"/>
        </w:rPr>
        <w:t>Kool</w:t>
      </w:r>
      <w:r w:rsidRPr="000440E5">
        <w:rPr>
          <w:spacing w:val="-36"/>
          <w:w w:val="110"/>
          <w:sz w:val="18"/>
        </w:rPr>
        <w:t xml:space="preserve"> </w:t>
      </w:r>
      <w:r w:rsidRPr="000440E5">
        <w:rPr>
          <w:w w:val="110"/>
          <w:sz w:val="18"/>
        </w:rPr>
        <w:t>‘N’</w:t>
      </w:r>
      <w:r w:rsidRPr="000440E5">
        <w:rPr>
          <w:spacing w:val="-36"/>
          <w:w w:val="110"/>
          <w:sz w:val="18"/>
        </w:rPr>
        <w:t xml:space="preserve"> </w:t>
      </w:r>
      <w:r w:rsidRPr="000440E5">
        <w:rPr>
          <w:w w:val="110"/>
          <w:sz w:val="18"/>
        </w:rPr>
        <w:t>Deadly’s</w:t>
      </w:r>
      <w:r w:rsidRPr="000440E5">
        <w:rPr>
          <w:spacing w:val="-36"/>
          <w:w w:val="110"/>
          <w:sz w:val="18"/>
        </w:rPr>
        <w:t xml:space="preserve"> </w:t>
      </w:r>
      <w:r w:rsidRPr="000440E5">
        <w:rPr>
          <w:w w:val="110"/>
          <w:sz w:val="18"/>
        </w:rPr>
        <w:t>Standing</w:t>
      </w:r>
      <w:r w:rsidRPr="000440E5">
        <w:rPr>
          <w:spacing w:val="-35"/>
          <w:w w:val="110"/>
          <w:sz w:val="18"/>
        </w:rPr>
        <w:t xml:space="preserve"> </w:t>
      </w:r>
      <w:r w:rsidRPr="000440E5">
        <w:rPr>
          <w:w w:val="110"/>
          <w:sz w:val="18"/>
        </w:rPr>
        <w:t>Strong</w:t>
      </w:r>
      <w:r w:rsidRPr="000440E5">
        <w:rPr>
          <w:spacing w:val="-36"/>
          <w:w w:val="110"/>
          <w:sz w:val="18"/>
        </w:rPr>
        <w:t xml:space="preserve"> </w:t>
      </w:r>
      <w:r w:rsidRPr="000440E5">
        <w:rPr>
          <w:w w:val="110"/>
          <w:sz w:val="18"/>
        </w:rPr>
        <w:t>Together project,</w:t>
      </w:r>
      <w:r w:rsidRPr="000440E5">
        <w:rPr>
          <w:spacing w:val="-35"/>
          <w:w w:val="110"/>
          <w:sz w:val="18"/>
        </w:rPr>
        <w:t xml:space="preserve"> </w:t>
      </w:r>
      <w:r w:rsidRPr="000440E5">
        <w:rPr>
          <w:w w:val="110"/>
          <w:sz w:val="18"/>
        </w:rPr>
        <w:t>which</w:t>
      </w:r>
      <w:r w:rsidRPr="000440E5">
        <w:rPr>
          <w:spacing w:val="-34"/>
          <w:w w:val="110"/>
          <w:sz w:val="18"/>
        </w:rPr>
        <w:t xml:space="preserve"> </w:t>
      </w:r>
      <w:r w:rsidRPr="000440E5">
        <w:rPr>
          <w:w w:val="110"/>
          <w:sz w:val="18"/>
        </w:rPr>
        <w:t>worked</w:t>
      </w:r>
      <w:r w:rsidRPr="000440E5">
        <w:rPr>
          <w:spacing w:val="-34"/>
          <w:w w:val="110"/>
          <w:sz w:val="18"/>
        </w:rPr>
        <w:t xml:space="preserve"> </w:t>
      </w:r>
      <w:r w:rsidRPr="000440E5">
        <w:rPr>
          <w:w w:val="110"/>
          <w:sz w:val="18"/>
        </w:rPr>
        <w:t>with</w:t>
      </w:r>
      <w:r w:rsidRPr="000440E5">
        <w:rPr>
          <w:spacing w:val="-34"/>
          <w:w w:val="110"/>
          <w:sz w:val="18"/>
        </w:rPr>
        <w:t xml:space="preserve"> </w:t>
      </w:r>
      <w:r w:rsidRPr="000440E5">
        <w:rPr>
          <w:w w:val="110"/>
          <w:sz w:val="18"/>
        </w:rPr>
        <w:t>a</w:t>
      </w:r>
      <w:r w:rsidRPr="000440E5">
        <w:rPr>
          <w:spacing w:val="-34"/>
          <w:w w:val="110"/>
          <w:sz w:val="18"/>
        </w:rPr>
        <w:t xml:space="preserve"> </w:t>
      </w:r>
      <w:r w:rsidRPr="000440E5">
        <w:rPr>
          <w:w w:val="110"/>
          <w:sz w:val="18"/>
        </w:rPr>
        <w:t>team</w:t>
      </w:r>
      <w:r w:rsidRPr="000440E5">
        <w:rPr>
          <w:spacing w:val="-34"/>
          <w:w w:val="110"/>
          <w:sz w:val="18"/>
        </w:rPr>
        <w:t xml:space="preserve"> </w:t>
      </w:r>
      <w:r w:rsidRPr="000440E5">
        <w:rPr>
          <w:w w:val="110"/>
          <w:sz w:val="18"/>
        </w:rPr>
        <w:t>of</w:t>
      </w:r>
      <w:r w:rsidRPr="000440E5">
        <w:rPr>
          <w:spacing w:val="-34"/>
          <w:w w:val="110"/>
          <w:sz w:val="18"/>
        </w:rPr>
        <w:t xml:space="preserve"> </w:t>
      </w:r>
      <w:r w:rsidRPr="000440E5">
        <w:rPr>
          <w:w w:val="110"/>
          <w:sz w:val="18"/>
        </w:rPr>
        <w:t>Aboriginal</w:t>
      </w:r>
      <w:r w:rsidRPr="000440E5">
        <w:rPr>
          <w:spacing w:val="-34"/>
          <w:w w:val="110"/>
          <w:sz w:val="18"/>
        </w:rPr>
        <w:t xml:space="preserve"> </w:t>
      </w:r>
      <w:r w:rsidRPr="000440E5">
        <w:rPr>
          <w:w w:val="110"/>
          <w:sz w:val="18"/>
        </w:rPr>
        <w:t>community</w:t>
      </w:r>
      <w:r w:rsidRPr="000440E5">
        <w:rPr>
          <w:spacing w:val="-34"/>
          <w:w w:val="110"/>
          <w:sz w:val="18"/>
        </w:rPr>
        <w:t xml:space="preserve"> </w:t>
      </w:r>
      <w:r w:rsidRPr="000440E5">
        <w:rPr>
          <w:w w:val="110"/>
          <w:sz w:val="18"/>
        </w:rPr>
        <w:t>members</w:t>
      </w:r>
      <w:r w:rsidRPr="000440E5">
        <w:rPr>
          <w:spacing w:val="-35"/>
          <w:w w:val="110"/>
          <w:sz w:val="18"/>
        </w:rPr>
        <w:t xml:space="preserve"> </w:t>
      </w:r>
      <w:r w:rsidRPr="000440E5">
        <w:rPr>
          <w:w w:val="110"/>
          <w:sz w:val="18"/>
        </w:rPr>
        <w:t>to</w:t>
      </w:r>
      <w:r w:rsidRPr="000440E5">
        <w:rPr>
          <w:spacing w:val="-34"/>
          <w:w w:val="110"/>
          <w:sz w:val="18"/>
        </w:rPr>
        <w:t xml:space="preserve"> </w:t>
      </w:r>
      <w:r w:rsidRPr="000440E5">
        <w:rPr>
          <w:w w:val="110"/>
          <w:sz w:val="18"/>
        </w:rPr>
        <w:t>deliver</w:t>
      </w:r>
      <w:r w:rsidRPr="000440E5">
        <w:rPr>
          <w:spacing w:val="-34"/>
          <w:w w:val="110"/>
          <w:sz w:val="18"/>
        </w:rPr>
        <w:t xml:space="preserve"> </w:t>
      </w:r>
      <w:r w:rsidRPr="000440E5">
        <w:rPr>
          <w:w w:val="110"/>
          <w:sz w:val="18"/>
        </w:rPr>
        <w:t>a</w:t>
      </w:r>
      <w:r w:rsidRPr="000440E5">
        <w:rPr>
          <w:spacing w:val="-34"/>
          <w:w w:val="110"/>
          <w:sz w:val="18"/>
        </w:rPr>
        <w:t xml:space="preserve"> </w:t>
      </w:r>
      <w:r w:rsidRPr="000440E5">
        <w:rPr>
          <w:w w:val="110"/>
          <w:sz w:val="18"/>
        </w:rPr>
        <w:t>one-hour</w:t>
      </w:r>
      <w:r w:rsidRPr="000440E5">
        <w:rPr>
          <w:spacing w:val="-34"/>
          <w:w w:val="110"/>
          <w:sz w:val="18"/>
        </w:rPr>
        <w:t xml:space="preserve"> </w:t>
      </w:r>
      <w:r w:rsidRPr="000440E5">
        <w:rPr>
          <w:w w:val="110"/>
          <w:sz w:val="18"/>
        </w:rPr>
        <w:t xml:space="preserve">weekly </w:t>
      </w:r>
      <w:r w:rsidRPr="000440E5">
        <w:rPr>
          <w:w w:val="105"/>
          <w:sz w:val="18"/>
        </w:rPr>
        <w:t>radio</w:t>
      </w:r>
      <w:r w:rsidRPr="000440E5">
        <w:rPr>
          <w:spacing w:val="-20"/>
          <w:w w:val="105"/>
          <w:sz w:val="18"/>
        </w:rPr>
        <w:t xml:space="preserve"> </w:t>
      </w:r>
      <w:r w:rsidRPr="000440E5">
        <w:rPr>
          <w:w w:val="105"/>
          <w:sz w:val="18"/>
        </w:rPr>
        <w:t>and</w:t>
      </w:r>
      <w:r w:rsidRPr="000440E5">
        <w:rPr>
          <w:spacing w:val="-20"/>
          <w:w w:val="105"/>
          <w:sz w:val="18"/>
        </w:rPr>
        <w:t xml:space="preserve"> </w:t>
      </w:r>
      <w:r w:rsidRPr="000440E5">
        <w:rPr>
          <w:w w:val="105"/>
          <w:sz w:val="18"/>
        </w:rPr>
        <w:t>online</w:t>
      </w:r>
      <w:r w:rsidRPr="000440E5">
        <w:rPr>
          <w:spacing w:val="-19"/>
          <w:w w:val="105"/>
          <w:sz w:val="18"/>
        </w:rPr>
        <w:t xml:space="preserve"> </w:t>
      </w:r>
      <w:r w:rsidRPr="000440E5">
        <w:rPr>
          <w:w w:val="105"/>
          <w:sz w:val="18"/>
        </w:rPr>
        <w:t>program</w:t>
      </w:r>
      <w:r w:rsidRPr="000440E5">
        <w:rPr>
          <w:spacing w:val="-20"/>
          <w:w w:val="105"/>
          <w:sz w:val="18"/>
        </w:rPr>
        <w:t xml:space="preserve"> </w:t>
      </w:r>
      <w:r w:rsidRPr="000440E5">
        <w:rPr>
          <w:w w:val="105"/>
          <w:sz w:val="18"/>
        </w:rPr>
        <w:t>with</w:t>
      </w:r>
      <w:r w:rsidRPr="000440E5">
        <w:rPr>
          <w:spacing w:val="-19"/>
          <w:w w:val="105"/>
          <w:sz w:val="18"/>
        </w:rPr>
        <w:t xml:space="preserve"> </w:t>
      </w:r>
      <w:r w:rsidRPr="000440E5">
        <w:rPr>
          <w:w w:val="105"/>
          <w:sz w:val="18"/>
        </w:rPr>
        <w:t>the</w:t>
      </w:r>
      <w:r w:rsidRPr="000440E5">
        <w:rPr>
          <w:spacing w:val="-20"/>
          <w:w w:val="105"/>
          <w:sz w:val="18"/>
        </w:rPr>
        <w:t xml:space="preserve"> </w:t>
      </w:r>
      <w:r w:rsidRPr="000440E5">
        <w:rPr>
          <w:w w:val="105"/>
          <w:sz w:val="18"/>
        </w:rPr>
        <w:t>goal</w:t>
      </w:r>
      <w:r w:rsidRPr="000440E5">
        <w:rPr>
          <w:spacing w:val="-19"/>
          <w:w w:val="105"/>
          <w:sz w:val="18"/>
        </w:rPr>
        <w:t xml:space="preserve"> </w:t>
      </w:r>
      <w:r w:rsidRPr="000440E5">
        <w:rPr>
          <w:w w:val="105"/>
          <w:sz w:val="18"/>
        </w:rPr>
        <w:t>of</w:t>
      </w:r>
      <w:r w:rsidRPr="000440E5">
        <w:rPr>
          <w:spacing w:val="-20"/>
          <w:w w:val="105"/>
          <w:sz w:val="18"/>
        </w:rPr>
        <w:t xml:space="preserve"> </w:t>
      </w:r>
      <w:r w:rsidRPr="000440E5">
        <w:rPr>
          <w:w w:val="105"/>
          <w:sz w:val="18"/>
        </w:rPr>
        <w:t>supporting,</w:t>
      </w:r>
      <w:r w:rsidRPr="000440E5">
        <w:rPr>
          <w:spacing w:val="-20"/>
          <w:w w:val="105"/>
          <w:sz w:val="18"/>
        </w:rPr>
        <w:t xml:space="preserve"> </w:t>
      </w:r>
      <w:r w:rsidRPr="000440E5">
        <w:rPr>
          <w:w w:val="105"/>
          <w:sz w:val="18"/>
        </w:rPr>
        <w:t>educating,</w:t>
      </w:r>
      <w:r w:rsidRPr="000440E5">
        <w:rPr>
          <w:spacing w:val="-19"/>
          <w:w w:val="105"/>
          <w:sz w:val="18"/>
        </w:rPr>
        <w:t xml:space="preserve"> </w:t>
      </w:r>
      <w:r w:rsidRPr="000440E5">
        <w:rPr>
          <w:w w:val="105"/>
          <w:sz w:val="18"/>
        </w:rPr>
        <w:t>informing</w:t>
      </w:r>
      <w:r w:rsidRPr="000440E5">
        <w:rPr>
          <w:spacing w:val="-20"/>
          <w:w w:val="105"/>
          <w:sz w:val="18"/>
        </w:rPr>
        <w:t xml:space="preserve"> </w:t>
      </w:r>
      <w:r w:rsidRPr="000440E5">
        <w:rPr>
          <w:w w:val="105"/>
          <w:sz w:val="18"/>
        </w:rPr>
        <w:t>and</w:t>
      </w:r>
      <w:r w:rsidRPr="000440E5">
        <w:rPr>
          <w:spacing w:val="-19"/>
          <w:w w:val="105"/>
          <w:sz w:val="18"/>
        </w:rPr>
        <w:t xml:space="preserve"> </w:t>
      </w:r>
      <w:r w:rsidRPr="000440E5">
        <w:rPr>
          <w:w w:val="105"/>
          <w:sz w:val="18"/>
        </w:rPr>
        <w:t>changing</w:t>
      </w:r>
      <w:r w:rsidRPr="000440E5">
        <w:rPr>
          <w:spacing w:val="-20"/>
          <w:w w:val="105"/>
          <w:sz w:val="18"/>
        </w:rPr>
        <w:t xml:space="preserve"> </w:t>
      </w:r>
      <w:r w:rsidRPr="000440E5">
        <w:rPr>
          <w:w w:val="105"/>
          <w:sz w:val="18"/>
        </w:rPr>
        <w:t xml:space="preserve">community </w:t>
      </w:r>
      <w:r w:rsidRPr="000440E5">
        <w:rPr>
          <w:w w:val="110"/>
          <w:sz w:val="18"/>
        </w:rPr>
        <w:t>attitudes towards family</w:t>
      </w:r>
      <w:r w:rsidRPr="000440E5">
        <w:rPr>
          <w:spacing w:val="-13"/>
          <w:w w:val="110"/>
          <w:sz w:val="18"/>
        </w:rPr>
        <w:t xml:space="preserve"> </w:t>
      </w:r>
      <w:r w:rsidRPr="000440E5">
        <w:rPr>
          <w:w w:val="110"/>
          <w:sz w:val="18"/>
        </w:rPr>
        <w:t>violence.</w:t>
      </w:r>
    </w:p>
    <w:p w14:paraId="01DE9FFE" w14:textId="77777777" w:rsidR="002C6B02" w:rsidRDefault="002C6B02">
      <w:pPr>
        <w:spacing w:line="273" w:lineRule="auto"/>
        <w:rPr>
          <w:sz w:val="18"/>
        </w:rPr>
      </w:pPr>
    </w:p>
    <w:p w14:paraId="13825BAC" w14:textId="77777777" w:rsidR="000440E5" w:rsidRDefault="000440E5" w:rsidP="005D2FE1">
      <w:pPr>
        <w:pStyle w:val="Heading5"/>
      </w:pPr>
      <w:r w:rsidRPr="000440E5">
        <w:t>Figure 9: Djirra’s family violence social media campaigns appealing to younger audiences</w:t>
      </w:r>
    </w:p>
    <w:p w14:paraId="2467777C" w14:textId="77777777" w:rsidR="000440E5" w:rsidRDefault="000440E5">
      <w:pPr>
        <w:spacing w:line="273" w:lineRule="auto"/>
        <w:rPr>
          <w:rFonts w:ascii="Montserrat" w:hAnsi="Montserrat"/>
          <w:sz w:val="18"/>
        </w:rPr>
      </w:pPr>
    </w:p>
    <w:p w14:paraId="36BB28CB" w14:textId="236C0979" w:rsidR="000440E5" w:rsidRDefault="005D2FE1">
      <w:pPr>
        <w:spacing w:line="273" w:lineRule="auto"/>
        <w:rPr>
          <w:sz w:val="18"/>
        </w:rPr>
      </w:pPr>
      <w:r>
        <w:rPr>
          <w:sz w:val="18"/>
        </w:rPr>
        <w:t xml:space="preserve">Includes five </w:t>
      </w:r>
      <w:r w:rsidR="0008446E">
        <w:rPr>
          <w:sz w:val="18"/>
        </w:rPr>
        <w:t>s</w:t>
      </w:r>
      <w:r w:rsidR="0008446E" w:rsidRPr="0008446E">
        <w:rPr>
          <w:sz w:val="18"/>
        </w:rPr>
        <w:t xml:space="preserve">creenshots of Instagram posts </w:t>
      </w:r>
      <w:r w:rsidR="0008446E">
        <w:rPr>
          <w:sz w:val="18"/>
        </w:rPr>
        <w:t>posted by Djirra</w:t>
      </w:r>
      <w:r>
        <w:rPr>
          <w:sz w:val="18"/>
        </w:rPr>
        <w:t>:</w:t>
      </w:r>
    </w:p>
    <w:p w14:paraId="79ED1C7E" w14:textId="77777777" w:rsidR="006B5F17" w:rsidRDefault="0008446E" w:rsidP="000E3E33">
      <w:pPr>
        <w:pStyle w:val="ListParagraph"/>
        <w:numPr>
          <w:ilvl w:val="0"/>
          <w:numId w:val="47"/>
        </w:numPr>
        <w:spacing w:line="273" w:lineRule="auto"/>
        <w:rPr>
          <w:sz w:val="18"/>
        </w:rPr>
      </w:pPr>
      <w:r w:rsidRPr="006B5F17">
        <w:rPr>
          <w:sz w:val="18"/>
        </w:rPr>
        <w:t>Post promoting World Mental Health Day</w:t>
      </w:r>
      <w:r w:rsidR="000252EF" w:rsidRPr="006B5F17">
        <w:rPr>
          <w:sz w:val="18"/>
        </w:rPr>
        <w:t>: talking to a counsellor can help you: better your self-esteem; learn coping skills for anxiety; recognise toxic behaviours</w:t>
      </w:r>
      <w:r w:rsidR="006B5F17" w:rsidRPr="006B5F17">
        <w:rPr>
          <w:sz w:val="18"/>
        </w:rPr>
        <w:t>, both in yourself and in others; identify your boundaries and needs; work through your fears; understand trauma and self-explore in a judgement free space.</w:t>
      </w:r>
    </w:p>
    <w:p w14:paraId="19038600" w14:textId="040ED610" w:rsidR="0008446E" w:rsidRPr="006B5F17" w:rsidRDefault="0008446E" w:rsidP="000E3E33">
      <w:pPr>
        <w:pStyle w:val="ListParagraph"/>
        <w:numPr>
          <w:ilvl w:val="0"/>
          <w:numId w:val="47"/>
        </w:numPr>
        <w:spacing w:line="273" w:lineRule="auto"/>
        <w:rPr>
          <w:sz w:val="18"/>
        </w:rPr>
      </w:pPr>
      <w:r w:rsidRPr="006B5F17">
        <w:rPr>
          <w:sz w:val="18"/>
        </w:rPr>
        <w:t>Post asking “Where is your safe space?”</w:t>
      </w:r>
      <w:r w:rsidR="006B5F17">
        <w:rPr>
          <w:sz w:val="18"/>
        </w:rPr>
        <w:t xml:space="preserve"> with a picture of a tree lined billabong surrounded by cliffs under a blue sky.</w:t>
      </w:r>
    </w:p>
    <w:p w14:paraId="5514F100" w14:textId="35DF8684" w:rsidR="0008446E" w:rsidRDefault="0008446E" w:rsidP="00D511BF">
      <w:pPr>
        <w:pStyle w:val="ListParagraph"/>
        <w:numPr>
          <w:ilvl w:val="0"/>
          <w:numId w:val="47"/>
        </w:numPr>
        <w:spacing w:line="273" w:lineRule="auto"/>
        <w:rPr>
          <w:sz w:val="18"/>
        </w:rPr>
      </w:pPr>
      <w:r>
        <w:rPr>
          <w:sz w:val="18"/>
        </w:rPr>
        <w:t>Post promoting Koori Women’s Place Tucker Bags</w:t>
      </w:r>
      <w:r w:rsidR="006B5F17">
        <w:rPr>
          <w:sz w:val="18"/>
        </w:rPr>
        <w:t xml:space="preserve"> branded with ‘sisters stand strong’.</w:t>
      </w:r>
      <w:r>
        <w:rPr>
          <w:sz w:val="18"/>
        </w:rPr>
        <w:t xml:space="preserve"> </w:t>
      </w:r>
    </w:p>
    <w:p w14:paraId="7AE644CB" w14:textId="6C934148" w:rsidR="0008446E" w:rsidRDefault="0008446E" w:rsidP="00D511BF">
      <w:pPr>
        <w:pStyle w:val="ListParagraph"/>
        <w:numPr>
          <w:ilvl w:val="0"/>
          <w:numId w:val="47"/>
        </w:numPr>
        <w:spacing w:line="273" w:lineRule="auto"/>
        <w:rPr>
          <w:sz w:val="18"/>
        </w:rPr>
      </w:pPr>
      <w:r>
        <w:rPr>
          <w:sz w:val="18"/>
        </w:rPr>
        <w:t>Post promoting the Koori Women’s Place</w:t>
      </w:r>
      <w:r w:rsidR="006B5F17">
        <w:rPr>
          <w:sz w:val="18"/>
        </w:rPr>
        <w:t>: drop in if you need: a safe yarn; support to feel safe; practical support; legal advice; information and referrals. 292 Hoddle Street Abbotsford. “We are here for women to call or visit any time, appointments are not required”.</w:t>
      </w:r>
    </w:p>
    <w:p w14:paraId="756C677B" w14:textId="7CF99ABE" w:rsidR="0008446E" w:rsidRDefault="0008446E" w:rsidP="00D511BF">
      <w:pPr>
        <w:pStyle w:val="ListParagraph"/>
        <w:numPr>
          <w:ilvl w:val="0"/>
          <w:numId w:val="47"/>
        </w:numPr>
        <w:spacing w:line="273" w:lineRule="auto"/>
        <w:rPr>
          <w:sz w:val="18"/>
        </w:rPr>
      </w:pPr>
      <w:r>
        <w:rPr>
          <w:sz w:val="18"/>
        </w:rPr>
        <w:t>Post discussing “relationship green flags”</w:t>
      </w:r>
      <w:r w:rsidR="006B5F17">
        <w:rPr>
          <w:sz w:val="18"/>
        </w:rPr>
        <w:t>: comfortable with time apart and time alone; have respectful disagreements and be willing to compromise; encourages growth and change in the relationship; actively working on their self-growth. “Let’s remember to look out for the green flags, the ones that validate and reassure us…”</w:t>
      </w:r>
    </w:p>
    <w:p w14:paraId="63D8C20F" w14:textId="77777777" w:rsidR="0008446E" w:rsidRDefault="0008446E">
      <w:pPr>
        <w:spacing w:line="273" w:lineRule="auto"/>
        <w:rPr>
          <w:rFonts w:ascii="Montserrat" w:hAnsi="Montserrat"/>
          <w:sz w:val="18"/>
        </w:rPr>
      </w:pPr>
    </w:p>
    <w:p w14:paraId="5A0FF465" w14:textId="24FC5757" w:rsidR="0008446E" w:rsidRPr="0008446E" w:rsidRDefault="005D2FE1">
      <w:pPr>
        <w:spacing w:line="273" w:lineRule="auto"/>
        <w:rPr>
          <w:sz w:val="14"/>
          <w:szCs w:val="18"/>
        </w:rPr>
      </w:pPr>
      <w:r>
        <w:rPr>
          <w:sz w:val="14"/>
          <w:szCs w:val="18"/>
        </w:rPr>
        <w:t>Figure 9 s</w:t>
      </w:r>
      <w:r w:rsidR="0008446E" w:rsidRPr="0008446E">
        <w:rPr>
          <w:sz w:val="14"/>
          <w:szCs w:val="18"/>
        </w:rPr>
        <w:t>ource: Djirra Victoria Instagram accounts </w:t>
      </w:r>
      <w:hyperlink r:id="rId57" w:history="1">
        <w:r w:rsidR="0008446E" w:rsidRPr="00066319">
          <w:rPr>
            <w:rStyle w:val="Hyperlink"/>
            <w:color w:val="auto"/>
            <w:sz w:val="14"/>
            <w:szCs w:val="18"/>
          </w:rPr>
          <w:t>@djirravic</w:t>
        </w:r>
      </w:hyperlink>
      <w:r w:rsidR="0008446E" w:rsidRPr="00066319">
        <w:rPr>
          <w:sz w:val="14"/>
          <w:szCs w:val="18"/>
        </w:rPr>
        <w:t> and </w:t>
      </w:r>
      <w:hyperlink r:id="rId58" w:history="1">
        <w:r w:rsidR="0008446E" w:rsidRPr="00066319">
          <w:rPr>
            <w:rStyle w:val="Hyperlink"/>
            <w:color w:val="auto"/>
            <w:sz w:val="14"/>
            <w:szCs w:val="18"/>
          </w:rPr>
          <w:t>@djirra.youngluv</w:t>
        </w:r>
      </w:hyperlink>
    </w:p>
    <w:p w14:paraId="245A8263" w14:textId="77777777" w:rsidR="0008446E" w:rsidRDefault="0008446E">
      <w:pPr>
        <w:spacing w:line="273" w:lineRule="auto"/>
        <w:rPr>
          <w:sz w:val="14"/>
          <w:szCs w:val="18"/>
        </w:rPr>
      </w:pPr>
    </w:p>
    <w:p w14:paraId="1B6CCF24" w14:textId="77777777" w:rsidR="002C6B02" w:rsidRPr="00592453" w:rsidRDefault="00FD7929" w:rsidP="0008446E">
      <w:pPr>
        <w:pStyle w:val="BodyText"/>
        <w:spacing w:before="69" w:line="273" w:lineRule="auto"/>
        <w:ind w:right="335"/>
      </w:pPr>
      <w:r w:rsidRPr="00592453">
        <w:t>Work undertaken through the Dhelk Dja and Aboriginal Justice agreements has contributed to a more strategic approach to government investment in community-led prevention and early intervention initiatives since the Royal Commission, and supported a wide array of initiatives across different settings. However, a range of issues and challenges facing organisations leading this work in their communities    were raised with us during our consultations. These are consistent with themes identified in the prevention mapping report, and a number of past reports including the Royal Commission’s report.</w:t>
      </w:r>
    </w:p>
    <w:p w14:paraId="38535871" w14:textId="77777777" w:rsidR="002C6B02" w:rsidRPr="00592453" w:rsidRDefault="00FD7929" w:rsidP="0008446E">
      <w:pPr>
        <w:pStyle w:val="BodyText"/>
        <w:spacing w:before="164" w:line="273" w:lineRule="auto"/>
        <w:ind w:right="186"/>
      </w:pPr>
      <w:r w:rsidRPr="00592453">
        <w:t>We find that there are a number of areas for further development to better support and position Aboriginal-</w:t>
      </w:r>
      <w:r w:rsidRPr="00592453">
        <w:lastRenderedPageBreak/>
        <w:t>led prevention and early intervention work to achieve the aims of the Dhelk Dja Agreement and the family violence reductions committed to in the Victorian Closing the Gap Implementation Plan (2021–23). These areas are outlined in the remainder of this report.</w:t>
      </w:r>
    </w:p>
    <w:p w14:paraId="7074C203" w14:textId="77777777" w:rsidR="002C6B02" w:rsidRPr="00592453" w:rsidRDefault="002C6B02">
      <w:pPr>
        <w:spacing w:line="273" w:lineRule="auto"/>
        <w:sectPr w:rsidR="002C6B02" w:rsidRPr="00592453" w:rsidSect="004F5FD0">
          <w:headerReference w:type="default" r:id="rId59"/>
          <w:footerReference w:type="default" r:id="rId60"/>
          <w:type w:val="nextColumn"/>
          <w:pgSz w:w="11910" w:h="16840"/>
          <w:pgMar w:top="1134" w:right="1021" w:bottom="1134" w:left="1021" w:header="0" w:footer="713" w:gutter="0"/>
          <w:cols w:space="720"/>
        </w:sectPr>
      </w:pPr>
    </w:p>
    <w:bookmarkStart w:id="17" w:name="_bookmark18"/>
    <w:bookmarkEnd w:id="17"/>
    <w:p w14:paraId="29748D44" w14:textId="5B8D0ECC" w:rsidR="002C6B02" w:rsidRPr="0008446E" w:rsidRDefault="00066319" w:rsidP="007A3285">
      <w:pPr>
        <w:pStyle w:val="Heading2"/>
        <w:numPr>
          <w:ilvl w:val="0"/>
          <w:numId w:val="14"/>
        </w:numPr>
        <w:tabs>
          <w:tab w:val="left" w:pos="737"/>
          <w:tab w:val="left" w:pos="738"/>
        </w:tabs>
        <w:spacing w:before="4" w:line="244" w:lineRule="auto"/>
        <w:ind w:left="737" w:right="1304"/>
      </w:pPr>
      <w:r w:rsidRPr="0008446E">
        <w:lastRenderedPageBreak/>
        <w:fldChar w:fldCharType="begin"/>
      </w:r>
      <w:r w:rsidRPr="00592453">
        <w:instrText xml:space="preserve"> HYPERLINK \l "_bookmark1" </w:instrText>
      </w:r>
      <w:r w:rsidRPr="0008446E">
        <w:fldChar w:fldCharType="separate"/>
      </w:r>
      <w:bookmarkStart w:id="18" w:name="_bookmark17"/>
      <w:bookmarkEnd w:id="18"/>
      <w:r w:rsidR="00FD7929" w:rsidRPr="0008446E">
        <w:rPr>
          <w:w w:val="125"/>
        </w:rPr>
        <w:t>There</w:t>
      </w:r>
      <w:r w:rsidR="00FD7929" w:rsidRPr="0008446E">
        <w:rPr>
          <w:spacing w:val="-8"/>
          <w:w w:val="125"/>
        </w:rPr>
        <w:t xml:space="preserve"> </w:t>
      </w:r>
      <w:r w:rsidR="00FD7929" w:rsidRPr="0008446E">
        <w:rPr>
          <w:spacing w:val="3"/>
          <w:w w:val="125"/>
        </w:rPr>
        <w:t>is</w:t>
      </w:r>
      <w:r w:rsidR="00FD7929" w:rsidRPr="0008446E">
        <w:rPr>
          <w:spacing w:val="-8"/>
          <w:w w:val="125"/>
        </w:rPr>
        <w:t xml:space="preserve"> </w:t>
      </w:r>
      <w:r w:rsidR="00FD7929" w:rsidRPr="0008446E">
        <w:rPr>
          <w:w w:val="125"/>
        </w:rPr>
        <w:t>a</w:t>
      </w:r>
      <w:r w:rsidR="00FD7929" w:rsidRPr="0008446E">
        <w:rPr>
          <w:spacing w:val="-8"/>
          <w:w w:val="125"/>
        </w:rPr>
        <w:t xml:space="preserve"> </w:t>
      </w:r>
      <w:r w:rsidR="00FD7929" w:rsidRPr="0008446E">
        <w:rPr>
          <w:spacing w:val="5"/>
          <w:w w:val="125"/>
        </w:rPr>
        <w:t>need</w:t>
      </w:r>
      <w:r w:rsidR="00FD7929" w:rsidRPr="0008446E">
        <w:rPr>
          <w:spacing w:val="-8"/>
          <w:w w:val="125"/>
        </w:rPr>
        <w:t xml:space="preserve"> </w:t>
      </w:r>
      <w:r w:rsidR="00FD7929" w:rsidRPr="0008446E">
        <w:rPr>
          <w:spacing w:val="3"/>
          <w:w w:val="125"/>
        </w:rPr>
        <w:t>for</w:t>
      </w:r>
      <w:r w:rsidR="00FD7929" w:rsidRPr="0008446E">
        <w:rPr>
          <w:spacing w:val="-8"/>
          <w:w w:val="125"/>
        </w:rPr>
        <w:t xml:space="preserve"> </w:t>
      </w:r>
      <w:r w:rsidR="00FD7929" w:rsidRPr="0008446E">
        <w:rPr>
          <w:w w:val="125"/>
        </w:rPr>
        <w:t>a</w:t>
      </w:r>
      <w:r w:rsidR="00FD7929" w:rsidRPr="0008446E">
        <w:rPr>
          <w:spacing w:val="-7"/>
          <w:w w:val="125"/>
        </w:rPr>
        <w:t xml:space="preserve"> </w:t>
      </w:r>
      <w:r w:rsidR="00FD7929" w:rsidRPr="0008446E">
        <w:rPr>
          <w:spacing w:val="5"/>
          <w:w w:val="125"/>
        </w:rPr>
        <w:t>more</w:t>
      </w:r>
      <w:r w:rsidR="00FD7929" w:rsidRPr="0008446E">
        <w:rPr>
          <w:spacing w:val="-8"/>
          <w:w w:val="125"/>
        </w:rPr>
        <w:t xml:space="preserve"> </w:t>
      </w:r>
      <w:r w:rsidR="00FD7929" w:rsidRPr="0008446E">
        <w:rPr>
          <w:spacing w:val="6"/>
          <w:w w:val="125"/>
        </w:rPr>
        <w:t>sustained</w:t>
      </w:r>
      <w:r w:rsidR="0008446E" w:rsidRPr="0008446E">
        <w:rPr>
          <w:spacing w:val="-8"/>
          <w:w w:val="125"/>
        </w:rPr>
        <w:t xml:space="preserve"> </w:t>
      </w:r>
      <w:r w:rsidR="00FD7929" w:rsidRPr="0008446E">
        <w:rPr>
          <w:spacing w:val="7"/>
          <w:w w:val="125"/>
        </w:rPr>
        <w:t>approach</w:t>
      </w:r>
      <w:r w:rsidRPr="0008446E">
        <w:rPr>
          <w:spacing w:val="7"/>
          <w:w w:val="125"/>
        </w:rPr>
        <w:fldChar w:fldCharType="end"/>
      </w:r>
      <w:hyperlink w:anchor="_bookmark1" w:history="1">
        <w:r w:rsidR="00FD7929" w:rsidRPr="0008446E">
          <w:rPr>
            <w:spacing w:val="7"/>
            <w:w w:val="125"/>
          </w:rPr>
          <w:t xml:space="preserve"> </w:t>
        </w:r>
        <w:r w:rsidR="00FD7929" w:rsidRPr="0008446E">
          <w:rPr>
            <w:spacing w:val="2"/>
            <w:w w:val="125"/>
          </w:rPr>
          <w:t xml:space="preserve">to </w:t>
        </w:r>
        <w:r w:rsidR="00FD7929" w:rsidRPr="0008446E">
          <w:rPr>
            <w:spacing w:val="6"/>
            <w:w w:val="125"/>
          </w:rPr>
          <w:t xml:space="preserve">support Aboriginal organisations </w:t>
        </w:r>
        <w:r w:rsidR="00FD7929" w:rsidRPr="0008446E">
          <w:rPr>
            <w:spacing w:val="2"/>
            <w:w w:val="125"/>
          </w:rPr>
          <w:t>to</w:t>
        </w:r>
        <w:r w:rsidR="00FD7929" w:rsidRPr="0008446E">
          <w:rPr>
            <w:spacing w:val="-10"/>
            <w:w w:val="125"/>
          </w:rPr>
          <w:t xml:space="preserve"> </w:t>
        </w:r>
        <w:r w:rsidR="00FD7929" w:rsidRPr="0008446E">
          <w:rPr>
            <w:spacing w:val="7"/>
            <w:w w:val="125"/>
          </w:rPr>
          <w:t>apply</w:t>
        </w:r>
      </w:hyperlink>
      <w:r w:rsidR="0008446E" w:rsidRPr="0008446E">
        <w:rPr>
          <w:spacing w:val="7"/>
          <w:w w:val="125"/>
        </w:rPr>
        <w:t xml:space="preserve"> </w:t>
      </w:r>
      <w:hyperlink w:anchor="_bookmark1" w:history="1">
        <w:r w:rsidR="00FD7929" w:rsidRPr="0008446E">
          <w:rPr>
            <w:spacing w:val="3"/>
            <w:w w:val="125"/>
          </w:rPr>
          <w:t xml:space="preserve">frameworks </w:t>
        </w:r>
        <w:r w:rsidR="00FD7929" w:rsidRPr="0008446E">
          <w:rPr>
            <w:spacing w:val="4"/>
            <w:w w:val="125"/>
          </w:rPr>
          <w:t xml:space="preserve">and evaluate the </w:t>
        </w:r>
        <w:r w:rsidR="00FD7929" w:rsidRPr="0008446E">
          <w:rPr>
            <w:spacing w:val="5"/>
            <w:w w:val="125"/>
          </w:rPr>
          <w:t>outcomes</w:t>
        </w:r>
        <w:r w:rsidR="00FD7929" w:rsidRPr="0008446E">
          <w:rPr>
            <w:spacing w:val="-73"/>
            <w:w w:val="125"/>
          </w:rPr>
          <w:t xml:space="preserve"> </w:t>
        </w:r>
        <w:r w:rsidR="00FD7929" w:rsidRPr="0008446E">
          <w:rPr>
            <w:spacing w:val="2"/>
            <w:w w:val="125"/>
          </w:rPr>
          <w:t>of</w:t>
        </w:r>
      </w:hyperlink>
      <w:r w:rsidR="00FD7929" w:rsidRPr="0008446E">
        <w:rPr>
          <w:spacing w:val="2"/>
          <w:w w:val="125"/>
        </w:rPr>
        <w:t xml:space="preserve"> </w:t>
      </w:r>
      <w:hyperlink w:anchor="_bookmark1" w:history="1">
        <w:r w:rsidR="00FD7929" w:rsidRPr="0008446E">
          <w:rPr>
            <w:spacing w:val="6"/>
            <w:w w:val="125"/>
          </w:rPr>
          <w:t>initiatives</w:t>
        </w:r>
      </w:hyperlink>
    </w:p>
    <w:p w14:paraId="775C33E1" w14:textId="77777777" w:rsidR="002C6B02" w:rsidRPr="00592453" w:rsidRDefault="002C6B02">
      <w:pPr>
        <w:pStyle w:val="BodyText"/>
        <w:spacing w:before="4"/>
        <w:rPr>
          <w:rFonts w:ascii="Calibri"/>
          <w:sz w:val="33"/>
        </w:rPr>
      </w:pPr>
    </w:p>
    <w:p w14:paraId="273F3833" w14:textId="77777777" w:rsidR="002C6B02" w:rsidRPr="00592453" w:rsidRDefault="00FD7929" w:rsidP="0008446E">
      <w:pPr>
        <w:pStyle w:val="Heading2"/>
        <w:spacing w:before="0" w:line="228" w:lineRule="auto"/>
        <w:ind w:left="0" w:right="595"/>
        <w:rPr>
          <w:rFonts w:ascii="Montserrat Light"/>
        </w:rPr>
      </w:pPr>
      <w:r w:rsidRPr="00592453">
        <w:rPr>
          <w:rFonts w:ascii="Montserrat Light"/>
        </w:rPr>
        <w:t>Frameworks guiding family violence prevention and early intervention effort in Aboriginal communities</w:t>
      </w:r>
    </w:p>
    <w:p w14:paraId="75AAF5F2" w14:textId="66AEE443" w:rsidR="002C6B02" w:rsidRPr="00592453" w:rsidRDefault="00FD7929" w:rsidP="0008446E">
      <w:pPr>
        <w:pStyle w:val="BodyText"/>
        <w:spacing w:before="231" w:line="273" w:lineRule="auto"/>
        <w:ind w:right="525"/>
      </w:pPr>
      <w:r w:rsidRPr="00592453">
        <w:t>Organisations we consulted spoke about using a variety of frameworks to guide their work. These included Our Watch’s Changing the Picture (see Figure 10), the Indigenous Family Violence Primary Prevention Framework (see Figure 11) and the Nargneit Birrang – Aboriginal Holistic Healing Framework for Family Violence. However, some stakeholders commented that these frameworks lack supporting resources and that organisations are left to work out how to apply them in practice. Certainly, Changing the</w:t>
      </w:r>
      <w:r w:rsidRPr="00592453">
        <w:rPr>
          <w:spacing w:val="4"/>
        </w:rPr>
        <w:t xml:space="preserve"> </w:t>
      </w:r>
      <w:r w:rsidRPr="00592453">
        <w:t>Picture</w:t>
      </w:r>
      <w:r w:rsidRPr="00592453">
        <w:rPr>
          <w:spacing w:val="4"/>
        </w:rPr>
        <w:t xml:space="preserve"> </w:t>
      </w:r>
      <w:r w:rsidRPr="00592453">
        <w:t>does</w:t>
      </w:r>
      <w:r w:rsidRPr="00592453">
        <w:rPr>
          <w:spacing w:val="5"/>
        </w:rPr>
        <w:t xml:space="preserve"> </w:t>
      </w:r>
      <w:r w:rsidRPr="00592453">
        <w:t>not</w:t>
      </w:r>
      <w:r w:rsidRPr="00592453">
        <w:rPr>
          <w:spacing w:val="4"/>
        </w:rPr>
        <w:t xml:space="preserve"> </w:t>
      </w:r>
      <w:r w:rsidRPr="00592453">
        <w:t>have</w:t>
      </w:r>
      <w:r w:rsidRPr="00592453">
        <w:rPr>
          <w:spacing w:val="5"/>
        </w:rPr>
        <w:t xml:space="preserve"> </w:t>
      </w:r>
      <w:r w:rsidRPr="00592453">
        <w:t>the</w:t>
      </w:r>
      <w:r w:rsidRPr="00592453">
        <w:rPr>
          <w:spacing w:val="4"/>
        </w:rPr>
        <w:t xml:space="preserve"> </w:t>
      </w:r>
      <w:r w:rsidRPr="00592453">
        <w:t>same</w:t>
      </w:r>
      <w:r w:rsidRPr="00592453">
        <w:rPr>
          <w:spacing w:val="5"/>
        </w:rPr>
        <w:t xml:space="preserve"> </w:t>
      </w:r>
      <w:r w:rsidRPr="00592453">
        <w:t>practice</w:t>
      </w:r>
      <w:r w:rsidRPr="00592453">
        <w:rPr>
          <w:spacing w:val="4"/>
        </w:rPr>
        <w:t xml:space="preserve"> </w:t>
      </w:r>
      <w:r w:rsidRPr="00592453">
        <w:t>tools</w:t>
      </w:r>
      <w:r w:rsidRPr="00592453">
        <w:rPr>
          <w:spacing w:val="5"/>
        </w:rPr>
        <w:t xml:space="preserve"> </w:t>
      </w:r>
      <w:r w:rsidRPr="00592453">
        <w:t>and</w:t>
      </w:r>
      <w:r w:rsidRPr="00592453">
        <w:rPr>
          <w:spacing w:val="4"/>
        </w:rPr>
        <w:t xml:space="preserve"> </w:t>
      </w:r>
      <w:r w:rsidRPr="00592453">
        <w:t>resources</w:t>
      </w:r>
      <w:r w:rsidRPr="00592453">
        <w:rPr>
          <w:spacing w:val="5"/>
        </w:rPr>
        <w:t xml:space="preserve"> </w:t>
      </w:r>
      <w:r w:rsidRPr="00592453">
        <w:t>that</w:t>
      </w:r>
      <w:r w:rsidRPr="00592453">
        <w:rPr>
          <w:spacing w:val="4"/>
        </w:rPr>
        <w:t xml:space="preserve"> </w:t>
      </w:r>
      <w:r w:rsidRPr="00592453">
        <w:t>accompany</w:t>
      </w:r>
      <w:r w:rsidRPr="00592453">
        <w:rPr>
          <w:spacing w:val="5"/>
        </w:rPr>
        <w:t xml:space="preserve"> </w:t>
      </w:r>
      <w:r w:rsidRPr="00592453">
        <w:t>Change</w:t>
      </w:r>
      <w:r w:rsidRPr="00592453">
        <w:rPr>
          <w:spacing w:val="4"/>
        </w:rPr>
        <w:t xml:space="preserve"> </w:t>
      </w:r>
      <w:r w:rsidRPr="00592453">
        <w:t>the</w:t>
      </w:r>
      <w:r w:rsidRPr="00592453">
        <w:rPr>
          <w:spacing w:val="4"/>
        </w:rPr>
        <w:t xml:space="preserve"> </w:t>
      </w:r>
      <w:r w:rsidRPr="00592453">
        <w:t>Story.</w:t>
      </w:r>
      <w:r w:rsidR="0008446E">
        <w:t xml:space="preserve"> </w:t>
      </w:r>
      <w:r w:rsidRPr="00592453">
        <w:t>Similarly, the Indigenous Family Violence Primary Prevention Framework, while providing a high-level overview of the key considerations and approaches to guide primary prevention effort, does not outline the comprehensive suite of actions needed to address family violence in Aboriginal communities. It also predates</w:t>
      </w:r>
      <w:r w:rsidRPr="00592453">
        <w:rPr>
          <w:spacing w:val="5"/>
        </w:rPr>
        <w:t xml:space="preserve"> </w:t>
      </w:r>
      <w:r w:rsidRPr="00592453">
        <w:t>the</w:t>
      </w:r>
      <w:r w:rsidRPr="00592453">
        <w:rPr>
          <w:spacing w:val="6"/>
        </w:rPr>
        <w:t xml:space="preserve"> </w:t>
      </w:r>
      <w:r w:rsidRPr="00592453">
        <w:t>development</w:t>
      </w:r>
      <w:r w:rsidRPr="00592453">
        <w:rPr>
          <w:spacing w:val="5"/>
        </w:rPr>
        <w:t xml:space="preserve"> </w:t>
      </w:r>
      <w:r w:rsidRPr="00592453">
        <w:t>of</w:t>
      </w:r>
      <w:r w:rsidRPr="00592453">
        <w:rPr>
          <w:spacing w:val="6"/>
        </w:rPr>
        <w:t xml:space="preserve"> </w:t>
      </w:r>
      <w:r w:rsidRPr="00592453">
        <w:t>Changing</w:t>
      </w:r>
      <w:r w:rsidRPr="00592453">
        <w:rPr>
          <w:spacing w:val="6"/>
        </w:rPr>
        <w:t xml:space="preserve"> </w:t>
      </w:r>
      <w:r w:rsidRPr="00592453">
        <w:t>the</w:t>
      </w:r>
      <w:r w:rsidRPr="00592453">
        <w:rPr>
          <w:spacing w:val="5"/>
        </w:rPr>
        <w:t xml:space="preserve"> </w:t>
      </w:r>
      <w:r w:rsidRPr="00592453">
        <w:t>Picture</w:t>
      </w:r>
      <w:r w:rsidRPr="00592453">
        <w:rPr>
          <w:spacing w:val="6"/>
        </w:rPr>
        <w:t xml:space="preserve"> </w:t>
      </w:r>
      <w:r w:rsidRPr="00592453">
        <w:t>and</w:t>
      </w:r>
      <w:r w:rsidRPr="00592453">
        <w:rPr>
          <w:spacing w:val="5"/>
        </w:rPr>
        <w:t xml:space="preserve"> </w:t>
      </w:r>
      <w:r w:rsidRPr="00592453">
        <w:t>would</w:t>
      </w:r>
      <w:r w:rsidRPr="00592453">
        <w:rPr>
          <w:spacing w:val="6"/>
        </w:rPr>
        <w:t xml:space="preserve"> </w:t>
      </w:r>
      <w:r w:rsidRPr="00592453">
        <w:t>benefit</w:t>
      </w:r>
      <w:r w:rsidRPr="00592453">
        <w:rPr>
          <w:spacing w:val="6"/>
        </w:rPr>
        <w:t xml:space="preserve"> </w:t>
      </w:r>
      <w:r w:rsidRPr="00592453">
        <w:t>from</w:t>
      </w:r>
      <w:r w:rsidRPr="00592453">
        <w:rPr>
          <w:spacing w:val="5"/>
        </w:rPr>
        <w:t xml:space="preserve"> </w:t>
      </w:r>
      <w:r w:rsidRPr="00592453">
        <w:t>greater</w:t>
      </w:r>
      <w:r w:rsidRPr="00592453">
        <w:rPr>
          <w:spacing w:val="6"/>
        </w:rPr>
        <w:t xml:space="preserve"> </w:t>
      </w:r>
      <w:r w:rsidRPr="00592453">
        <w:t>alignment</w:t>
      </w:r>
      <w:r w:rsidRPr="00592453">
        <w:rPr>
          <w:spacing w:val="5"/>
        </w:rPr>
        <w:t xml:space="preserve"> </w:t>
      </w:r>
      <w:r w:rsidRPr="00592453">
        <w:t>with</w:t>
      </w:r>
      <w:r w:rsidR="0008446E">
        <w:t xml:space="preserve"> </w:t>
      </w:r>
      <w:r w:rsidRPr="00592453">
        <w:t>the national framework and subsequent Victorian mainstream prevention frameworks such as the Free From Violence strategy.</w:t>
      </w:r>
    </w:p>
    <w:p w14:paraId="309D880F" w14:textId="0AE0409F" w:rsidR="002C6B02" w:rsidRPr="00592453" w:rsidRDefault="00FD7929" w:rsidP="0008446E">
      <w:pPr>
        <w:pStyle w:val="BodyText"/>
        <w:spacing w:before="157" w:line="273" w:lineRule="auto"/>
        <w:ind w:right="317"/>
      </w:pPr>
      <w:r w:rsidRPr="00592453">
        <w:t xml:space="preserve">A refresh of the Indigenous Family Violence Primary Prevention Framework is a key commitment under the first action plan of the Dhelk Dja Agreement (see also Table 2 in section 5 of this report). </w:t>
      </w:r>
      <w:r w:rsidRPr="00592453">
        <w:rPr>
          <w:spacing w:val="-4"/>
        </w:rPr>
        <w:t xml:space="preserve">We </w:t>
      </w:r>
      <w:r w:rsidRPr="00592453">
        <w:t>agree    that</w:t>
      </w:r>
      <w:r w:rsidRPr="00592453">
        <w:rPr>
          <w:spacing w:val="6"/>
        </w:rPr>
        <w:t xml:space="preserve"> </w:t>
      </w:r>
      <w:r w:rsidRPr="00592453">
        <w:t>enhancing</w:t>
      </w:r>
      <w:r w:rsidRPr="00592453">
        <w:rPr>
          <w:spacing w:val="6"/>
        </w:rPr>
        <w:t xml:space="preserve"> </w:t>
      </w:r>
      <w:r w:rsidRPr="00592453">
        <w:t>the</w:t>
      </w:r>
      <w:r w:rsidRPr="00592453">
        <w:rPr>
          <w:spacing w:val="6"/>
        </w:rPr>
        <w:t xml:space="preserve"> </w:t>
      </w:r>
      <w:r w:rsidRPr="00592453">
        <w:t>strategic</w:t>
      </w:r>
      <w:r w:rsidRPr="00592453">
        <w:rPr>
          <w:spacing w:val="7"/>
        </w:rPr>
        <w:t xml:space="preserve"> </w:t>
      </w:r>
      <w:r w:rsidRPr="00592453">
        <w:t>approach</w:t>
      </w:r>
      <w:r w:rsidRPr="00592453">
        <w:rPr>
          <w:spacing w:val="6"/>
        </w:rPr>
        <w:t xml:space="preserve"> </w:t>
      </w:r>
      <w:r w:rsidRPr="00592453">
        <w:t>to</w:t>
      </w:r>
      <w:r w:rsidRPr="00592453">
        <w:rPr>
          <w:spacing w:val="6"/>
        </w:rPr>
        <w:t xml:space="preserve"> </w:t>
      </w:r>
      <w:r w:rsidRPr="00592453">
        <w:t>family</w:t>
      </w:r>
      <w:r w:rsidRPr="00592453">
        <w:rPr>
          <w:spacing w:val="6"/>
        </w:rPr>
        <w:t xml:space="preserve"> </w:t>
      </w:r>
      <w:r w:rsidRPr="00592453">
        <w:t>violence</w:t>
      </w:r>
      <w:r w:rsidRPr="00592453">
        <w:rPr>
          <w:spacing w:val="7"/>
        </w:rPr>
        <w:t xml:space="preserve"> </w:t>
      </w:r>
      <w:r w:rsidRPr="00592453">
        <w:t>prevention</w:t>
      </w:r>
      <w:r w:rsidRPr="00592453">
        <w:rPr>
          <w:spacing w:val="6"/>
        </w:rPr>
        <w:t xml:space="preserve"> </w:t>
      </w:r>
      <w:r w:rsidRPr="00592453">
        <w:t>in</w:t>
      </w:r>
      <w:r w:rsidRPr="00592453">
        <w:rPr>
          <w:spacing w:val="6"/>
        </w:rPr>
        <w:t xml:space="preserve"> </w:t>
      </w:r>
      <w:r w:rsidRPr="00592453">
        <w:t>Aboriginal</w:t>
      </w:r>
      <w:r w:rsidRPr="00592453">
        <w:rPr>
          <w:spacing w:val="6"/>
        </w:rPr>
        <w:t xml:space="preserve"> </w:t>
      </w:r>
      <w:r w:rsidRPr="00592453">
        <w:t>communities</w:t>
      </w:r>
      <w:r w:rsidRPr="00592453">
        <w:rPr>
          <w:spacing w:val="7"/>
        </w:rPr>
        <w:t xml:space="preserve"> </w:t>
      </w:r>
      <w:r w:rsidRPr="00592453">
        <w:t>would</w:t>
      </w:r>
      <w:r w:rsidRPr="00592453">
        <w:rPr>
          <w:spacing w:val="6"/>
        </w:rPr>
        <w:t xml:space="preserve"> </w:t>
      </w:r>
      <w:r w:rsidRPr="00592453">
        <w:t>be</w:t>
      </w:r>
      <w:r w:rsidR="0008446E">
        <w:t xml:space="preserve"> </w:t>
      </w:r>
      <w:r w:rsidRPr="00592453">
        <w:t>supported through an updated Aboriginal primary prevention framework. This will ensure there is a shared understanding across government, Aboriginal-led organisations and communities about what primary prevention is in the Aboriginal context, where the priorities are, and how this work intersects with or sits alongside mainstream prevention effort.</w:t>
      </w:r>
    </w:p>
    <w:p w14:paraId="26797287" w14:textId="77777777" w:rsidR="002C6B02" w:rsidRPr="00592453" w:rsidRDefault="00FD7929" w:rsidP="0008446E">
      <w:pPr>
        <w:pStyle w:val="BodyText"/>
        <w:spacing w:before="163" w:line="273" w:lineRule="auto"/>
        <w:ind w:right="273"/>
      </w:pPr>
      <w:r w:rsidRPr="00592453">
        <w:t>While Dhelk Dja has a Monitoring, Evaluation and Accountability Plan</w:t>
      </w:r>
      <w:r w:rsidRPr="00592453">
        <w:rPr>
          <w:position w:val="6"/>
          <w:sz w:val="10"/>
        </w:rPr>
        <w:t xml:space="preserve">24  </w:t>
      </w:r>
      <w:r w:rsidRPr="00592453">
        <w:t>that includes a high-level theory    of change across the agreement’s five strategic priorities and associated actions, it does not provide a detailed articulation of the different types of prevention activity needed to achieve the strategy’s intended outcomes. Without outlining how outputs and activities feed into the desired outcomes, it is not user- friendly for small community organisations looking to define their program logic and how they fit into the state-level framework for preventing family</w:t>
      </w:r>
      <w:r w:rsidRPr="00592453">
        <w:rPr>
          <w:spacing w:val="15"/>
        </w:rPr>
        <w:t xml:space="preserve"> </w:t>
      </w:r>
      <w:r w:rsidRPr="00592453">
        <w:t>violence.</w:t>
      </w:r>
    </w:p>
    <w:p w14:paraId="01D2DA1B" w14:textId="1E422744" w:rsidR="002C6B02" w:rsidRPr="00592453" w:rsidRDefault="00FD7929" w:rsidP="0008446E">
      <w:pPr>
        <w:pStyle w:val="BodyText"/>
        <w:spacing w:before="163" w:line="273" w:lineRule="auto"/>
        <w:ind w:right="272"/>
      </w:pPr>
      <w:r w:rsidRPr="00592453">
        <w:t>Our companion report, Primary Prevention System Architecture, found the need for a clearly articulated theory of change and a strategic operating framework for the broad prevention system to give effect to the Victorian Government’s Free From Violence strategy. The planned update to the Indigenous</w:t>
      </w:r>
      <w:r w:rsidR="0008446E">
        <w:t xml:space="preserve"> </w:t>
      </w:r>
      <w:r w:rsidRPr="00592453">
        <w:t xml:space="preserve">Family Violence Primary Prevention Framework should include a similar approach that is conducted in tandem with the mainstream work. This would provide an opportunity to develop a much clearer and more detailed </w:t>
      </w:r>
      <w:r w:rsidR="0008446E">
        <w:t>o</w:t>
      </w:r>
      <w:r w:rsidRPr="00592453">
        <w:t>perational strategy to accompany the high-level</w:t>
      </w:r>
      <w:r w:rsidR="0008446E">
        <w:t xml:space="preserve"> </w:t>
      </w:r>
      <w:r w:rsidRPr="00592453">
        <w:t>Aboriginal-specific framework, which sets out essential actions, provides a theory of change and establishes roles and responsibilities between mainstream and Aboriginal-led organisations</w:t>
      </w:r>
      <w:r w:rsidR="0008446E">
        <w:t xml:space="preserve"> (relates </w:t>
      </w:r>
      <w:r w:rsidR="005D2FE1">
        <w:t xml:space="preserve">to suggested </w:t>
      </w:r>
      <w:r w:rsidR="0008446E">
        <w:t>action 1</w:t>
      </w:r>
      <w:r w:rsidR="005D2FE1">
        <w:t xml:space="preserve"> on page 13</w:t>
      </w:r>
      <w:r w:rsidR="0008446E">
        <w:t>)</w:t>
      </w:r>
      <w:r w:rsidRPr="00592453">
        <w:t>. The theory of change will also be important for informing a future investment strategy as discussed in the next chapter.</w:t>
      </w:r>
    </w:p>
    <w:p w14:paraId="1105E66C" w14:textId="77777777" w:rsidR="002C6B02" w:rsidRPr="00592453" w:rsidRDefault="002C6B02">
      <w:pPr>
        <w:spacing w:line="273" w:lineRule="auto"/>
        <w:sectPr w:rsidR="002C6B02" w:rsidRPr="00592453" w:rsidSect="004F5FD0">
          <w:headerReference w:type="default" r:id="rId61"/>
          <w:footerReference w:type="default" r:id="rId62"/>
          <w:type w:val="nextColumn"/>
          <w:pgSz w:w="11910" w:h="16840"/>
          <w:pgMar w:top="1134" w:right="1021" w:bottom="1134" w:left="1021" w:header="0" w:footer="713" w:gutter="0"/>
          <w:cols w:space="720"/>
        </w:sectPr>
      </w:pPr>
    </w:p>
    <w:p w14:paraId="2A6581F3" w14:textId="01E25E95" w:rsidR="002C6B02" w:rsidRDefault="00FD7929" w:rsidP="0008446E">
      <w:pPr>
        <w:pStyle w:val="BodyText"/>
        <w:spacing w:before="87" w:line="273" w:lineRule="auto"/>
        <w:ind w:right="272"/>
      </w:pPr>
      <w:r w:rsidRPr="00592453">
        <w:lastRenderedPageBreak/>
        <w:t xml:space="preserve">Stakeholders highlighted that the process of developing an Aboriginal prevention framework (and associated materials) needs to be led from within Aboriginal communities. </w:t>
      </w:r>
      <w:r w:rsidRPr="00592453">
        <w:rPr>
          <w:spacing w:val="-4"/>
        </w:rPr>
        <w:t xml:space="preserve">We </w:t>
      </w:r>
      <w:r w:rsidRPr="00592453">
        <w:t xml:space="preserve">agree and note that a lead Aboriginal organisation (or group of organisations) will likely have to be funded to undertake this work on behalf of Dhelk Dja, in partnership with Respect Victoria and Family Safety Victoria. </w:t>
      </w:r>
      <w:r w:rsidRPr="00592453">
        <w:rPr>
          <w:spacing w:val="-4"/>
        </w:rPr>
        <w:t xml:space="preserve">We </w:t>
      </w:r>
      <w:r w:rsidRPr="00592453">
        <w:t>also note that there is likely to be substantial value in engaging Our Watch in this process to utilise its expertise and ensure alignment with the national framework Changing the</w:t>
      </w:r>
      <w:r w:rsidRPr="00592453">
        <w:rPr>
          <w:spacing w:val="23"/>
        </w:rPr>
        <w:t xml:space="preserve"> </w:t>
      </w:r>
      <w:r w:rsidRPr="00592453">
        <w:t>Picture.</w:t>
      </w:r>
    </w:p>
    <w:p w14:paraId="3E7F963F" w14:textId="77777777" w:rsidR="000604DA" w:rsidRPr="00FD154E" w:rsidRDefault="000604DA" w:rsidP="000604DA">
      <w:pPr>
        <w:pStyle w:val="BodyText"/>
        <w:spacing w:before="87"/>
        <w:ind w:right="272"/>
        <w:rPr>
          <w:rFonts w:ascii="Montserrat Semi Bold" w:hAnsi="Montserrat Semi Bold"/>
          <w:sz w:val="22"/>
          <w:szCs w:val="22"/>
        </w:rPr>
      </w:pPr>
      <w:r w:rsidRPr="00FD154E">
        <w:rPr>
          <w:rFonts w:ascii="Montserrat Semi Bold" w:hAnsi="Montserrat Semi Bold"/>
          <w:sz w:val="22"/>
          <w:szCs w:val="22"/>
        </w:rPr>
        <w:t>Figure 10: Changing the Picture’s explanatory model of the drivers of violence against Aboriginal and Torres Strait Islander women and their children</w:t>
      </w:r>
    </w:p>
    <w:p w14:paraId="1337010D" w14:textId="6F47F7D1" w:rsidR="002C6B02" w:rsidRPr="000604DA" w:rsidRDefault="002C6B02">
      <w:pPr>
        <w:pStyle w:val="BodyText"/>
        <w:spacing w:before="9"/>
        <w:rPr>
          <w:rFonts w:ascii="Montserrat" w:hAnsi="Montserrat"/>
          <w:sz w:val="15"/>
        </w:rPr>
      </w:pPr>
    </w:p>
    <w:p w14:paraId="68C3CB1F" w14:textId="77777777" w:rsidR="000604DA" w:rsidRPr="00FD154E" w:rsidRDefault="000604DA" w:rsidP="000604DA">
      <w:pPr>
        <w:rPr>
          <w:rFonts w:ascii="Montserrat Medium" w:hAnsi="Montserrat Medium"/>
          <w:sz w:val="18"/>
          <w:szCs w:val="28"/>
          <w:lang w:val="en-AU"/>
        </w:rPr>
      </w:pPr>
      <w:r w:rsidRPr="00FD154E">
        <w:rPr>
          <w:rFonts w:ascii="Montserrat Medium" w:hAnsi="Montserrat Medium"/>
          <w:sz w:val="18"/>
          <w:szCs w:val="28"/>
          <w:lang w:val="en-AU"/>
        </w:rPr>
        <w:t>Ongoing impacts of colonisation for Aboriginal and Torres Strait Islander people, families and communities</w:t>
      </w:r>
    </w:p>
    <w:p w14:paraId="3A54528F" w14:textId="77777777" w:rsidR="000604DA" w:rsidRPr="000604DA" w:rsidRDefault="000604DA" w:rsidP="00D511BF">
      <w:pPr>
        <w:numPr>
          <w:ilvl w:val="0"/>
          <w:numId w:val="48"/>
        </w:numPr>
        <w:rPr>
          <w:sz w:val="18"/>
          <w:szCs w:val="28"/>
          <w:lang w:val="en-AU"/>
        </w:rPr>
      </w:pPr>
      <w:r w:rsidRPr="000604DA">
        <w:rPr>
          <w:sz w:val="18"/>
          <w:szCs w:val="28"/>
          <w:lang w:val="en-AU"/>
        </w:rPr>
        <w:t>Intergenerational and collective trauma</w:t>
      </w:r>
    </w:p>
    <w:p w14:paraId="4FEFF9CF" w14:textId="77777777" w:rsidR="000604DA" w:rsidRPr="000604DA" w:rsidRDefault="000604DA" w:rsidP="00D511BF">
      <w:pPr>
        <w:numPr>
          <w:ilvl w:val="0"/>
          <w:numId w:val="48"/>
        </w:numPr>
        <w:rPr>
          <w:sz w:val="18"/>
          <w:szCs w:val="28"/>
          <w:lang w:val="en-AU"/>
        </w:rPr>
      </w:pPr>
      <w:r w:rsidRPr="000604DA">
        <w:rPr>
          <w:sz w:val="18"/>
          <w:szCs w:val="28"/>
          <w:lang w:val="en-AU"/>
        </w:rPr>
        <w:t>Systemic oppression, disempowerment, racism</w:t>
      </w:r>
    </w:p>
    <w:p w14:paraId="444F6D70" w14:textId="76D0CDD4" w:rsidR="000604DA" w:rsidRPr="000604DA" w:rsidRDefault="000604DA" w:rsidP="00D511BF">
      <w:pPr>
        <w:numPr>
          <w:ilvl w:val="0"/>
          <w:numId w:val="48"/>
        </w:numPr>
        <w:rPr>
          <w:sz w:val="18"/>
          <w:szCs w:val="28"/>
          <w:lang w:val="en-AU"/>
        </w:rPr>
      </w:pPr>
      <w:r w:rsidRPr="000604DA">
        <w:rPr>
          <w:sz w:val="18"/>
          <w:szCs w:val="28"/>
          <w:lang w:val="en-AU"/>
        </w:rPr>
        <w:t>Destruction/disruption of traditional cultures, family and community relationsh</w:t>
      </w:r>
      <w:r w:rsidR="006E1BC4">
        <w:rPr>
          <w:sz w:val="18"/>
          <w:szCs w:val="28"/>
          <w:lang w:val="en-AU"/>
        </w:rPr>
        <w:t>i</w:t>
      </w:r>
      <w:r w:rsidRPr="000604DA">
        <w:rPr>
          <w:sz w:val="18"/>
          <w:szCs w:val="28"/>
          <w:lang w:val="en-AU"/>
        </w:rPr>
        <w:t>ps and community norms about violence</w:t>
      </w:r>
    </w:p>
    <w:p w14:paraId="36264977" w14:textId="77777777" w:rsidR="000604DA" w:rsidRPr="000604DA" w:rsidRDefault="000604DA" w:rsidP="00D511BF">
      <w:pPr>
        <w:numPr>
          <w:ilvl w:val="0"/>
          <w:numId w:val="48"/>
        </w:numPr>
        <w:rPr>
          <w:sz w:val="18"/>
          <w:szCs w:val="28"/>
          <w:lang w:val="en-AU"/>
        </w:rPr>
      </w:pPr>
      <w:r w:rsidRPr="000604DA">
        <w:rPr>
          <w:sz w:val="18"/>
          <w:szCs w:val="28"/>
          <w:lang w:val="en-AU"/>
        </w:rPr>
        <w:t>Personal experience of/exposure to violence</w:t>
      </w:r>
    </w:p>
    <w:p w14:paraId="75DD23A8" w14:textId="77777777" w:rsidR="000604DA" w:rsidRPr="000604DA" w:rsidRDefault="000604DA" w:rsidP="00D511BF">
      <w:pPr>
        <w:numPr>
          <w:ilvl w:val="0"/>
          <w:numId w:val="48"/>
        </w:numPr>
        <w:spacing w:after="240"/>
        <w:rPr>
          <w:sz w:val="18"/>
          <w:szCs w:val="28"/>
          <w:lang w:val="en-AU"/>
        </w:rPr>
      </w:pPr>
      <w:r w:rsidRPr="000604DA">
        <w:rPr>
          <w:sz w:val="18"/>
          <w:szCs w:val="28"/>
          <w:lang w:val="en-AU"/>
        </w:rPr>
        <w:t>Condoning of violence within Aboriginal and Torres Strait Islander communities</w:t>
      </w:r>
    </w:p>
    <w:p w14:paraId="3FADE489" w14:textId="77777777" w:rsidR="000604DA" w:rsidRPr="00FD154E" w:rsidRDefault="000604DA" w:rsidP="000604DA">
      <w:pPr>
        <w:rPr>
          <w:rFonts w:ascii="Montserrat Medium" w:hAnsi="Montserrat Medium"/>
          <w:sz w:val="18"/>
          <w:szCs w:val="28"/>
          <w:lang w:val="en-AU"/>
        </w:rPr>
      </w:pPr>
      <w:r w:rsidRPr="00FD154E">
        <w:rPr>
          <w:rFonts w:ascii="Montserrat Medium" w:hAnsi="Montserrat Medium"/>
          <w:sz w:val="18"/>
          <w:szCs w:val="28"/>
          <w:lang w:val="en-AU"/>
        </w:rPr>
        <w:t>Ongoing impacts of colonisation for non-Indigenous people and society </w:t>
      </w:r>
    </w:p>
    <w:p w14:paraId="0D252308" w14:textId="77777777" w:rsidR="000604DA" w:rsidRPr="000604DA" w:rsidRDefault="000604DA" w:rsidP="00D511BF">
      <w:pPr>
        <w:numPr>
          <w:ilvl w:val="0"/>
          <w:numId w:val="49"/>
        </w:numPr>
        <w:rPr>
          <w:sz w:val="18"/>
          <w:szCs w:val="28"/>
          <w:lang w:val="en-AU"/>
        </w:rPr>
      </w:pPr>
      <w:r w:rsidRPr="000604DA">
        <w:rPr>
          <w:sz w:val="18"/>
          <w:szCs w:val="28"/>
          <w:lang w:val="en-AU"/>
        </w:rPr>
        <w:t>Racialised structural inequalities of power</w:t>
      </w:r>
    </w:p>
    <w:p w14:paraId="64BD936A" w14:textId="77777777" w:rsidR="000604DA" w:rsidRPr="000604DA" w:rsidRDefault="000604DA" w:rsidP="00D511BF">
      <w:pPr>
        <w:numPr>
          <w:ilvl w:val="0"/>
          <w:numId w:val="49"/>
        </w:numPr>
        <w:rPr>
          <w:sz w:val="18"/>
          <w:szCs w:val="28"/>
          <w:lang w:val="en-AU"/>
        </w:rPr>
      </w:pPr>
      <w:r w:rsidRPr="000604DA">
        <w:rPr>
          <w:sz w:val="18"/>
          <w:szCs w:val="28"/>
          <w:lang w:val="en-AU"/>
        </w:rPr>
        <w:t>Entrenched racism in social norms, attitudes and practices</w:t>
      </w:r>
    </w:p>
    <w:p w14:paraId="57CD3B79" w14:textId="03EC3B94" w:rsidR="000604DA" w:rsidRPr="000604DA" w:rsidRDefault="000604DA" w:rsidP="00D511BF">
      <w:pPr>
        <w:numPr>
          <w:ilvl w:val="0"/>
          <w:numId w:val="49"/>
        </w:numPr>
        <w:rPr>
          <w:sz w:val="18"/>
          <w:szCs w:val="28"/>
          <w:lang w:val="en-AU"/>
        </w:rPr>
      </w:pPr>
      <w:r w:rsidRPr="000604DA">
        <w:rPr>
          <w:sz w:val="18"/>
          <w:szCs w:val="28"/>
          <w:lang w:val="en-AU"/>
        </w:rPr>
        <w:t xml:space="preserve">Perpetration of racist </w:t>
      </w:r>
      <w:r w:rsidR="006E1BC4" w:rsidRPr="000604DA">
        <w:rPr>
          <w:sz w:val="18"/>
          <w:szCs w:val="28"/>
          <w:lang w:val="en-AU"/>
        </w:rPr>
        <w:t>violence</w:t>
      </w:r>
    </w:p>
    <w:p w14:paraId="776F755C" w14:textId="77777777" w:rsidR="000604DA" w:rsidRPr="000604DA" w:rsidRDefault="000604DA" w:rsidP="00D511BF">
      <w:pPr>
        <w:numPr>
          <w:ilvl w:val="0"/>
          <w:numId w:val="49"/>
        </w:numPr>
        <w:spacing w:after="240"/>
        <w:rPr>
          <w:sz w:val="18"/>
          <w:szCs w:val="28"/>
          <w:lang w:val="en-AU"/>
        </w:rPr>
      </w:pPr>
      <w:r w:rsidRPr="000604DA">
        <w:rPr>
          <w:sz w:val="18"/>
          <w:szCs w:val="28"/>
          <w:lang w:val="en-AU"/>
        </w:rPr>
        <w:t>Condoning of, and insufficient accountability for, violence against Aboriginal and Torres Strait Islander people</w:t>
      </w:r>
    </w:p>
    <w:p w14:paraId="09F6338D" w14:textId="77777777" w:rsidR="000604DA" w:rsidRPr="00FD154E" w:rsidRDefault="000604DA" w:rsidP="000604DA">
      <w:pPr>
        <w:rPr>
          <w:rFonts w:ascii="Montserrat Medium" w:hAnsi="Montserrat Medium"/>
          <w:sz w:val="18"/>
          <w:szCs w:val="28"/>
          <w:lang w:val="en-AU"/>
        </w:rPr>
      </w:pPr>
      <w:r w:rsidRPr="00FD154E">
        <w:rPr>
          <w:rFonts w:ascii="Montserrat Medium" w:hAnsi="Montserrat Medium"/>
          <w:sz w:val="18"/>
          <w:szCs w:val="28"/>
          <w:lang w:val="en-AU"/>
        </w:rPr>
        <w:t>Gendered factors</w:t>
      </w:r>
    </w:p>
    <w:p w14:paraId="452455B4" w14:textId="77777777" w:rsidR="000604DA" w:rsidRPr="000604DA" w:rsidRDefault="000604DA" w:rsidP="00D511BF">
      <w:pPr>
        <w:numPr>
          <w:ilvl w:val="0"/>
          <w:numId w:val="50"/>
        </w:numPr>
        <w:rPr>
          <w:sz w:val="18"/>
          <w:szCs w:val="28"/>
          <w:lang w:val="en-AU"/>
        </w:rPr>
      </w:pPr>
      <w:r w:rsidRPr="000604DA">
        <w:rPr>
          <w:sz w:val="18"/>
          <w:szCs w:val="28"/>
          <w:lang w:val="en-AU"/>
        </w:rPr>
        <w:t>Gendered driver of violence against women in Australia (identified in Change the story)</w:t>
      </w:r>
    </w:p>
    <w:p w14:paraId="1DF8BE0C" w14:textId="77777777" w:rsidR="000604DA" w:rsidRPr="000604DA" w:rsidRDefault="000604DA" w:rsidP="00D511BF">
      <w:pPr>
        <w:numPr>
          <w:ilvl w:val="1"/>
          <w:numId w:val="50"/>
        </w:numPr>
        <w:rPr>
          <w:sz w:val="18"/>
          <w:szCs w:val="28"/>
          <w:lang w:val="en-AU"/>
        </w:rPr>
      </w:pPr>
      <w:r w:rsidRPr="000604DA">
        <w:rPr>
          <w:sz w:val="18"/>
          <w:szCs w:val="28"/>
          <w:lang w:val="en-AU"/>
        </w:rPr>
        <w:t>Condoning of violence against women</w:t>
      </w:r>
    </w:p>
    <w:p w14:paraId="6A9F9C29" w14:textId="77777777" w:rsidR="000604DA" w:rsidRPr="000604DA" w:rsidRDefault="000604DA" w:rsidP="00D511BF">
      <w:pPr>
        <w:numPr>
          <w:ilvl w:val="1"/>
          <w:numId w:val="50"/>
        </w:numPr>
        <w:rPr>
          <w:sz w:val="18"/>
          <w:szCs w:val="28"/>
          <w:lang w:val="en-AU"/>
        </w:rPr>
      </w:pPr>
      <w:r w:rsidRPr="000604DA">
        <w:rPr>
          <w:sz w:val="18"/>
          <w:szCs w:val="28"/>
          <w:lang w:val="en-AU"/>
        </w:rPr>
        <w:t>Men's control of decision making and limits to women's independence</w:t>
      </w:r>
    </w:p>
    <w:p w14:paraId="0836CDE1" w14:textId="77777777" w:rsidR="000604DA" w:rsidRPr="000604DA" w:rsidRDefault="000604DA" w:rsidP="00D511BF">
      <w:pPr>
        <w:numPr>
          <w:ilvl w:val="1"/>
          <w:numId w:val="50"/>
        </w:numPr>
        <w:rPr>
          <w:sz w:val="18"/>
          <w:szCs w:val="28"/>
          <w:lang w:val="en-AU"/>
        </w:rPr>
      </w:pPr>
      <w:r w:rsidRPr="000604DA">
        <w:rPr>
          <w:sz w:val="18"/>
          <w:szCs w:val="28"/>
          <w:lang w:val="en-AU"/>
        </w:rPr>
        <w:t>Stereotyped constructions of masculinity and femininity </w:t>
      </w:r>
    </w:p>
    <w:p w14:paraId="3984E351" w14:textId="77777777" w:rsidR="000604DA" w:rsidRPr="000604DA" w:rsidRDefault="000604DA" w:rsidP="00D511BF">
      <w:pPr>
        <w:numPr>
          <w:ilvl w:val="1"/>
          <w:numId w:val="50"/>
        </w:numPr>
        <w:rPr>
          <w:sz w:val="18"/>
          <w:szCs w:val="28"/>
          <w:lang w:val="en-AU"/>
        </w:rPr>
      </w:pPr>
      <w:r w:rsidRPr="000604DA">
        <w:rPr>
          <w:sz w:val="18"/>
          <w:szCs w:val="28"/>
          <w:lang w:val="en-AU"/>
        </w:rPr>
        <w:t>Disrespect towards women and male peer relations that emphasise aggression</w:t>
      </w:r>
    </w:p>
    <w:p w14:paraId="3A116534" w14:textId="1FE45019" w:rsidR="000604DA" w:rsidRPr="000604DA" w:rsidRDefault="000604DA" w:rsidP="00D511BF">
      <w:pPr>
        <w:numPr>
          <w:ilvl w:val="0"/>
          <w:numId w:val="50"/>
        </w:numPr>
        <w:rPr>
          <w:sz w:val="18"/>
          <w:szCs w:val="28"/>
          <w:lang w:val="en-AU"/>
        </w:rPr>
      </w:pPr>
      <w:r w:rsidRPr="000604DA">
        <w:rPr>
          <w:sz w:val="18"/>
          <w:szCs w:val="28"/>
          <w:lang w:val="en-AU"/>
        </w:rPr>
        <w:t xml:space="preserve">Additional gendered drivers of </w:t>
      </w:r>
      <w:r w:rsidR="006E1BC4" w:rsidRPr="000604DA">
        <w:rPr>
          <w:sz w:val="18"/>
          <w:szCs w:val="28"/>
          <w:lang w:val="en-AU"/>
        </w:rPr>
        <w:t>violence</w:t>
      </w:r>
      <w:r w:rsidRPr="000604DA">
        <w:rPr>
          <w:sz w:val="18"/>
          <w:szCs w:val="28"/>
          <w:lang w:val="en-AU"/>
        </w:rPr>
        <w:t xml:space="preserve"> against Aboriginal and Torres Strait Islander women</w:t>
      </w:r>
    </w:p>
    <w:p w14:paraId="4864605F" w14:textId="77777777" w:rsidR="000604DA" w:rsidRPr="000604DA" w:rsidRDefault="000604DA" w:rsidP="00D511BF">
      <w:pPr>
        <w:numPr>
          <w:ilvl w:val="1"/>
          <w:numId w:val="50"/>
        </w:numPr>
        <w:rPr>
          <w:sz w:val="18"/>
          <w:szCs w:val="28"/>
          <w:lang w:val="en-AU"/>
        </w:rPr>
      </w:pPr>
      <w:r w:rsidRPr="000604DA">
        <w:rPr>
          <w:sz w:val="18"/>
          <w:szCs w:val="28"/>
          <w:lang w:val="en-AU"/>
        </w:rPr>
        <w:t>Intersection of racism and sexism</w:t>
      </w:r>
    </w:p>
    <w:p w14:paraId="4DD1E63E" w14:textId="77777777" w:rsidR="000604DA" w:rsidRPr="000604DA" w:rsidRDefault="000604DA" w:rsidP="00D511BF">
      <w:pPr>
        <w:numPr>
          <w:ilvl w:val="1"/>
          <w:numId w:val="50"/>
        </w:numPr>
        <w:spacing w:after="240"/>
        <w:rPr>
          <w:sz w:val="18"/>
          <w:szCs w:val="28"/>
          <w:lang w:val="en-AU"/>
        </w:rPr>
      </w:pPr>
      <w:r w:rsidRPr="000604DA">
        <w:rPr>
          <w:sz w:val="18"/>
          <w:szCs w:val="28"/>
          <w:lang w:val="en-AU"/>
        </w:rPr>
        <w:t>Impacts of colonial patriarchy on Aboriginal and Torres Strait Islander cultures, gender roles, men, women and relationships</w:t>
      </w:r>
    </w:p>
    <w:p w14:paraId="087AA82D" w14:textId="77777777" w:rsidR="000604DA" w:rsidRPr="000604DA" w:rsidRDefault="000604DA" w:rsidP="000604DA">
      <w:pPr>
        <w:spacing w:after="240"/>
        <w:rPr>
          <w:sz w:val="18"/>
          <w:szCs w:val="28"/>
          <w:lang w:val="en-AU"/>
        </w:rPr>
      </w:pPr>
      <w:r w:rsidRPr="000604DA">
        <w:rPr>
          <w:sz w:val="18"/>
          <w:szCs w:val="28"/>
          <w:lang w:val="en-AU"/>
        </w:rPr>
        <w:t>Colonisation sets the underlying context</w:t>
      </w:r>
    </w:p>
    <w:p w14:paraId="64927D0B" w14:textId="77777777" w:rsidR="000604DA" w:rsidRPr="000604DA" w:rsidRDefault="000604DA" w:rsidP="000604DA">
      <w:pPr>
        <w:rPr>
          <w:sz w:val="18"/>
          <w:szCs w:val="28"/>
          <w:lang w:val="en-AU"/>
        </w:rPr>
      </w:pPr>
      <w:r w:rsidRPr="000604DA">
        <w:rPr>
          <w:sz w:val="18"/>
          <w:szCs w:val="28"/>
          <w:lang w:val="en-AU"/>
        </w:rPr>
        <w:t>The intersection between these multiple drivers results in Aboriginal and Torres Strait Islander women experiencing disproportionate levels of violence, with particularly severe and complex impacts.  </w:t>
      </w:r>
    </w:p>
    <w:p w14:paraId="6BFB552B" w14:textId="77777777" w:rsidR="002C6B02" w:rsidRDefault="002C6B02">
      <w:pPr>
        <w:rPr>
          <w:sz w:val="18"/>
          <w:szCs w:val="28"/>
        </w:rPr>
      </w:pPr>
    </w:p>
    <w:p w14:paraId="403004EC" w14:textId="004BAD1A" w:rsidR="000604DA" w:rsidRPr="000604DA" w:rsidRDefault="000604DA">
      <w:pPr>
        <w:rPr>
          <w:sz w:val="14"/>
        </w:rPr>
        <w:sectPr w:rsidR="000604DA" w:rsidRPr="000604DA" w:rsidSect="004F5FD0">
          <w:headerReference w:type="default" r:id="rId63"/>
          <w:footerReference w:type="default" r:id="rId64"/>
          <w:type w:val="nextColumn"/>
          <w:pgSz w:w="11910" w:h="16840"/>
          <w:pgMar w:top="1134" w:right="1021" w:bottom="1134" w:left="1021" w:header="0" w:footer="713" w:gutter="0"/>
          <w:cols w:space="720"/>
        </w:sectPr>
      </w:pPr>
      <w:r w:rsidRPr="000604DA">
        <w:rPr>
          <w:sz w:val="14"/>
        </w:rPr>
        <w:t>Source: Our Watch (2018): Changing the Picture: A national Resource to Support the Prevention of Violence Against Aboriginal and Torres Strait Islander Women and their Children, p.14.</w:t>
      </w:r>
    </w:p>
    <w:p w14:paraId="0D39AA3A" w14:textId="163E41A4" w:rsidR="002C6B02" w:rsidRPr="00FD154E" w:rsidRDefault="00FD7929" w:rsidP="000604DA">
      <w:pPr>
        <w:pStyle w:val="BodyText"/>
        <w:spacing w:before="141"/>
        <w:rPr>
          <w:rFonts w:ascii="Montserrat Semi Bold" w:hAnsi="Montserrat Semi Bold"/>
          <w:sz w:val="22"/>
          <w:szCs w:val="22"/>
        </w:rPr>
      </w:pPr>
      <w:r w:rsidRPr="00FD154E">
        <w:rPr>
          <w:rFonts w:ascii="Montserrat Semi Bold" w:hAnsi="Montserrat Semi Bold"/>
          <w:sz w:val="22"/>
          <w:szCs w:val="22"/>
        </w:rPr>
        <w:lastRenderedPageBreak/>
        <w:t>Figure 11: Framework for the prevention of Aboriginal family violence in Victoria</w:t>
      </w:r>
    </w:p>
    <w:p w14:paraId="366D5551" w14:textId="77777777" w:rsidR="000604DA" w:rsidRPr="000604DA" w:rsidRDefault="000604DA" w:rsidP="000604DA">
      <w:pPr>
        <w:pStyle w:val="BodyText"/>
        <w:spacing w:before="141"/>
        <w:rPr>
          <w:b/>
          <w:bCs/>
          <w:lang w:val="en-AU"/>
        </w:rPr>
      </w:pPr>
      <w:r w:rsidRPr="000604DA">
        <w:rPr>
          <w:b/>
          <w:bCs/>
          <w:lang w:val="en-AU"/>
        </w:rPr>
        <w:t>Vision</w:t>
      </w:r>
    </w:p>
    <w:p w14:paraId="1B6EC3F8" w14:textId="592468BC" w:rsidR="000604DA" w:rsidRPr="000604DA" w:rsidRDefault="000604DA" w:rsidP="000604DA">
      <w:pPr>
        <w:pStyle w:val="BodyText"/>
        <w:spacing w:before="141"/>
        <w:rPr>
          <w:lang w:val="en-AU"/>
        </w:rPr>
      </w:pPr>
      <w:r w:rsidRPr="000604DA">
        <w:rPr>
          <w:lang w:val="en-AU"/>
        </w:rPr>
        <w:t>Families are our heart and soul. They generate dreams and values, ideals and visions for our children. Actions and programs strengthen, hono</w:t>
      </w:r>
      <w:r>
        <w:rPr>
          <w:lang w:val="en-AU"/>
        </w:rPr>
        <w:t>u</w:t>
      </w:r>
      <w:r w:rsidRPr="000604DA">
        <w:rPr>
          <w:lang w:val="en-AU"/>
        </w:rPr>
        <w:t>r and respect Aboriginal individuals, families, communities, cultural heritage and cultural practices. </w:t>
      </w:r>
    </w:p>
    <w:p w14:paraId="0360B5C6" w14:textId="77777777" w:rsidR="000604DA" w:rsidRPr="000604DA" w:rsidRDefault="000604DA" w:rsidP="000604DA">
      <w:pPr>
        <w:pStyle w:val="BodyText"/>
        <w:spacing w:before="141"/>
        <w:rPr>
          <w:lang w:val="en-AU"/>
        </w:rPr>
      </w:pPr>
      <w:r w:rsidRPr="000604DA">
        <w:rPr>
          <w:lang w:val="en-AU"/>
        </w:rPr>
        <w:t>We are committed to the prevention of Aboriginal family violence. The Aboriginal community and the Victorian government, in partnership, will lead the development of a safer Victoria for all Aboriginal families and communities. </w:t>
      </w:r>
    </w:p>
    <w:p w14:paraId="3608CA01" w14:textId="77777777" w:rsidR="00FD154E" w:rsidRDefault="000604DA" w:rsidP="00405A9B">
      <w:pPr>
        <w:pStyle w:val="BodyText"/>
        <w:spacing w:before="141"/>
        <w:rPr>
          <w:b/>
          <w:bCs/>
          <w:lang w:val="en-AU"/>
        </w:rPr>
      </w:pPr>
      <w:r w:rsidRPr="000604DA">
        <w:rPr>
          <w:b/>
          <w:bCs/>
          <w:lang w:val="en-AU"/>
        </w:rPr>
        <w:t>Guiding Principles</w:t>
      </w:r>
      <w:r w:rsidR="00405A9B">
        <w:rPr>
          <w:b/>
          <w:bCs/>
          <w:lang w:val="en-AU"/>
        </w:rPr>
        <w:t xml:space="preserve"> </w:t>
      </w:r>
      <w:r w:rsidR="00405A9B" w:rsidRPr="00FD154E">
        <w:rPr>
          <w:lang w:val="en-AU"/>
        </w:rPr>
        <w:t>(not listed in diagram)</w:t>
      </w:r>
    </w:p>
    <w:p w14:paraId="2AF06460" w14:textId="44FCEC79" w:rsidR="00405A9B" w:rsidRPr="00FD154E" w:rsidRDefault="000604DA" w:rsidP="00405A9B">
      <w:pPr>
        <w:pStyle w:val="BodyText"/>
        <w:spacing w:before="141"/>
        <w:rPr>
          <w:b/>
          <w:bCs/>
          <w:lang w:val="en-AU"/>
        </w:rPr>
      </w:pPr>
      <w:r w:rsidRPr="00FD154E">
        <w:rPr>
          <w:b/>
          <w:bCs/>
          <w:lang w:val="en-AU"/>
        </w:rPr>
        <w:t>Goals</w:t>
      </w:r>
    </w:p>
    <w:p w14:paraId="52AD805E" w14:textId="2B56CF4F" w:rsidR="00405A9B" w:rsidRDefault="000604DA" w:rsidP="00FD154E">
      <w:pPr>
        <w:pStyle w:val="BodyText"/>
        <w:numPr>
          <w:ilvl w:val="0"/>
          <w:numId w:val="66"/>
        </w:numPr>
        <w:spacing w:before="141"/>
        <w:rPr>
          <w:lang w:val="en-AU"/>
        </w:rPr>
      </w:pPr>
      <w:r w:rsidRPr="000604DA">
        <w:rPr>
          <w:lang w:val="en-AU"/>
        </w:rPr>
        <w:t>Prevent Aboriginal family violence</w:t>
      </w:r>
    </w:p>
    <w:p w14:paraId="76851F30" w14:textId="619305F1" w:rsidR="00405A9B" w:rsidRDefault="00405A9B" w:rsidP="00FD154E">
      <w:pPr>
        <w:pStyle w:val="BodyText"/>
        <w:numPr>
          <w:ilvl w:val="0"/>
          <w:numId w:val="66"/>
        </w:numPr>
        <w:spacing w:before="141"/>
        <w:rPr>
          <w:lang w:val="en-AU"/>
        </w:rPr>
      </w:pPr>
      <w:r>
        <w:rPr>
          <w:lang w:val="en-AU"/>
        </w:rPr>
        <w:t>P</w:t>
      </w:r>
      <w:r w:rsidR="000604DA" w:rsidRPr="000604DA">
        <w:rPr>
          <w:lang w:val="en-AU"/>
        </w:rPr>
        <w:t>romote equal and respectful relationships</w:t>
      </w:r>
    </w:p>
    <w:p w14:paraId="5966BBC2" w14:textId="24C8FDD1" w:rsidR="000604DA" w:rsidRPr="000604DA" w:rsidRDefault="00405A9B" w:rsidP="00FD154E">
      <w:pPr>
        <w:pStyle w:val="BodyText"/>
        <w:numPr>
          <w:ilvl w:val="0"/>
          <w:numId w:val="66"/>
        </w:numPr>
        <w:spacing w:before="141"/>
        <w:rPr>
          <w:lang w:val="en-AU"/>
        </w:rPr>
      </w:pPr>
      <w:r>
        <w:rPr>
          <w:lang w:val="en-AU"/>
        </w:rPr>
        <w:t>U</w:t>
      </w:r>
      <w:r w:rsidR="000604DA" w:rsidRPr="000604DA">
        <w:rPr>
          <w:lang w:val="en-AU"/>
        </w:rPr>
        <w:t>phold and sustain culturally respectful communities and organisations</w:t>
      </w:r>
    </w:p>
    <w:p w14:paraId="097879A1" w14:textId="4DBE10F1" w:rsidR="00405A9B" w:rsidRDefault="000604DA" w:rsidP="00405A9B">
      <w:pPr>
        <w:pStyle w:val="BodyText"/>
        <w:spacing w:before="141"/>
        <w:rPr>
          <w:lang w:val="en-AU"/>
        </w:rPr>
      </w:pPr>
      <w:r w:rsidRPr="00FD154E">
        <w:rPr>
          <w:b/>
          <w:bCs/>
          <w:lang w:val="en-AU"/>
        </w:rPr>
        <w:t>Strategies</w:t>
      </w:r>
    </w:p>
    <w:p w14:paraId="2C781284" w14:textId="0F9C7658" w:rsidR="00405A9B" w:rsidRDefault="000604DA" w:rsidP="00FD154E">
      <w:pPr>
        <w:pStyle w:val="BodyText"/>
        <w:numPr>
          <w:ilvl w:val="0"/>
          <w:numId w:val="67"/>
        </w:numPr>
        <w:spacing w:before="141"/>
        <w:rPr>
          <w:lang w:val="en-AU"/>
        </w:rPr>
      </w:pPr>
      <w:r w:rsidRPr="000604DA">
        <w:rPr>
          <w:lang w:val="en-AU"/>
        </w:rPr>
        <w:t>raising community awareness</w:t>
      </w:r>
    </w:p>
    <w:p w14:paraId="4AAA05DC" w14:textId="77777777" w:rsidR="00405A9B" w:rsidRDefault="000604DA" w:rsidP="00FD154E">
      <w:pPr>
        <w:pStyle w:val="BodyText"/>
        <w:numPr>
          <w:ilvl w:val="0"/>
          <w:numId w:val="67"/>
        </w:numPr>
        <w:spacing w:before="141"/>
        <w:rPr>
          <w:lang w:val="en-AU"/>
        </w:rPr>
      </w:pPr>
      <w:r w:rsidRPr="000604DA">
        <w:rPr>
          <w:lang w:val="en-AU"/>
        </w:rPr>
        <w:t>family strengthening</w:t>
      </w:r>
    </w:p>
    <w:p w14:paraId="2709CFC4" w14:textId="0074C917" w:rsidR="00405A9B" w:rsidRDefault="000604DA" w:rsidP="00FD154E">
      <w:pPr>
        <w:pStyle w:val="BodyText"/>
        <w:numPr>
          <w:ilvl w:val="0"/>
          <w:numId w:val="67"/>
        </w:numPr>
        <w:spacing w:before="141"/>
        <w:rPr>
          <w:lang w:val="en-AU"/>
        </w:rPr>
      </w:pPr>
      <w:r w:rsidRPr="000604DA">
        <w:rPr>
          <w:lang w:val="en-AU"/>
        </w:rPr>
        <w:t>cultural strengthening</w:t>
      </w:r>
    </w:p>
    <w:p w14:paraId="30B1DDB0" w14:textId="626DCA3B" w:rsidR="00405A9B" w:rsidRDefault="000604DA" w:rsidP="00FD154E">
      <w:pPr>
        <w:pStyle w:val="BodyText"/>
        <w:numPr>
          <w:ilvl w:val="0"/>
          <w:numId w:val="67"/>
        </w:numPr>
        <w:spacing w:before="141"/>
        <w:rPr>
          <w:lang w:val="en-AU"/>
        </w:rPr>
      </w:pPr>
      <w:r w:rsidRPr="000604DA">
        <w:rPr>
          <w:lang w:val="en-AU"/>
        </w:rPr>
        <w:t>responding to grief and trauma</w:t>
      </w:r>
    </w:p>
    <w:p w14:paraId="361AE738" w14:textId="77777777" w:rsidR="00405A9B" w:rsidRDefault="000604DA" w:rsidP="00FD154E">
      <w:pPr>
        <w:pStyle w:val="BodyText"/>
        <w:numPr>
          <w:ilvl w:val="0"/>
          <w:numId w:val="67"/>
        </w:numPr>
        <w:spacing w:before="141"/>
        <w:rPr>
          <w:lang w:val="en-AU"/>
        </w:rPr>
      </w:pPr>
      <w:r w:rsidRPr="000604DA">
        <w:rPr>
          <w:lang w:val="en-AU"/>
        </w:rPr>
        <w:t>community information and education</w:t>
      </w:r>
    </w:p>
    <w:p w14:paraId="553DD5B2" w14:textId="28F41303" w:rsidR="000604DA" w:rsidRPr="000604DA" w:rsidRDefault="000604DA" w:rsidP="00FD154E">
      <w:pPr>
        <w:pStyle w:val="BodyText"/>
        <w:numPr>
          <w:ilvl w:val="0"/>
          <w:numId w:val="67"/>
        </w:numPr>
        <w:spacing w:before="141"/>
        <w:rPr>
          <w:lang w:val="en-AU"/>
        </w:rPr>
      </w:pPr>
      <w:r w:rsidRPr="000604DA">
        <w:rPr>
          <w:lang w:val="en-AU"/>
        </w:rPr>
        <w:t>self</w:t>
      </w:r>
      <w:r>
        <w:rPr>
          <w:lang w:val="en-AU"/>
        </w:rPr>
        <w:t>-</w:t>
      </w:r>
      <w:r w:rsidRPr="000604DA">
        <w:rPr>
          <w:lang w:val="en-AU"/>
        </w:rPr>
        <w:t>esteem and resilience building</w:t>
      </w:r>
    </w:p>
    <w:p w14:paraId="403BEDCC" w14:textId="338D70BC" w:rsidR="000604DA" w:rsidRPr="000604DA" w:rsidRDefault="000604DA" w:rsidP="00FD154E">
      <w:pPr>
        <w:pStyle w:val="BodyText"/>
        <w:spacing w:before="141"/>
        <w:rPr>
          <w:lang w:val="en-AU"/>
        </w:rPr>
      </w:pPr>
      <w:r w:rsidRPr="00FD154E">
        <w:rPr>
          <w:b/>
          <w:bCs/>
          <w:lang w:val="en-AU"/>
        </w:rPr>
        <w:t>Celebrating success and review</w:t>
      </w:r>
      <w:r w:rsidR="00405A9B">
        <w:rPr>
          <w:lang w:val="en-AU"/>
        </w:rPr>
        <w:t xml:space="preserve"> (not listed in diagram)</w:t>
      </w:r>
    </w:p>
    <w:p w14:paraId="561E86AC" w14:textId="47A45009" w:rsidR="000604DA" w:rsidRPr="000604DA" w:rsidRDefault="000604DA" w:rsidP="00FD154E">
      <w:pPr>
        <w:pStyle w:val="BodyText"/>
        <w:spacing w:before="141"/>
        <w:rPr>
          <w:lang w:val="en-AU"/>
        </w:rPr>
      </w:pPr>
      <w:r w:rsidRPr="00FD154E">
        <w:rPr>
          <w:b/>
          <w:bCs/>
          <w:lang w:val="en-AU"/>
        </w:rPr>
        <w:t>Outcomes</w:t>
      </w:r>
      <w:r w:rsidR="00405A9B">
        <w:rPr>
          <w:lang w:val="en-AU"/>
        </w:rPr>
        <w:t xml:space="preserve"> (not listed in diagram)</w:t>
      </w:r>
    </w:p>
    <w:p w14:paraId="6C214CF9" w14:textId="77777777" w:rsidR="000604DA" w:rsidRPr="000604DA" w:rsidRDefault="000604DA" w:rsidP="000604DA">
      <w:pPr>
        <w:pStyle w:val="BodyText"/>
        <w:spacing w:before="141"/>
        <w:rPr>
          <w:b/>
          <w:bCs/>
          <w:lang w:val="en-AU"/>
        </w:rPr>
      </w:pPr>
      <w:r w:rsidRPr="000604DA">
        <w:rPr>
          <w:b/>
          <w:bCs/>
          <w:lang w:val="en-AU"/>
        </w:rPr>
        <w:t>Foundation Elements</w:t>
      </w:r>
    </w:p>
    <w:p w14:paraId="5492DA27" w14:textId="77777777" w:rsidR="000604DA" w:rsidRPr="000604DA" w:rsidRDefault="000604DA" w:rsidP="00D511BF">
      <w:pPr>
        <w:pStyle w:val="BodyText"/>
        <w:numPr>
          <w:ilvl w:val="0"/>
          <w:numId w:val="52"/>
        </w:numPr>
        <w:spacing w:before="141"/>
        <w:rPr>
          <w:lang w:val="en-AU"/>
        </w:rPr>
      </w:pPr>
      <w:r w:rsidRPr="000604DA">
        <w:rPr>
          <w:lang w:val="en-AU"/>
        </w:rPr>
        <w:t>Partnership, collaboration, leadership</w:t>
      </w:r>
    </w:p>
    <w:p w14:paraId="20C7E103" w14:textId="77777777" w:rsidR="000604DA" w:rsidRPr="000604DA" w:rsidRDefault="000604DA" w:rsidP="00D511BF">
      <w:pPr>
        <w:pStyle w:val="BodyText"/>
        <w:numPr>
          <w:ilvl w:val="0"/>
          <w:numId w:val="52"/>
        </w:numPr>
        <w:spacing w:before="141"/>
        <w:rPr>
          <w:lang w:val="en-AU"/>
        </w:rPr>
      </w:pPr>
      <w:r w:rsidRPr="000604DA">
        <w:rPr>
          <w:lang w:val="en-AU"/>
        </w:rPr>
        <w:t>Cultural respect</w:t>
      </w:r>
    </w:p>
    <w:p w14:paraId="2F0FF793" w14:textId="77777777" w:rsidR="000604DA" w:rsidRPr="000604DA" w:rsidRDefault="000604DA" w:rsidP="00D511BF">
      <w:pPr>
        <w:pStyle w:val="BodyText"/>
        <w:numPr>
          <w:ilvl w:val="0"/>
          <w:numId w:val="52"/>
        </w:numPr>
        <w:spacing w:before="141"/>
        <w:rPr>
          <w:lang w:val="en-AU"/>
        </w:rPr>
      </w:pPr>
      <w:r w:rsidRPr="000604DA">
        <w:rPr>
          <w:lang w:val="en-AU"/>
        </w:rPr>
        <w:t>Capacity and capability</w:t>
      </w:r>
    </w:p>
    <w:p w14:paraId="129980D2" w14:textId="77777777" w:rsidR="000604DA" w:rsidRPr="000604DA" w:rsidRDefault="000604DA" w:rsidP="00D511BF">
      <w:pPr>
        <w:pStyle w:val="BodyText"/>
        <w:numPr>
          <w:ilvl w:val="0"/>
          <w:numId w:val="52"/>
        </w:numPr>
        <w:spacing w:before="141"/>
        <w:rPr>
          <w:lang w:val="en-AU"/>
        </w:rPr>
      </w:pPr>
      <w:r w:rsidRPr="000604DA">
        <w:rPr>
          <w:lang w:val="en-AU"/>
        </w:rPr>
        <w:t>Building on what works</w:t>
      </w:r>
    </w:p>
    <w:p w14:paraId="29BF13D6" w14:textId="77777777" w:rsidR="000604DA" w:rsidRPr="000604DA" w:rsidRDefault="000604DA" w:rsidP="000604DA">
      <w:pPr>
        <w:spacing w:before="240"/>
        <w:rPr>
          <w:iCs/>
          <w:sz w:val="14"/>
        </w:rPr>
      </w:pPr>
      <w:r w:rsidRPr="000604DA">
        <w:rPr>
          <w:iCs/>
          <w:sz w:val="14"/>
        </w:rPr>
        <w:t>Source: Department of Health and Human Services (2012): Indigenous Family Violence Primary Prevention Framework, p.17.</w:t>
      </w:r>
    </w:p>
    <w:p w14:paraId="6D68E8FF" w14:textId="77777777" w:rsidR="000604DA" w:rsidRPr="00592453" w:rsidRDefault="000604DA">
      <w:pPr>
        <w:pStyle w:val="BodyText"/>
        <w:spacing w:before="141"/>
        <w:ind w:left="253"/>
      </w:pPr>
    </w:p>
    <w:p w14:paraId="33026A0D" w14:textId="77777777" w:rsidR="002C6B02" w:rsidRPr="00592453" w:rsidRDefault="00FD7929" w:rsidP="000604DA">
      <w:pPr>
        <w:pStyle w:val="Heading2"/>
        <w:spacing w:before="87" w:line="228" w:lineRule="auto"/>
        <w:ind w:left="0" w:right="1056"/>
        <w:rPr>
          <w:rFonts w:ascii="Montserrat Light"/>
        </w:rPr>
      </w:pPr>
      <w:bookmarkStart w:id="19" w:name="_bookmark19"/>
      <w:bookmarkEnd w:id="19"/>
      <w:r w:rsidRPr="00592453">
        <w:rPr>
          <w:rFonts w:ascii="Montserrat Light"/>
        </w:rPr>
        <w:t>Operationalising prevention and early intervention frameworks</w:t>
      </w:r>
    </w:p>
    <w:p w14:paraId="7EAB4112" w14:textId="77777777" w:rsidR="002C6B02" w:rsidRPr="00592453" w:rsidRDefault="00FD7929" w:rsidP="000604DA">
      <w:pPr>
        <w:pStyle w:val="BodyText"/>
        <w:spacing w:before="230" w:line="273" w:lineRule="auto"/>
        <w:ind w:right="451"/>
      </w:pPr>
      <w:r w:rsidRPr="00592453">
        <w:t>In our consultations, stakeholders raised that individual Aboriginal organisations often don’t have the   time, resourcing or specialist prevention expertise to operationalise the frameworks that exist. Prevention organisations such as Respect Victoria, Our Watch, Safe and Equal and government departments and agencies such as the Office for Prevention of Family Violence and Coordination and Family Safety Victoria (both within the Department of Families, Fairness and Housing) can contribute specialist prevention expertise and provide assistance. However, stakeholders have reinforced that for efforts to be sustainable, culturally relevant and reflective of local needs, the process has to be led from within Aboriginal communities. Key elements of operationalising frameworks</w:t>
      </w:r>
      <w:r w:rsidRPr="00592453">
        <w:rPr>
          <w:spacing w:val="20"/>
        </w:rPr>
        <w:t xml:space="preserve"> </w:t>
      </w:r>
      <w:r w:rsidRPr="00592453">
        <w:t>include:</w:t>
      </w:r>
    </w:p>
    <w:p w14:paraId="0AEC5344" w14:textId="77777777" w:rsidR="002C6B02" w:rsidRPr="00592453" w:rsidRDefault="00FD7929">
      <w:pPr>
        <w:pStyle w:val="ListParagraph"/>
        <w:numPr>
          <w:ilvl w:val="0"/>
          <w:numId w:val="10"/>
        </w:numPr>
        <w:tabs>
          <w:tab w:val="left" w:pos="341"/>
        </w:tabs>
        <w:spacing w:before="77" w:line="273" w:lineRule="auto"/>
        <w:ind w:right="672"/>
        <w:rPr>
          <w:sz w:val="18"/>
        </w:rPr>
      </w:pPr>
      <w:r w:rsidRPr="00592453">
        <w:rPr>
          <w:sz w:val="18"/>
        </w:rPr>
        <w:t xml:space="preserve">designing initiatives that address the drivers identified in the framework and theory of change, and </w:t>
      </w:r>
      <w:r w:rsidRPr="00592453">
        <w:rPr>
          <w:sz w:val="18"/>
        </w:rPr>
        <w:lastRenderedPageBreak/>
        <w:t>creating materials and resources to support implementation that are informed by evidence-based practice and tailored to local community</w:t>
      </w:r>
      <w:r w:rsidRPr="00592453">
        <w:rPr>
          <w:spacing w:val="19"/>
          <w:sz w:val="18"/>
        </w:rPr>
        <w:t xml:space="preserve"> </w:t>
      </w:r>
      <w:r w:rsidRPr="00592453">
        <w:rPr>
          <w:sz w:val="18"/>
        </w:rPr>
        <w:t>needs</w:t>
      </w:r>
    </w:p>
    <w:p w14:paraId="274317C5" w14:textId="77777777" w:rsidR="002C6B02" w:rsidRPr="00592453" w:rsidRDefault="00FD7929">
      <w:pPr>
        <w:pStyle w:val="ListParagraph"/>
        <w:numPr>
          <w:ilvl w:val="0"/>
          <w:numId w:val="10"/>
        </w:numPr>
        <w:tabs>
          <w:tab w:val="left" w:pos="341"/>
        </w:tabs>
        <w:spacing w:before="82"/>
        <w:ind w:hanging="228"/>
        <w:rPr>
          <w:sz w:val="18"/>
        </w:rPr>
      </w:pPr>
      <w:r w:rsidRPr="00592453">
        <w:rPr>
          <w:sz w:val="18"/>
        </w:rPr>
        <w:t>training, support and guidance for staff delivering</w:t>
      </w:r>
      <w:r w:rsidRPr="00592453">
        <w:rPr>
          <w:spacing w:val="23"/>
          <w:sz w:val="18"/>
        </w:rPr>
        <w:t xml:space="preserve"> </w:t>
      </w:r>
      <w:r w:rsidRPr="00592453">
        <w:rPr>
          <w:sz w:val="18"/>
        </w:rPr>
        <w:t>initiatives</w:t>
      </w:r>
    </w:p>
    <w:p w14:paraId="53F39FA8" w14:textId="77777777" w:rsidR="002C6B02" w:rsidRPr="00592453" w:rsidRDefault="00FD7929">
      <w:pPr>
        <w:pStyle w:val="ListParagraph"/>
        <w:numPr>
          <w:ilvl w:val="0"/>
          <w:numId w:val="10"/>
        </w:numPr>
        <w:tabs>
          <w:tab w:val="left" w:pos="341"/>
        </w:tabs>
        <w:spacing w:line="273" w:lineRule="auto"/>
        <w:ind w:right="154"/>
        <w:rPr>
          <w:sz w:val="18"/>
        </w:rPr>
      </w:pPr>
      <w:r w:rsidRPr="00592453">
        <w:rPr>
          <w:sz w:val="18"/>
        </w:rPr>
        <w:t>collecting and analysing data on initiatives being delivered, including undertaking program monitoring and evaluations to tailor delivery, support reporting back to funders, and contribute to the evidence base of effective approaches to inform future</w:t>
      </w:r>
      <w:r w:rsidRPr="00592453">
        <w:rPr>
          <w:spacing w:val="20"/>
          <w:sz w:val="18"/>
        </w:rPr>
        <w:t xml:space="preserve"> </w:t>
      </w:r>
      <w:r w:rsidRPr="00592453">
        <w:rPr>
          <w:sz w:val="18"/>
        </w:rPr>
        <w:t>efforts.</w:t>
      </w:r>
    </w:p>
    <w:p w14:paraId="4440C79F" w14:textId="77777777" w:rsidR="002C6B02" w:rsidRPr="00592453" w:rsidRDefault="00FD7929" w:rsidP="000604DA">
      <w:pPr>
        <w:pStyle w:val="BodyText"/>
        <w:spacing w:before="167" w:line="273" w:lineRule="auto"/>
        <w:ind w:right="525"/>
      </w:pPr>
      <w:r w:rsidRPr="00592453">
        <w:t>The availability of data to inform efforts and evaluation capacity are two areas that were repeatedly identified during our consultations as needing further development.</w:t>
      </w:r>
    </w:p>
    <w:p w14:paraId="04370591" w14:textId="77777777" w:rsidR="002C6B02" w:rsidRPr="00592453" w:rsidRDefault="002C6B02">
      <w:pPr>
        <w:pStyle w:val="BodyText"/>
        <w:spacing w:before="11"/>
        <w:rPr>
          <w:sz w:val="19"/>
        </w:rPr>
      </w:pPr>
    </w:p>
    <w:p w14:paraId="63583148" w14:textId="77777777" w:rsidR="000604DA" w:rsidRDefault="000604DA">
      <w:pPr>
        <w:rPr>
          <w:rFonts w:ascii="Calibri" w:eastAsia="Calibri" w:hAnsi="Calibri" w:cs="Calibri"/>
          <w:w w:val="125"/>
          <w:sz w:val="27"/>
          <w:szCs w:val="27"/>
        </w:rPr>
      </w:pPr>
      <w:r>
        <w:rPr>
          <w:w w:val="125"/>
        </w:rPr>
        <w:br w:type="page"/>
      </w:r>
    </w:p>
    <w:p w14:paraId="4DDD473E" w14:textId="092B75F0" w:rsidR="002C6B02" w:rsidRPr="00592453" w:rsidRDefault="00FD7929" w:rsidP="000604DA">
      <w:pPr>
        <w:pStyle w:val="Heading3"/>
        <w:ind w:left="0"/>
      </w:pPr>
      <w:r w:rsidRPr="00592453">
        <w:rPr>
          <w:w w:val="125"/>
        </w:rPr>
        <w:lastRenderedPageBreak/>
        <w:t>Availability of data to guide efforts and support strategic investment</w:t>
      </w:r>
    </w:p>
    <w:p w14:paraId="3D02FEE0" w14:textId="157C6521" w:rsidR="002C6B02" w:rsidRPr="00592453" w:rsidRDefault="00FD7929" w:rsidP="000604DA">
      <w:pPr>
        <w:pStyle w:val="BodyText"/>
        <w:spacing w:before="191" w:line="273" w:lineRule="auto"/>
        <w:ind w:right="394"/>
      </w:pPr>
      <w:r w:rsidRPr="00592453">
        <w:t xml:space="preserve">Access to data and data sovereignty (ownership of data and narratives around meaning) continue to be of significant concern to Aboriginal stakeholders. Inadequate data collection was identified as a key theme by the Royal Commission. </w:t>
      </w:r>
      <w:r w:rsidRPr="00592453">
        <w:rPr>
          <w:spacing w:val="-3"/>
        </w:rPr>
        <w:t xml:space="preserve">The </w:t>
      </w:r>
      <w:r w:rsidRPr="00592453">
        <w:t>MARAM Framework</w:t>
      </w:r>
      <w:r w:rsidRPr="00592453">
        <w:rPr>
          <w:position w:val="6"/>
          <w:sz w:val="10"/>
        </w:rPr>
        <w:t xml:space="preserve">25 </w:t>
      </w:r>
      <w:r w:rsidRPr="00592453">
        <w:t>also highlights the need to strengthen data on the prevalence and experience of family violence among Aboriginal communities. Seven years on from the Royal Commission, organisations consulted indicated that better data is still needed. As the Victorian Aboriginal Community Controlled Health Organisation</w:t>
      </w:r>
      <w:r w:rsidRPr="00592453">
        <w:rPr>
          <w:spacing w:val="17"/>
        </w:rPr>
        <w:t xml:space="preserve"> </w:t>
      </w:r>
      <w:r w:rsidRPr="00592453">
        <w:t>explained:</w:t>
      </w:r>
    </w:p>
    <w:p w14:paraId="36F899B0" w14:textId="77777777" w:rsidR="002C6B02" w:rsidRPr="000604DA" w:rsidRDefault="00FD7929">
      <w:pPr>
        <w:spacing w:before="141" w:line="261" w:lineRule="auto"/>
        <w:ind w:left="283" w:right="451"/>
        <w:rPr>
          <w:iCs/>
          <w:sz w:val="18"/>
        </w:rPr>
      </w:pPr>
      <w:r w:rsidRPr="000604DA">
        <w:rPr>
          <w:iCs/>
          <w:sz w:val="18"/>
        </w:rPr>
        <w:t xml:space="preserve">… members </w:t>
      </w:r>
      <w:r w:rsidRPr="000604DA">
        <w:rPr>
          <w:iCs/>
          <w:spacing w:val="-3"/>
          <w:sz w:val="18"/>
        </w:rPr>
        <w:t xml:space="preserve">have expressed </w:t>
      </w:r>
      <w:r w:rsidRPr="000604DA">
        <w:rPr>
          <w:iCs/>
          <w:sz w:val="18"/>
        </w:rPr>
        <w:t xml:space="preserve">that </w:t>
      </w:r>
      <w:r w:rsidRPr="000604DA">
        <w:rPr>
          <w:iCs/>
          <w:spacing w:val="-3"/>
          <w:sz w:val="18"/>
        </w:rPr>
        <w:t xml:space="preserve">data relating to </w:t>
      </w:r>
      <w:r w:rsidRPr="000604DA">
        <w:rPr>
          <w:iCs/>
          <w:spacing w:val="-2"/>
          <w:sz w:val="18"/>
        </w:rPr>
        <w:t xml:space="preserve">family </w:t>
      </w:r>
      <w:r w:rsidRPr="000604DA">
        <w:rPr>
          <w:iCs/>
          <w:sz w:val="18"/>
        </w:rPr>
        <w:t xml:space="preserve">violence in Aboriginal communities needs </w:t>
      </w:r>
      <w:r w:rsidRPr="000604DA">
        <w:rPr>
          <w:iCs/>
          <w:spacing w:val="-3"/>
          <w:sz w:val="18"/>
        </w:rPr>
        <w:t xml:space="preserve">to </w:t>
      </w:r>
      <w:r w:rsidRPr="000604DA">
        <w:rPr>
          <w:iCs/>
          <w:sz w:val="18"/>
        </w:rPr>
        <w:t xml:space="preserve">be </w:t>
      </w:r>
      <w:r w:rsidRPr="000604DA">
        <w:rPr>
          <w:iCs/>
          <w:spacing w:val="-3"/>
          <w:sz w:val="18"/>
        </w:rPr>
        <w:t xml:space="preserve">stronger, </w:t>
      </w:r>
      <w:r w:rsidRPr="000604DA">
        <w:rPr>
          <w:iCs/>
          <w:sz w:val="18"/>
        </w:rPr>
        <w:t xml:space="preserve">and </w:t>
      </w:r>
      <w:r w:rsidRPr="000604DA">
        <w:rPr>
          <w:iCs/>
          <w:spacing w:val="-3"/>
          <w:sz w:val="18"/>
        </w:rPr>
        <w:t xml:space="preserve">better </w:t>
      </w:r>
      <w:r w:rsidRPr="000604DA">
        <w:rPr>
          <w:iCs/>
          <w:sz w:val="18"/>
        </w:rPr>
        <w:t xml:space="preserve">reflect the wide </w:t>
      </w:r>
      <w:r w:rsidRPr="000604DA">
        <w:rPr>
          <w:iCs/>
          <w:spacing w:val="-3"/>
          <w:sz w:val="18"/>
        </w:rPr>
        <w:t xml:space="preserve">range </w:t>
      </w:r>
      <w:r w:rsidRPr="000604DA">
        <w:rPr>
          <w:iCs/>
          <w:sz w:val="18"/>
        </w:rPr>
        <w:t xml:space="preserve">of </w:t>
      </w:r>
      <w:r w:rsidRPr="000604DA">
        <w:rPr>
          <w:iCs/>
          <w:spacing w:val="-3"/>
          <w:sz w:val="18"/>
        </w:rPr>
        <w:t xml:space="preserve">experiences </w:t>
      </w:r>
      <w:r w:rsidRPr="000604DA">
        <w:rPr>
          <w:iCs/>
          <w:sz w:val="18"/>
        </w:rPr>
        <w:t xml:space="preserve">of victims and people who </w:t>
      </w:r>
      <w:r w:rsidRPr="000604DA">
        <w:rPr>
          <w:iCs/>
          <w:spacing w:val="-3"/>
          <w:sz w:val="18"/>
        </w:rPr>
        <w:t xml:space="preserve">perpetuate </w:t>
      </w:r>
      <w:r w:rsidRPr="000604DA">
        <w:rPr>
          <w:iCs/>
          <w:sz w:val="18"/>
        </w:rPr>
        <w:t xml:space="preserve">the violence – including the </w:t>
      </w:r>
      <w:r w:rsidRPr="000604DA">
        <w:rPr>
          <w:iCs/>
          <w:spacing w:val="-3"/>
          <w:sz w:val="18"/>
        </w:rPr>
        <w:t xml:space="preserve">prevalence </w:t>
      </w:r>
      <w:r w:rsidRPr="000604DA">
        <w:rPr>
          <w:iCs/>
          <w:sz w:val="18"/>
        </w:rPr>
        <w:t xml:space="preserve">of </w:t>
      </w:r>
      <w:r w:rsidRPr="000604DA">
        <w:rPr>
          <w:iCs/>
          <w:spacing w:val="-2"/>
          <w:sz w:val="18"/>
        </w:rPr>
        <w:t xml:space="preserve">family </w:t>
      </w:r>
      <w:r w:rsidRPr="000604DA">
        <w:rPr>
          <w:iCs/>
          <w:sz w:val="18"/>
        </w:rPr>
        <w:t xml:space="preserve">violence </w:t>
      </w:r>
      <w:r w:rsidRPr="000604DA">
        <w:rPr>
          <w:iCs/>
          <w:spacing w:val="-3"/>
          <w:sz w:val="18"/>
        </w:rPr>
        <w:t xml:space="preserve">committed by non-Aboriginal </w:t>
      </w:r>
      <w:r w:rsidRPr="000604DA">
        <w:rPr>
          <w:iCs/>
          <w:sz w:val="18"/>
        </w:rPr>
        <w:t xml:space="preserve">men </w:t>
      </w:r>
      <w:r w:rsidRPr="000604DA">
        <w:rPr>
          <w:iCs/>
          <w:spacing w:val="-4"/>
          <w:sz w:val="18"/>
        </w:rPr>
        <w:t xml:space="preserve">towards </w:t>
      </w:r>
      <w:r w:rsidRPr="000604DA">
        <w:rPr>
          <w:iCs/>
          <w:sz w:val="18"/>
        </w:rPr>
        <w:t xml:space="preserve">Aboriginal </w:t>
      </w:r>
      <w:r w:rsidRPr="000604DA">
        <w:rPr>
          <w:iCs/>
          <w:spacing w:val="-3"/>
          <w:sz w:val="18"/>
        </w:rPr>
        <w:t xml:space="preserve">women. Family </w:t>
      </w:r>
      <w:r w:rsidRPr="000604DA">
        <w:rPr>
          <w:iCs/>
          <w:sz w:val="18"/>
        </w:rPr>
        <w:t xml:space="preserve">violence </w:t>
      </w:r>
      <w:r w:rsidRPr="000604DA">
        <w:rPr>
          <w:iCs/>
          <w:spacing w:val="-3"/>
          <w:sz w:val="18"/>
        </w:rPr>
        <w:t xml:space="preserve">datasets </w:t>
      </w:r>
      <w:r w:rsidRPr="000604DA">
        <w:rPr>
          <w:iCs/>
          <w:sz w:val="18"/>
        </w:rPr>
        <w:t xml:space="preserve">need </w:t>
      </w:r>
      <w:r w:rsidRPr="000604DA">
        <w:rPr>
          <w:iCs/>
          <w:spacing w:val="-3"/>
          <w:sz w:val="18"/>
        </w:rPr>
        <w:t xml:space="preserve">to </w:t>
      </w:r>
      <w:r w:rsidRPr="000604DA">
        <w:rPr>
          <w:iCs/>
          <w:sz w:val="18"/>
        </w:rPr>
        <w:t xml:space="preserve">be </w:t>
      </w:r>
      <w:r w:rsidRPr="000604DA">
        <w:rPr>
          <w:iCs/>
          <w:spacing w:val="-3"/>
          <w:sz w:val="18"/>
        </w:rPr>
        <w:t xml:space="preserve">broadened to </w:t>
      </w:r>
      <w:r w:rsidRPr="000604DA">
        <w:rPr>
          <w:iCs/>
          <w:sz w:val="18"/>
        </w:rPr>
        <w:t xml:space="preserve">include </w:t>
      </w:r>
      <w:r w:rsidRPr="000604DA">
        <w:rPr>
          <w:iCs/>
          <w:spacing w:val="-2"/>
          <w:sz w:val="18"/>
        </w:rPr>
        <w:t xml:space="preserve">causal </w:t>
      </w:r>
      <w:r w:rsidRPr="000604DA">
        <w:rPr>
          <w:iCs/>
          <w:spacing w:val="-3"/>
          <w:sz w:val="18"/>
        </w:rPr>
        <w:t xml:space="preserve">data </w:t>
      </w:r>
      <w:r w:rsidRPr="000604DA">
        <w:rPr>
          <w:iCs/>
          <w:sz w:val="18"/>
        </w:rPr>
        <w:t xml:space="preserve">and </w:t>
      </w:r>
      <w:r w:rsidRPr="000604DA">
        <w:rPr>
          <w:iCs/>
          <w:spacing w:val="-3"/>
          <w:sz w:val="18"/>
        </w:rPr>
        <w:t xml:space="preserve">factors </w:t>
      </w:r>
      <w:r w:rsidRPr="000604DA">
        <w:rPr>
          <w:iCs/>
          <w:sz w:val="18"/>
        </w:rPr>
        <w:t xml:space="preserve">leading up </w:t>
      </w:r>
      <w:r w:rsidRPr="000604DA">
        <w:rPr>
          <w:iCs/>
          <w:spacing w:val="-3"/>
          <w:sz w:val="18"/>
        </w:rPr>
        <w:t xml:space="preserve">to </w:t>
      </w:r>
      <w:r w:rsidRPr="000604DA">
        <w:rPr>
          <w:iCs/>
          <w:spacing w:val="-2"/>
          <w:sz w:val="18"/>
        </w:rPr>
        <w:t xml:space="preserve">family </w:t>
      </w:r>
      <w:r w:rsidRPr="000604DA">
        <w:rPr>
          <w:iCs/>
          <w:sz w:val="18"/>
        </w:rPr>
        <w:t xml:space="preserve">violence incidents such as alcohol and other drug use so that funding </w:t>
      </w:r>
      <w:r w:rsidRPr="000604DA">
        <w:rPr>
          <w:iCs/>
          <w:spacing w:val="-2"/>
          <w:sz w:val="18"/>
        </w:rPr>
        <w:t xml:space="preserve">can </w:t>
      </w:r>
      <w:r w:rsidRPr="000604DA">
        <w:rPr>
          <w:iCs/>
          <w:sz w:val="18"/>
        </w:rPr>
        <w:t xml:space="preserve">be </w:t>
      </w:r>
      <w:r w:rsidRPr="000604DA">
        <w:rPr>
          <w:iCs/>
          <w:spacing w:val="-3"/>
          <w:sz w:val="18"/>
        </w:rPr>
        <w:t xml:space="preserve">allocated to </w:t>
      </w:r>
      <w:r w:rsidRPr="000604DA">
        <w:rPr>
          <w:iCs/>
          <w:sz w:val="18"/>
        </w:rPr>
        <w:t xml:space="preserve">services that </w:t>
      </w:r>
      <w:r w:rsidRPr="000604DA">
        <w:rPr>
          <w:iCs/>
          <w:spacing w:val="-3"/>
          <w:sz w:val="18"/>
        </w:rPr>
        <w:t xml:space="preserve">address </w:t>
      </w:r>
      <w:r w:rsidRPr="000604DA">
        <w:rPr>
          <w:iCs/>
          <w:sz w:val="18"/>
        </w:rPr>
        <w:t xml:space="preserve">the </w:t>
      </w:r>
      <w:r w:rsidRPr="000604DA">
        <w:rPr>
          <w:iCs/>
          <w:spacing w:val="-3"/>
          <w:sz w:val="18"/>
        </w:rPr>
        <w:t xml:space="preserve">factors </w:t>
      </w:r>
      <w:r w:rsidRPr="000604DA">
        <w:rPr>
          <w:iCs/>
          <w:sz w:val="18"/>
        </w:rPr>
        <w:t xml:space="preserve">that lead </w:t>
      </w:r>
      <w:r w:rsidRPr="000604DA">
        <w:rPr>
          <w:iCs/>
          <w:spacing w:val="-3"/>
          <w:sz w:val="18"/>
        </w:rPr>
        <w:t xml:space="preserve">to </w:t>
      </w:r>
      <w:r w:rsidRPr="000604DA">
        <w:rPr>
          <w:iCs/>
          <w:spacing w:val="-2"/>
          <w:sz w:val="18"/>
        </w:rPr>
        <w:t xml:space="preserve">family </w:t>
      </w:r>
      <w:r w:rsidRPr="000604DA">
        <w:rPr>
          <w:iCs/>
          <w:spacing w:val="-3"/>
          <w:sz w:val="18"/>
        </w:rPr>
        <w:t>violence.</w:t>
      </w:r>
    </w:p>
    <w:p w14:paraId="1370472B" w14:textId="5566F8F0" w:rsidR="002C6B02" w:rsidRDefault="00FD7929" w:rsidP="000604DA">
      <w:pPr>
        <w:pStyle w:val="BodyText"/>
        <w:spacing w:before="190" w:line="273" w:lineRule="auto"/>
        <w:ind w:right="176"/>
      </w:pPr>
      <w:r w:rsidRPr="00592453">
        <w:t xml:space="preserve">ACCOs consulted for this report repeatedly raised that they do not have visibility of family violence figures or other relevant information for their community/region. </w:t>
      </w:r>
      <w:r w:rsidRPr="00592453">
        <w:rPr>
          <w:spacing w:val="-3"/>
        </w:rPr>
        <w:t xml:space="preserve">They </w:t>
      </w:r>
      <w:r w:rsidRPr="00592453">
        <w:t>wished to know where the family violence ‘hotspots’ are to support additional intervention activities in those areas. Just as importantly, they wanted</w:t>
      </w:r>
      <w:r w:rsidR="000604DA">
        <w:t xml:space="preserve"> </w:t>
      </w:r>
      <w:r w:rsidRPr="00592453">
        <w:t xml:space="preserve">to see if family violence rates were lower in certain communities where prevention initiatives have taken place to </w:t>
      </w:r>
      <w:r w:rsidR="000604DA">
        <w:t>u</w:t>
      </w:r>
      <w:r w:rsidRPr="00592453">
        <w:t xml:space="preserve">nderstand what is working effectively. </w:t>
      </w:r>
      <w:r w:rsidRPr="00592453">
        <w:rPr>
          <w:spacing w:val="-3"/>
        </w:rPr>
        <w:t xml:space="preserve">The </w:t>
      </w:r>
      <w:r w:rsidRPr="00592453">
        <w:t>Crime Statistics Agency released police family violence incident</w:t>
      </w:r>
      <w:r w:rsidRPr="00592453">
        <w:rPr>
          <w:spacing w:val="5"/>
        </w:rPr>
        <w:t xml:space="preserve"> </w:t>
      </w:r>
      <w:r w:rsidRPr="00592453">
        <w:t>data</w:t>
      </w:r>
      <w:r w:rsidRPr="00592453">
        <w:rPr>
          <w:spacing w:val="5"/>
        </w:rPr>
        <w:t xml:space="preserve"> </w:t>
      </w:r>
      <w:r w:rsidRPr="00592453">
        <w:t>for</w:t>
      </w:r>
      <w:r w:rsidRPr="00592453">
        <w:rPr>
          <w:spacing w:val="5"/>
        </w:rPr>
        <w:t xml:space="preserve"> </w:t>
      </w:r>
      <w:r w:rsidRPr="00592453">
        <w:t>Aboriginal</w:t>
      </w:r>
      <w:r w:rsidRPr="00592453">
        <w:rPr>
          <w:spacing w:val="5"/>
        </w:rPr>
        <w:t xml:space="preserve"> </w:t>
      </w:r>
      <w:r w:rsidRPr="00592453">
        <w:t>people</w:t>
      </w:r>
      <w:r w:rsidRPr="00592453">
        <w:rPr>
          <w:spacing w:val="5"/>
        </w:rPr>
        <w:t xml:space="preserve"> </w:t>
      </w:r>
      <w:r w:rsidRPr="00592453">
        <w:t>for</w:t>
      </w:r>
      <w:r w:rsidRPr="00592453">
        <w:rPr>
          <w:spacing w:val="5"/>
        </w:rPr>
        <w:t xml:space="preserve"> </w:t>
      </w:r>
      <w:r w:rsidRPr="00592453">
        <w:t>the</w:t>
      </w:r>
      <w:r w:rsidRPr="00592453">
        <w:rPr>
          <w:spacing w:val="6"/>
        </w:rPr>
        <w:t xml:space="preserve"> </w:t>
      </w:r>
      <w:r w:rsidRPr="00592453">
        <w:t>first</w:t>
      </w:r>
      <w:r w:rsidRPr="00592453">
        <w:rPr>
          <w:spacing w:val="5"/>
        </w:rPr>
        <w:t xml:space="preserve"> </w:t>
      </w:r>
      <w:r w:rsidRPr="00592453">
        <w:t>time</w:t>
      </w:r>
      <w:r w:rsidRPr="00592453">
        <w:rPr>
          <w:spacing w:val="5"/>
        </w:rPr>
        <w:t xml:space="preserve"> </w:t>
      </w:r>
      <w:r w:rsidRPr="00592453">
        <w:t>in</w:t>
      </w:r>
      <w:r w:rsidRPr="00592453">
        <w:rPr>
          <w:spacing w:val="5"/>
        </w:rPr>
        <w:t xml:space="preserve"> </w:t>
      </w:r>
      <w:r w:rsidRPr="00592453">
        <w:t>September</w:t>
      </w:r>
      <w:r w:rsidRPr="00592453">
        <w:rPr>
          <w:spacing w:val="5"/>
        </w:rPr>
        <w:t xml:space="preserve"> </w:t>
      </w:r>
      <w:r w:rsidRPr="00592453">
        <w:t>2020,</w:t>
      </w:r>
      <w:r w:rsidRPr="00592453">
        <w:rPr>
          <w:spacing w:val="5"/>
        </w:rPr>
        <w:t xml:space="preserve"> </w:t>
      </w:r>
      <w:r w:rsidRPr="00592453">
        <w:t>with</w:t>
      </w:r>
      <w:r w:rsidRPr="00592453">
        <w:rPr>
          <w:spacing w:val="6"/>
        </w:rPr>
        <w:t xml:space="preserve"> </w:t>
      </w:r>
      <w:r w:rsidRPr="00592453">
        <w:t>a</w:t>
      </w:r>
      <w:r w:rsidRPr="00592453">
        <w:rPr>
          <w:spacing w:val="5"/>
        </w:rPr>
        <w:t xml:space="preserve"> </w:t>
      </w:r>
      <w:r w:rsidRPr="00592453">
        <w:t>range</w:t>
      </w:r>
      <w:r w:rsidRPr="00592453">
        <w:rPr>
          <w:spacing w:val="5"/>
        </w:rPr>
        <w:t xml:space="preserve"> </w:t>
      </w:r>
      <w:r w:rsidRPr="00592453">
        <w:t>of</w:t>
      </w:r>
      <w:r w:rsidRPr="00592453">
        <w:rPr>
          <w:spacing w:val="5"/>
        </w:rPr>
        <w:t xml:space="preserve"> </w:t>
      </w:r>
      <w:r w:rsidRPr="00592453">
        <w:t>data</w:t>
      </w:r>
      <w:r w:rsidRPr="00592453">
        <w:rPr>
          <w:spacing w:val="5"/>
        </w:rPr>
        <w:t xml:space="preserve"> </w:t>
      </w:r>
      <w:r w:rsidRPr="00592453">
        <w:t>available</w:t>
      </w:r>
      <w:r w:rsidR="000604DA">
        <w:t xml:space="preserve"> </w:t>
      </w:r>
      <w:r w:rsidRPr="00592453">
        <w:t>by local government area and government regions.</w:t>
      </w:r>
      <w:r w:rsidRPr="00592453">
        <w:rPr>
          <w:position w:val="6"/>
          <w:sz w:val="10"/>
        </w:rPr>
        <w:t xml:space="preserve">26 </w:t>
      </w:r>
      <w:r w:rsidRPr="00592453">
        <w:t>Some organisations have reported that the Crime Statistics Agency portal is difficult to navigate, and there is a need to bring together relevant data in an accessible way for use by Dhelk Dja members to support their strategic decisions about prevention and early intervention priorities.</w:t>
      </w:r>
    </w:p>
    <w:p w14:paraId="59C4D39B" w14:textId="77777777" w:rsidR="002C6B02" w:rsidRPr="00592453" w:rsidRDefault="00FD7929" w:rsidP="000604DA">
      <w:pPr>
        <w:pStyle w:val="BodyText"/>
        <w:spacing w:before="69" w:line="273" w:lineRule="auto"/>
        <w:ind w:right="272"/>
      </w:pPr>
      <w:bookmarkStart w:id="20" w:name="_bookmark20"/>
      <w:bookmarkEnd w:id="20"/>
      <w:r w:rsidRPr="00592453">
        <w:t>Aside from the need for more in-depth data on the incidence and drivers of family violence in Aboriginal communities, the prevention mapping project highlighted that only 33 (13 per cent) of the 251 family violence prevention initiatives in Victorian Aboriginal communities collected data on participation or initiative reach. Challenges for smaller organisations in collecting and recording initiative data are further described in this and the following chapter.</w:t>
      </w:r>
    </w:p>
    <w:p w14:paraId="7AED6D6E" w14:textId="41665C56" w:rsidR="002C6B02" w:rsidRPr="00592453" w:rsidRDefault="00FD7929" w:rsidP="000604DA">
      <w:pPr>
        <w:pStyle w:val="BodyText"/>
        <w:spacing w:before="165" w:line="273" w:lineRule="auto"/>
        <w:ind w:right="272"/>
      </w:pPr>
      <w:r w:rsidRPr="00592453">
        <w:t>Family Safety Victoria has funded a position to support Dhelk Dja members’ access to data, and the data working group of the Dhelk Dja Partnership Forum has been developing a suite of data aligned to the strategy that will be presented to the forum at an upcoming meeting. At the time of report consultations, the Family Safety Victoria funded role had not been filled, and while dedicated capacity</w:t>
      </w:r>
      <w:r w:rsidR="000604DA">
        <w:t xml:space="preserve"> </w:t>
      </w:r>
      <w:r w:rsidRPr="00592453">
        <w:t>within government to support Dhelk Dja is important, improving the provision of data across government (see also section 5 of this report) and supporting Aboriginal organisations</w:t>
      </w:r>
      <w:r w:rsidR="000604DA">
        <w:t xml:space="preserve"> </w:t>
      </w:r>
      <w:r w:rsidRPr="00592453">
        <w:t>to collect and make use of data is also critical. In progressing work under Dhelk Dja’s strategic priority 5 (Aboriginal-led and -informed innovation, data and research) consideration needs to be given to how each of these areas is delivered, including the funding requirements to develop internal data capacity within</w:t>
      </w:r>
      <w:r w:rsidRPr="00592453">
        <w:rPr>
          <w:spacing w:val="3"/>
        </w:rPr>
        <w:t xml:space="preserve"> </w:t>
      </w:r>
      <w:r w:rsidRPr="00592453">
        <w:t>organisations</w:t>
      </w:r>
      <w:r w:rsidR="002F18AC">
        <w:t xml:space="preserve"> (relates to </w:t>
      </w:r>
      <w:r w:rsidR="006B5F17">
        <w:t xml:space="preserve">suggested </w:t>
      </w:r>
      <w:r w:rsidR="002F18AC">
        <w:t>action 5).</w:t>
      </w:r>
    </w:p>
    <w:p w14:paraId="018C0668" w14:textId="77777777" w:rsidR="002C6B02" w:rsidRPr="00592453" w:rsidRDefault="00FD7929" w:rsidP="000604DA">
      <w:pPr>
        <w:pStyle w:val="BodyText"/>
        <w:spacing w:before="159" w:line="273" w:lineRule="auto"/>
        <w:ind w:right="272"/>
      </w:pPr>
      <w:r w:rsidRPr="00592453">
        <w:t>Within Aboriginal communities, the Victorian Aboriginal Community Controlled Health Organisation, the peak body for Aboriginal health and wellbeing organisations, is planning to roll out a new platform to streamline and improve the quality of its members’ data:</w:t>
      </w:r>
    </w:p>
    <w:p w14:paraId="73DE778E" w14:textId="77777777" w:rsidR="002C6B02" w:rsidRPr="000604DA" w:rsidRDefault="00FD7929">
      <w:pPr>
        <w:spacing w:before="144" w:line="261" w:lineRule="auto"/>
        <w:ind w:left="283"/>
        <w:rPr>
          <w:iCs/>
          <w:sz w:val="18"/>
        </w:rPr>
      </w:pPr>
      <w:r w:rsidRPr="000604DA">
        <w:rPr>
          <w:iCs/>
          <w:sz w:val="18"/>
        </w:rPr>
        <w:t xml:space="preserve">The vision is </w:t>
      </w:r>
      <w:r w:rsidRPr="000604DA">
        <w:rPr>
          <w:iCs/>
          <w:spacing w:val="-3"/>
          <w:sz w:val="18"/>
        </w:rPr>
        <w:t xml:space="preserve">to </w:t>
      </w:r>
      <w:r w:rsidRPr="000604DA">
        <w:rPr>
          <w:iCs/>
          <w:sz w:val="18"/>
        </w:rPr>
        <w:t xml:space="preserve">implement a </w:t>
      </w:r>
      <w:r w:rsidRPr="000604DA">
        <w:rPr>
          <w:iCs/>
          <w:spacing w:val="-3"/>
          <w:sz w:val="18"/>
        </w:rPr>
        <w:t xml:space="preserve">Data Lake, through </w:t>
      </w:r>
      <w:r w:rsidRPr="000604DA">
        <w:rPr>
          <w:iCs/>
          <w:sz w:val="18"/>
        </w:rPr>
        <w:t xml:space="preserve">the Deadly </w:t>
      </w:r>
      <w:r w:rsidRPr="000604DA">
        <w:rPr>
          <w:iCs/>
          <w:spacing w:val="-3"/>
          <w:sz w:val="18"/>
        </w:rPr>
        <w:t xml:space="preserve">Data™ </w:t>
      </w:r>
      <w:r w:rsidRPr="000604DA">
        <w:rPr>
          <w:iCs/>
          <w:sz w:val="18"/>
        </w:rPr>
        <w:t xml:space="preserve">portal that will bring </w:t>
      </w:r>
      <w:r w:rsidRPr="000604DA">
        <w:rPr>
          <w:iCs/>
          <w:spacing w:val="-3"/>
          <w:sz w:val="18"/>
        </w:rPr>
        <w:t xml:space="preserve">together data </w:t>
      </w:r>
      <w:r w:rsidRPr="000604DA">
        <w:rPr>
          <w:iCs/>
          <w:sz w:val="18"/>
        </w:rPr>
        <w:t xml:space="preserve">from varying </w:t>
      </w:r>
      <w:r w:rsidRPr="000604DA">
        <w:rPr>
          <w:iCs/>
          <w:spacing w:val="-3"/>
          <w:sz w:val="18"/>
        </w:rPr>
        <w:t xml:space="preserve">environments </w:t>
      </w:r>
      <w:r w:rsidRPr="000604DA">
        <w:rPr>
          <w:iCs/>
          <w:sz w:val="18"/>
        </w:rPr>
        <w:t xml:space="preserve">and will supply a </w:t>
      </w:r>
      <w:r w:rsidRPr="000604DA">
        <w:rPr>
          <w:iCs/>
          <w:spacing w:val="-3"/>
          <w:sz w:val="18"/>
        </w:rPr>
        <w:t xml:space="preserve">source </w:t>
      </w:r>
      <w:r w:rsidRPr="000604DA">
        <w:rPr>
          <w:iCs/>
          <w:sz w:val="18"/>
        </w:rPr>
        <w:t xml:space="preserve">of truth </w:t>
      </w:r>
      <w:r w:rsidRPr="000604DA">
        <w:rPr>
          <w:iCs/>
          <w:spacing w:val="-2"/>
          <w:sz w:val="18"/>
        </w:rPr>
        <w:t xml:space="preserve">for </w:t>
      </w:r>
      <w:r w:rsidRPr="000604DA">
        <w:rPr>
          <w:iCs/>
          <w:spacing w:val="-3"/>
          <w:sz w:val="18"/>
        </w:rPr>
        <w:t xml:space="preserve">advocacy </w:t>
      </w:r>
      <w:r w:rsidRPr="000604DA">
        <w:rPr>
          <w:iCs/>
          <w:sz w:val="18"/>
        </w:rPr>
        <w:t xml:space="preserve">on behalf of </w:t>
      </w:r>
      <w:r w:rsidRPr="000604DA">
        <w:rPr>
          <w:iCs/>
          <w:spacing w:val="-3"/>
          <w:sz w:val="18"/>
        </w:rPr>
        <w:t xml:space="preserve">Community. </w:t>
      </w:r>
      <w:r w:rsidRPr="000604DA">
        <w:rPr>
          <w:iCs/>
          <w:sz w:val="18"/>
        </w:rPr>
        <w:t xml:space="preserve">The </w:t>
      </w:r>
      <w:r w:rsidRPr="000604DA">
        <w:rPr>
          <w:iCs/>
          <w:spacing w:val="-3"/>
          <w:sz w:val="18"/>
        </w:rPr>
        <w:t xml:space="preserve">data (aggregated </w:t>
      </w:r>
      <w:r w:rsidRPr="000604DA">
        <w:rPr>
          <w:iCs/>
          <w:sz w:val="18"/>
        </w:rPr>
        <w:t xml:space="preserve">and de-identified) will enable </w:t>
      </w:r>
      <w:r w:rsidRPr="000604DA">
        <w:rPr>
          <w:iCs/>
          <w:spacing w:val="-4"/>
          <w:sz w:val="18"/>
        </w:rPr>
        <w:t xml:space="preserve">VACCHO </w:t>
      </w:r>
      <w:r w:rsidRPr="000604DA">
        <w:rPr>
          <w:iCs/>
          <w:sz w:val="18"/>
        </w:rPr>
        <w:t xml:space="preserve">and Members </w:t>
      </w:r>
      <w:r w:rsidRPr="000604DA">
        <w:rPr>
          <w:iCs/>
          <w:spacing w:val="-3"/>
          <w:sz w:val="18"/>
        </w:rPr>
        <w:t xml:space="preserve">to tell stories </w:t>
      </w:r>
      <w:r w:rsidRPr="000604DA">
        <w:rPr>
          <w:iCs/>
          <w:sz w:val="18"/>
        </w:rPr>
        <w:t xml:space="preserve">with a </w:t>
      </w:r>
      <w:r w:rsidRPr="000604DA">
        <w:rPr>
          <w:iCs/>
          <w:spacing w:val="-3"/>
          <w:sz w:val="18"/>
        </w:rPr>
        <w:t xml:space="preserve">community </w:t>
      </w:r>
      <w:r w:rsidRPr="000604DA">
        <w:rPr>
          <w:iCs/>
          <w:sz w:val="18"/>
        </w:rPr>
        <w:t xml:space="preserve">lens </w:t>
      </w:r>
      <w:r w:rsidRPr="000604DA">
        <w:rPr>
          <w:iCs/>
          <w:spacing w:val="-3"/>
          <w:sz w:val="18"/>
        </w:rPr>
        <w:t xml:space="preserve">to </w:t>
      </w:r>
      <w:r w:rsidRPr="000604DA">
        <w:rPr>
          <w:iCs/>
          <w:sz w:val="18"/>
        </w:rPr>
        <w:t xml:space="preserve">support </w:t>
      </w:r>
      <w:r w:rsidRPr="000604DA">
        <w:rPr>
          <w:iCs/>
          <w:spacing w:val="-3"/>
          <w:sz w:val="18"/>
        </w:rPr>
        <w:t xml:space="preserve">better </w:t>
      </w:r>
      <w:r w:rsidRPr="000604DA">
        <w:rPr>
          <w:iCs/>
          <w:sz w:val="18"/>
        </w:rPr>
        <w:t xml:space="preserve">health </w:t>
      </w:r>
      <w:r w:rsidRPr="000604DA">
        <w:rPr>
          <w:iCs/>
          <w:spacing w:val="-3"/>
          <w:sz w:val="18"/>
        </w:rPr>
        <w:t xml:space="preserve">outcomes </w:t>
      </w:r>
      <w:r w:rsidRPr="000604DA">
        <w:rPr>
          <w:iCs/>
          <w:spacing w:val="-2"/>
          <w:sz w:val="18"/>
        </w:rPr>
        <w:t xml:space="preserve">for </w:t>
      </w:r>
      <w:r w:rsidRPr="000604DA">
        <w:rPr>
          <w:iCs/>
          <w:sz w:val="18"/>
        </w:rPr>
        <w:t xml:space="preserve">the </w:t>
      </w:r>
      <w:r w:rsidRPr="000604DA">
        <w:rPr>
          <w:iCs/>
          <w:spacing w:val="-3"/>
          <w:sz w:val="18"/>
        </w:rPr>
        <w:t xml:space="preserve">community </w:t>
      </w:r>
      <w:r w:rsidRPr="000604DA">
        <w:rPr>
          <w:iCs/>
          <w:sz w:val="18"/>
        </w:rPr>
        <w:t xml:space="preserve">and </w:t>
      </w:r>
      <w:r w:rsidRPr="000604DA">
        <w:rPr>
          <w:iCs/>
          <w:spacing w:val="-3"/>
          <w:sz w:val="18"/>
        </w:rPr>
        <w:t xml:space="preserve">ensure data stays </w:t>
      </w:r>
      <w:r w:rsidRPr="000604DA">
        <w:rPr>
          <w:iCs/>
          <w:sz w:val="18"/>
        </w:rPr>
        <w:t xml:space="preserve">in </w:t>
      </w:r>
      <w:r w:rsidRPr="000604DA">
        <w:rPr>
          <w:iCs/>
          <w:spacing w:val="-3"/>
          <w:sz w:val="18"/>
        </w:rPr>
        <w:t xml:space="preserve">Community </w:t>
      </w:r>
      <w:r w:rsidRPr="000604DA">
        <w:rPr>
          <w:iCs/>
          <w:sz w:val="18"/>
        </w:rPr>
        <w:t xml:space="preserve">and </w:t>
      </w:r>
      <w:r w:rsidRPr="000604DA">
        <w:rPr>
          <w:iCs/>
          <w:spacing w:val="-3"/>
          <w:sz w:val="18"/>
        </w:rPr>
        <w:t xml:space="preserve">remains </w:t>
      </w:r>
      <w:r w:rsidRPr="000604DA">
        <w:rPr>
          <w:iCs/>
          <w:sz w:val="18"/>
        </w:rPr>
        <w:t xml:space="preserve">under </w:t>
      </w:r>
      <w:r w:rsidRPr="000604DA">
        <w:rPr>
          <w:iCs/>
          <w:spacing w:val="-3"/>
          <w:sz w:val="18"/>
        </w:rPr>
        <w:t>community control.</w:t>
      </w:r>
    </w:p>
    <w:p w14:paraId="389D7022" w14:textId="77777777" w:rsidR="002C6B02" w:rsidRPr="00592453" w:rsidRDefault="00FD7929" w:rsidP="000604DA">
      <w:pPr>
        <w:pStyle w:val="BodyText"/>
        <w:spacing w:before="191" w:line="273" w:lineRule="auto"/>
        <w:ind w:right="525"/>
      </w:pPr>
      <w:r w:rsidRPr="00592453">
        <w:t>This appears to be an enormously promising initiative, and consideration could be given to how family violence–related data can be incorporated to improve its availability for the community.</w:t>
      </w:r>
    </w:p>
    <w:p w14:paraId="0AE39CCD" w14:textId="77777777" w:rsidR="002C6B02" w:rsidRPr="00592453" w:rsidRDefault="002C6B02">
      <w:pPr>
        <w:pStyle w:val="BodyText"/>
        <w:spacing w:before="11"/>
        <w:rPr>
          <w:sz w:val="19"/>
        </w:rPr>
      </w:pPr>
    </w:p>
    <w:p w14:paraId="52362283" w14:textId="77777777" w:rsidR="000604DA" w:rsidRDefault="000604DA">
      <w:pPr>
        <w:rPr>
          <w:rFonts w:ascii="Calibri" w:eastAsia="Calibri" w:hAnsi="Calibri" w:cs="Calibri"/>
          <w:w w:val="125"/>
          <w:sz w:val="27"/>
          <w:szCs w:val="27"/>
        </w:rPr>
      </w:pPr>
      <w:r>
        <w:rPr>
          <w:w w:val="125"/>
        </w:rPr>
        <w:br w:type="page"/>
      </w:r>
    </w:p>
    <w:p w14:paraId="59030CC8" w14:textId="2E9CD8CE" w:rsidR="002C6B02" w:rsidRPr="00592453" w:rsidRDefault="00FD7929" w:rsidP="000604DA">
      <w:pPr>
        <w:pStyle w:val="Heading3"/>
        <w:ind w:left="0"/>
      </w:pPr>
      <w:r w:rsidRPr="00592453">
        <w:rPr>
          <w:w w:val="125"/>
        </w:rPr>
        <w:lastRenderedPageBreak/>
        <w:t>Evaluation of Aboriginal prevention and early intervention initiatives</w:t>
      </w:r>
    </w:p>
    <w:p w14:paraId="650E4A38" w14:textId="77777777" w:rsidR="002C6B02" w:rsidRPr="00592453" w:rsidRDefault="00FD7929" w:rsidP="000604DA">
      <w:pPr>
        <w:pStyle w:val="BodyText"/>
        <w:spacing w:before="191" w:line="273" w:lineRule="auto"/>
        <w:ind w:right="516"/>
        <w:jc w:val="both"/>
      </w:pPr>
      <w:r w:rsidRPr="00592453">
        <w:t>Understanding what works, what doesn’t and why, and adapting programming accordingly, along with documenting and communicating achievements and lessons learned, is crucial for improving program quality and promoting better outcomes for communities.</w:t>
      </w:r>
    </w:p>
    <w:p w14:paraId="70421FF5" w14:textId="77777777" w:rsidR="002C6B02" w:rsidRPr="00592453" w:rsidRDefault="00FD7929" w:rsidP="000604DA">
      <w:pPr>
        <w:pStyle w:val="BodyText"/>
        <w:spacing w:before="167" w:line="273" w:lineRule="auto"/>
        <w:ind w:right="525"/>
      </w:pPr>
      <w:r w:rsidRPr="00592453">
        <w:t>The Royal Commission recommended that all family violence interventions in the Victorian Aboriginal community be evaluated in a culturally appropriate manner.</w:t>
      </w:r>
      <w:r w:rsidRPr="00592453">
        <w:rPr>
          <w:position w:val="6"/>
          <w:sz w:val="10"/>
        </w:rPr>
        <w:t xml:space="preserve">27 </w:t>
      </w:r>
      <w:r w:rsidRPr="00592453">
        <w:t>Government’s approach to implementing this recommendation included:</w:t>
      </w:r>
    </w:p>
    <w:p w14:paraId="33D0DD23" w14:textId="77777777" w:rsidR="002C6B02" w:rsidRPr="00592453" w:rsidRDefault="00FD7929">
      <w:pPr>
        <w:pStyle w:val="ListParagraph"/>
        <w:numPr>
          <w:ilvl w:val="0"/>
          <w:numId w:val="10"/>
        </w:numPr>
        <w:tabs>
          <w:tab w:val="left" w:pos="341"/>
        </w:tabs>
        <w:spacing w:before="82" w:line="273" w:lineRule="auto"/>
        <w:ind w:right="407"/>
        <w:rPr>
          <w:sz w:val="18"/>
        </w:rPr>
      </w:pPr>
      <w:r w:rsidRPr="00592453">
        <w:rPr>
          <w:sz w:val="18"/>
        </w:rPr>
        <w:t>developing the Dhelk Dja Monitoring Evaluation and Accountability Plan, which establishes outcomes for data and research (see Figure</w:t>
      </w:r>
      <w:r w:rsidRPr="00592453">
        <w:rPr>
          <w:spacing w:val="19"/>
          <w:sz w:val="18"/>
        </w:rPr>
        <w:t xml:space="preserve"> </w:t>
      </w:r>
      <w:r w:rsidRPr="00592453">
        <w:rPr>
          <w:sz w:val="18"/>
        </w:rPr>
        <w:t>12)</w:t>
      </w:r>
    </w:p>
    <w:p w14:paraId="6EC0472D" w14:textId="77777777" w:rsidR="002C6B02" w:rsidRPr="00592453" w:rsidRDefault="00FD7929">
      <w:pPr>
        <w:pStyle w:val="ListParagraph"/>
        <w:numPr>
          <w:ilvl w:val="0"/>
          <w:numId w:val="10"/>
        </w:numPr>
        <w:tabs>
          <w:tab w:val="left" w:pos="341"/>
        </w:tabs>
        <w:spacing w:before="83" w:line="273" w:lineRule="auto"/>
        <w:ind w:right="540"/>
        <w:rPr>
          <w:sz w:val="18"/>
        </w:rPr>
      </w:pPr>
      <w:r w:rsidRPr="00592453">
        <w:rPr>
          <w:sz w:val="18"/>
        </w:rPr>
        <w:t>undertaking evaluation and capacity building with recipients of the Preventing the Cycle of Violence (PCV) Aboriginal Fund and the Community Initiatives Fund described</w:t>
      </w:r>
      <w:r w:rsidRPr="00592453">
        <w:rPr>
          <w:spacing w:val="34"/>
          <w:sz w:val="18"/>
        </w:rPr>
        <w:t xml:space="preserve"> </w:t>
      </w:r>
      <w:r w:rsidRPr="00592453">
        <w:rPr>
          <w:sz w:val="18"/>
        </w:rPr>
        <w:t>below</w:t>
      </w:r>
    </w:p>
    <w:p w14:paraId="617783C7" w14:textId="77777777" w:rsidR="002C6B02" w:rsidRPr="00592453" w:rsidRDefault="00FD7929">
      <w:pPr>
        <w:pStyle w:val="ListParagraph"/>
        <w:numPr>
          <w:ilvl w:val="0"/>
          <w:numId w:val="10"/>
        </w:numPr>
        <w:tabs>
          <w:tab w:val="left" w:pos="341"/>
        </w:tabs>
        <w:spacing w:before="83" w:line="273" w:lineRule="auto"/>
        <w:ind w:right="895"/>
        <w:rPr>
          <w:sz w:val="18"/>
        </w:rPr>
      </w:pPr>
      <w:r w:rsidRPr="00592453">
        <w:rPr>
          <w:sz w:val="18"/>
        </w:rPr>
        <w:t>establishing a dedicated Aboriginal data position to support the Dhelk Dja Partnership Forum in accessing and interpreting family violence</w:t>
      </w:r>
      <w:r w:rsidRPr="00592453">
        <w:rPr>
          <w:spacing w:val="16"/>
          <w:sz w:val="18"/>
        </w:rPr>
        <w:t xml:space="preserve"> </w:t>
      </w:r>
      <w:r w:rsidRPr="00592453">
        <w:rPr>
          <w:sz w:val="18"/>
        </w:rPr>
        <w:t>data.</w:t>
      </w:r>
    </w:p>
    <w:p w14:paraId="41076201" w14:textId="57CF2425" w:rsidR="002C6B02" w:rsidRDefault="00FD7929" w:rsidP="000604DA">
      <w:pPr>
        <w:pStyle w:val="BodyText"/>
        <w:spacing w:before="167" w:line="273" w:lineRule="auto"/>
        <w:ind w:right="690"/>
      </w:pPr>
      <w:r w:rsidRPr="00592453">
        <w:t>This work builds on evaluation and capacity building for a range of Aboriginal family violence initiatives funded by the Department of Justice and Community Safety under the Koori Community Safety   Grants Program in</w:t>
      </w:r>
      <w:r w:rsidRPr="00592453">
        <w:rPr>
          <w:spacing w:val="9"/>
        </w:rPr>
        <w:t xml:space="preserve"> </w:t>
      </w:r>
      <w:r w:rsidRPr="00592453">
        <w:t>2016.</w:t>
      </w:r>
    </w:p>
    <w:p w14:paraId="40AA7862" w14:textId="6901682B" w:rsidR="000604DA" w:rsidRPr="00FD154E" w:rsidRDefault="000604DA" w:rsidP="000604DA">
      <w:pPr>
        <w:pStyle w:val="BodyText"/>
        <w:spacing w:before="167" w:line="273" w:lineRule="auto"/>
        <w:ind w:right="690"/>
        <w:rPr>
          <w:rFonts w:ascii="Montserrat Semi Bold" w:hAnsi="Montserrat Semi Bold"/>
          <w:sz w:val="22"/>
          <w:szCs w:val="22"/>
        </w:rPr>
      </w:pPr>
      <w:r w:rsidRPr="00FD154E">
        <w:rPr>
          <w:rFonts w:ascii="Montserrat Semi Bold" w:hAnsi="Montserrat Semi Bold"/>
          <w:sz w:val="22"/>
          <w:szCs w:val="22"/>
        </w:rPr>
        <w:t>Figure 12: Dhelk Dja’s innovation, data and research outcomes</w:t>
      </w:r>
    </w:p>
    <w:p w14:paraId="793DE314" w14:textId="77777777" w:rsidR="000604DA" w:rsidRPr="00FD154E" w:rsidRDefault="000604DA" w:rsidP="000604DA">
      <w:pPr>
        <w:pStyle w:val="BodyText"/>
        <w:spacing w:before="167" w:line="273" w:lineRule="auto"/>
        <w:ind w:right="690"/>
        <w:rPr>
          <w:rFonts w:ascii="Montserrat Medium" w:hAnsi="Montserrat Medium"/>
          <w:lang w:val="en-AU"/>
        </w:rPr>
      </w:pPr>
      <w:r w:rsidRPr="00FD154E">
        <w:rPr>
          <w:rFonts w:ascii="Montserrat Medium" w:hAnsi="Montserrat Medium"/>
          <w:lang w:val="en-AU"/>
        </w:rPr>
        <w:t>Aboriginal-led and informed innovation, data and research outcomes</w:t>
      </w:r>
    </w:p>
    <w:p w14:paraId="563D66E2" w14:textId="77777777" w:rsidR="000604DA" w:rsidRPr="000604DA" w:rsidRDefault="000604DA" w:rsidP="00D511BF">
      <w:pPr>
        <w:pStyle w:val="BodyText"/>
        <w:numPr>
          <w:ilvl w:val="0"/>
          <w:numId w:val="53"/>
        </w:numPr>
        <w:spacing w:before="167" w:line="273" w:lineRule="auto"/>
        <w:ind w:right="690"/>
        <w:rPr>
          <w:lang w:val="en-AU"/>
        </w:rPr>
      </w:pPr>
      <w:r w:rsidRPr="000604DA">
        <w:rPr>
          <w:lang w:val="en-AU"/>
        </w:rPr>
        <w:t>Short-term outcomes 1-4 years</w:t>
      </w:r>
    </w:p>
    <w:p w14:paraId="0CA0C63E"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2.1 Aboriginal-led ethical guidelines are improving the design and conduct of research and evaluation in Aboriginal family violence</w:t>
      </w:r>
    </w:p>
    <w:p w14:paraId="0EE1FFB5"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2.2 Aboriginal-led initiatives are building the evidence base for family violence prevention and intervention</w:t>
      </w:r>
    </w:p>
    <w:p w14:paraId="0F1B8BAA"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2.3 Workforce development and capacity building for Aboriginal-controlled structures to lead research and evaluation in family violence</w:t>
      </w:r>
    </w:p>
    <w:p w14:paraId="2EC9A21F"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2.4 Aboriginal defined measures inform data collection, reporting and planning by Dhelk Dja Partnership Forum members</w:t>
      </w:r>
    </w:p>
    <w:p w14:paraId="085D3CEE" w14:textId="77777777" w:rsidR="000604DA" w:rsidRPr="000604DA" w:rsidRDefault="000604DA" w:rsidP="00D511BF">
      <w:pPr>
        <w:pStyle w:val="BodyText"/>
        <w:numPr>
          <w:ilvl w:val="0"/>
          <w:numId w:val="53"/>
        </w:numPr>
        <w:spacing w:before="167" w:line="273" w:lineRule="auto"/>
        <w:ind w:right="690"/>
        <w:rPr>
          <w:lang w:val="en-AU"/>
        </w:rPr>
      </w:pPr>
      <w:r w:rsidRPr="000604DA">
        <w:rPr>
          <w:lang w:val="en-AU"/>
        </w:rPr>
        <w:t>Medium-term outcomes 5-10 years</w:t>
      </w:r>
    </w:p>
    <w:p w14:paraId="7BF73CBE"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Aboriginal community controlled structures and organisations are well resourced to monitor, evaluate and lead evidence-based practice in family violence responses</w:t>
      </w:r>
    </w:p>
    <w:p w14:paraId="56E22D66"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Best practice Aboriginal approaches are enabling better decision-making and more effective resource allocation by the Dhelk Dja Partnership Forum</w:t>
      </w:r>
    </w:p>
    <w:p w14:paraId="3DF47CF1"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Aboriginal communities have control over collection, ownership and application of data</w:t>
      </w:r>
    </w:p>
    <w:p w14:paraId="676A100D" w14:textId="77777777" w:rsidR="000604DA" w:rsidRPr="000604DA" w:rsidRDefault="000604DA" w:rsidP="00D511BF">
      <w:pPr>
        <w:pStyle w:val="BodyText"/>
        <w:numPr>
          <w:ilvl w:val="0"/>
          <w:numId w:val="53"/>
        </w:numPr>
        <w:spacing w:before="167" w:line="273" w:lineRule="auto"/>
        <w:ind w:right="690"/>
        <w:rPr>
          <w:lang w:val="en-AU"/>
        </w:rPr>
      </w:pPr>
      <w:r w:rsidRPr="000604DA">
        <w:rPr>
          <w:lang w:val="en-AU"/>
        </w:rPr>
        <w:t>Long-term outcomes 10+ years</w:t>
      </w:r>
    </w:p>
    <w:p w14:paraId="6AF6AF24" w14:textId="77777777" w:rsidR="000604DA" w:rsidRPr="000604DA" w:rsidRDefault="000604DA" w:rsidP="00D511BF">
      <w:pPr>
        <w:pStyle w:val="BodyText"/>
        <w:numPr>
          <w:ilvl w:val="1"/>
          <w:numId w:val="53"/>
        </w:numPr>
        <w:spacing w:before="167" w:line="273" w:lineRule="auto"/>
        <w:ind w:right="690"/>
        <w:rPr>
          <w:lang w:val="en-AU"/>
        </w:rPr>
      </w:pPr>
      <w:r w:rsidRPr="000604DA">
        <w:rPr>
          <w:lang w:val="en-AU"/>
        </w:rPr>
        <w:t>Aboriginal-led collection and sharing of data and evidence is driving family violence system reform, policy, practice and innovation</w:t>
      </w:r>
    </w:p>
    <w:p w14:paraId="7606201F" w14:textId="29E9CBEA" w:rsidR="000604DA" w:rsidRPr="00592453" w:rsidRDefault="000604DA" w:rsidP="000604DA">
      <w:pPr>
        <w:pStyle w:val="BodyText"/>
        <w:spacing w:before="167" w:line="273" w:lineRule="auto"/>
        <w:ind w:right="690"/>
      </w:pPr>
      <w:r w:rsidRPr="000604DA">
        <w:rPr>
          <w:sz w:val="14"/>
          <w:szCs w:val="14"/>
        </w:rPr>
        <w:t>Source: Dhelk Dja Monitoring, Evaluation and Accountability Plan, p. 16. Available at: www.vic.gov.au/dhelk-dja-monitoring-evaluation-and-accountability-plan</w:t>
      </w:r>
    </w:p>
    <w:p w14:paraId="2CE8D09C" w14:textId="1BAC5D27" w:rsidR="002C6B02" w:rsidRPr="00592453" w:rsidRDefault="00FD7929" w:rsidP="000604DA">
      <w:pPr>
        <w:pStyle w:val="BodyText"/>
        <w:spacing w:before="167" w:line="273" w:lineRule="auto"/>
        <w:ind w:right="272"/>
      </w:pPr>
      <w:r w:rsidRPr="00592453">
        <w:t xml:space="preserve">In the most recent efforts, Family Safety Victoria engaged evaluation company Urbis Pty Ltd in partnership </w:t>
      </w:r>
      <w:r w:rsidRPr="00592453">
        <w:lastRenderedPageBreak/>
        <w:t>with Aboriginal consultants Karen Milward and Yatu Widders-Hunt to build the capacity of ACCOs</w:t>
      </w:r>
      <w:r w:rsidR="000604DA">
        <w:t xml:space="preserve"> </w:t>
      </w:r>
      <w:r w:rsidRPr="00592453">
        <w:t>implementing programs under the PCV and Community Initiatives Fund.</w:t>
      </w:r>
      <w:r w:rsidRPr="00592453">
        <w:rPr>
          <w:position w:val="6"/>
          <w:sz w:val="10"/>
        </w:rPr>
        <w:t xml:space="preserve">28 </w:t>
      </w:r>
      <w:r w:rsidRPr="00592453">
        <w:t>This included 11 projects</w:t>
      </w:r>
      <w:r w:rsidR="000604DA">
        <w:t xml:space="preserve"> </w:t>
      </w:r>
      <w:r w:rsidRPr="00592453">
        <w:t xml:space="preserve">implemented under PCV and 22 under the Community Initiatives Fund, which ran for three years. </w:t>
      </w:r>
      <w:r w:rsidRPr="00592453">
        <w:rPr>
          <w:spacing w:val="-3"/>
        </w:rPr>
        <w:t xml:space="preserve">The </w:t>
      </w:r>
      <w:r w:rsidRPr="00592453">
        <w:t>evaluation capacity building originally took the form of in-person workshops but shifted online during the COVID-19 pandemic. Under the project, the evaluation team supported ACCOs to design and</w:t>
      </w:r>
      <w:r w:rsidRPr="00592453">
        <w:rPr>
          <w:spacing w:val="6"/>
        </w:rPr>
        <w:t xml:space="preserve"> </w:t>
      </w:r>
      <w:r w:rsidRPr="00592453">
        <w:t>deliver</w:t>
      </w:r>
      <w:r w:rsidRPr="00592453">
        <w:rPr>
          <w:spacing w:val="7"/>
        </w:rPr>
        <w:t xml:space="preserve"> </w:t>
      </w:r>
      <w:r w:rsidRPr="00592453">
        <w:t>monitoring</w:t>
      </w:r>
      <w:r w:rsidRPr="00592453">
        <w:rPr>
          <w:spacing w:val="7"/>
        </w:rPr>
        <w:t xml:space="preserve"> </w:t>
      </w:r>
      <w:r w:rsidRPr="00592453">
        <w:t>and</w:t>
      </w:r>
      <w:r w:rsidRPr="00592453">
        <w:rPr>
          <w:spacing w:val="7"/>
        </w:rPr>
        <w:t xml:space="preserve"> </w:t>
      </w:r>
      <w:r w:rsidRPr="00592453">
        <w:t>evaluation</w:t>
      </w:r>
      <w:r w:rsidRPr="00592453">
        <w:rPr>
          <w:spacing w:val="7"/>
        </w:rPr>
        <w:t xml:space="preserve"> </w:t>
      </w:r>
      <w:r w:rsidRPr="00592453">
        <w:t>activities</w:t>
      </w:r>
      <w:r w:rsidRPr="00592453">
        <w:rPr>
          <w:spacing w:val="7"/>
        </w:rPr>
        <w:t xml:space="preserve"> </w:t>
      </w:r>
      <w:r w:rsidRPr="00592453">
        <w:t>such</w:t>
      </w:r>
      <w:r w:rsidRPr="00592453">
        <w:rPr>
          <w:spacing w:val="7"/>
        </w:rPr>
        <w:t xml:space="preserve"> </w:t>
      </w:r>
      <w:r w:rsidRPr="00592453">
        <w:t>as</w:t>
      </w:r>
      <w:r w:rsidRPr="00592453">
        <w:rPr>
          <w:spacing w:val="7"/>
        </w:rPr>
        <w:t xml:space="preserve"> </w:t>
      </w:r>
      <w:r w:rsidRPr="00592453">
        <w:t>designing</w:t>
      </w:r>
      <w:r w:rsidRPr="00592453">
        <w:rPr>
          <w:spacing w:val="7"/>
        </w:rPr>
        <w:t xml:space="preserve"> </w:t>
      </w:r>
      <w:r w:rsidRPr="00592453">
        <w:t>a</w:t>
      </w:r>
      <w:r w:rsidRPr="00592453">
        <w:rPr>
          <w:spacing w:val="6"/>
        </w:rPr>
        <w:t xml:space="preserve"> </w:t>
      </w:r>
      <w:r w:rsidRPr="00592453">
        <w:t>program</w:t>
      </w:r>
      <w:r w:rsidRPr="00592453">
        <w:rPr>
          <w:spacing w:val="7"/>
        </w:rPr>
        <w:t xml:space="preserve"> </w:t>
      </w:r>
      <w:r w:rsidRPr="00592453">
        <w:t>logic,</w:t>
      </w:r>
      <w:r w:rsidRPr="00592453">
        <w:rPr>
          <w:spacing w:val="7"/>
        </w:rPr>
        <w:t xml:space="preserve"> </w:t>
      </w:r>
      <w:r w:rsidRPr="00592453">
        <w:t>carrying</w:t>
      </w:r>
      <w:r w:rsidRPr="00592453">
        <w:rPr>
          <w:spacing w:val="7"/>
        </w:rPr>
        <w:t xml:space="preserve"> </w:t>
      </w:r>
      <w:r w:rsidRPr="00592453">
        <w:t>out</w:t>
      </w:r>
      <w:r w:rsidRPr="00592453">
        <w:rPr>
          <w:spacing w:val="7"/>
        </w:rPr>
        <w:t xml:space="preserve"> </w:t>
      </w:r>
      <w:r w:rsidRPr="00592453">
        <w:t>data</w:t>
      </w:r>
      <w:r w:rsidR="000604DA">
        <w:t xml:space="preserve"> </w:t>
      </w:r>
      <w:r w:rsidRPr="00592453">
        <w:t>collection and writing evaluation reports. An Aboriginal consultant involved in the project described how it had been successful in breaking through some of ACCOs’ initial apprehension about evaluation by demystifying technical</w:t>
      </w:r>
      <w:r w:rsidRPr="00592453">
        <w:rPr>
          <w:spacing w:val="6"/>
        </w:rPr>
        <w:t xml:space="preserve"> </w:t>
      </w:r>
      <w:r w:rsidRPr="00592453">
        <w:t>jargon:</w:t>
      </w:r>
      <w:r w:rsidR="006B5F17" w:rsidRPr="006B5F17">
        <w:rPr>
          <w:szCs w:val="28"/>
        </w:rPr>
        <w:t xml:space="preserve"> </w:t>
      </w:r>
      <w:r w:rsidR="006B5F17" w:rsidRPr="00A162C5">
        <w:rPr>
          <w:szCs w:val="28"/>
        </w:rPr>
        <w:t>Note: Supporting actions and responsible partners are as listed in the Dhelk Dja 3 Year Action Plan.</w:t>
      </w:r>
    </w:p>
    <w:p w14:paraId="7A97BF7E" w14:textId="77777777" w:rsidR="002C6B02" w:rsidRPr="000604DA" w:rsidRDefault="00FD7929">
      <w:pPr>
        <w:spacing w:before="140" w:line="261" w:lineRule="auto"/>
        <w:ind w:left="283" w:right="326"/>
        <w:rPr>
          <w:iCs/>
          <w:sz w:val="18"/>
        </w:rPr>
      </w:pPr>
      <w:r w:rsidRPr="000604DA">
        <w:rPr>
          <w:iCs/>
          <w:spacing w:val="-6"/>
          <w:sz w:val="18"/>
        </w:rPr>
        <w:t xml:space="preserve">To </w:t>
      </w:r>
      <w:r w:rsidRPr="000604DA">
        <w:rPr>
          <w:iCs/>
          <w:sz w:val="18"/>
        </w:rPr>
        <w:t xml:space="preserve">get them </w:t>
      </w:r>
      <w:r w:rsidRPr="000604DA">
        <w:rPr>
          <w:iCs/>
          <w:spacing w:val="-3"/>
          <w:sz w:val="18"/>
        </w:rPr>
        <w:t xml:space="preserve">to understand </w:t>
      </w:r>
      <w:r w:rsidRPr="000604DA">
        <w:rPr>
          <w:iCs/>
          <w:sz w:val="18"/>
        </w:rPr>
        <w:t xml:space="preserve">what a </w:t>
      </w:r>
      <w:r w:rsidRPr="000604DA">
        <w:rPr>
          <w:iCs/>
          <w:spacing w:val="-3"/>
          <w:sz w:val="18"/>
        </w:rPr>
        <w:t xml:space="preserve">program </w:t>
      </w:r>
      <w:r w:rsidRPr="000604DA">
        <w:rPr>
          <w:iCs/>
          <w:sz w:val="18"/>
        </w:rPr>
        <w:t xml:space="preserve">logic is, </w:t>
      </w:r>
      <w:r w:rsidRPr="000604DA">
        <w:rPr>
          <w:iCs/>
          <w:spacing w:val="-3"/>
          <w:sz w:val="18"/>
        </w:rPr>
        <w:t xml:space="preserve">we </w:t>
      </w:r>
      <w:r w:rsidRPr="000604DA">
        <w:rPr>
          <w:iCs/>
          <w:sz w:val="18"/>
        </w:rPr>
        <w:t xml:space="preserve">put a </w:t>
      </w:r>
      <w:r w:rsidRPr="000604DA">
        <w:rPr>
          <w:iCs/>
          <w:spacing w:val="-3"/>
          <w:sz w:val="18"/>
        </w:rPr>
        <w:t xml:space="preserve">cultural </w:t>
      </w:r>
      <w:r w:rsidRPr="000604DA">
        <w:rPr>
          <w:iCs/>
          <w:sz w:val="18"/>
        </w:rPr>
        <w:t xml:space="preserve">lens on it </w:t>
      </w:r>
      <w:r w:rsidRPr="000604DA">
        <w:rPr>
          <w:iCs/>
          <w:spacing w:val="-3"/>
          <w:sz w:val="18"/>
        </w:rPr>
        <w:t xml:space="preserve">rather </w:t>
      </w:r>
      <w:r w:rsidRPr="000604DA">
        <w:rPr>
          <w:iCs/>
          <w:sz w:val="18"/>
        </w:rPr>
        <w:t xml:space="preserve">than using </w:t>
      </w:r>
      <w:r w:rsidRPr="000604DA">
        <w:rPr>
          <w:iCs/>
          <w:spacing w:val="-4"/>
          <w:sz w:val="18"/>
        </w:rPr>
        <w:t xml:space="preserve">terms </w:t>
      </w:r>
      <w:r w:rsidRPr="000604DA">
        <w:rPr>
          <w:iCs/>
          <w:sz w:val="18"/>
        </w:rPr>
        <w:t xml:space="preserve">such as </w:t>
      </w:r>
      <w:r w:rsidRPr="000604DA">
        <w:rPr>
          <w:iCs/>
          <w:spacing w:val="-3"/>
          <w:sz w:val="18"/>
        </w:rPr>
        <w:t xml:space="preserve">‘outputs’ </w:t>
      </w:r>
      <w:r w:rsidRPr="000604DA">
        <w:rPr>
          <w:iCs/>
          <w:sz w:val="18"/>
        </w:rPr>
        <w:t xml:space="preserve">and </w:t>
      </w:r>
      <w:r w:rsidRPr="000604DA">
        <w:rPr>
          <w:iCs/>
          <w:spacing w:val="-3"/>
          <w:sz w:val="18"/>
        </w:rPr>
        <w:t xml:space="preserve">‘outcomes’. </w:t>
      </w:r>
      <w:r w:rsidRPr="000604DA">
        <w:rPr>
          <w:iCs/>
          <w:sz w:val="18"/>
        </w:rPr>
        <w:t xml:space="preserve">The </w:t>
      </w:r>
      <w:r w:rsidRPr="000604DA">
        <w:rPr>
          <w:iCs/>
          <w:spacing w:val="-3"/>
          <w:sz w:val="18"/>
        </w:rPr>
        <w:t xml:space="preserve">hardest </w:t>
      </w:r>
      <w:r w:rsidRPr="000604DA">
        <w:rPr>
          <w:iCs/>
          <w:sz w:val="18"/>
        </w:rPr>
        <w:t xml:space="preserve">thing is that no one </w:t>
      </w:r>
      <w:r w:rsidRPr="000604DA">
        <w:rPr>
          <w:iCs/>
          <w:spacing w:val="-3"/>
          <w:sz w:val="18"/>
        </w:rPr>
        <w:t xml:space="preserve">explains </w:t>
      </w:r>
      <w:r w:rsidRPr="000604DA">
        <w:rPr>
          <w:iCs/>
          <w:sz w:val="18"/>
        </w:rPr>
        <w:t xml:space="preserve">what they </w:t>
      </w:r>
      <w:r w:rsidRPr="000604DA">
        <w:rPr>
          <w:iCs/>
          <w:spacing w:val="-3"/>
          <w:sz w:val="18"/>
        </w:rPr>
        <w:t xml:space="preserve">are </w:t>
      </w:r>
      <w:r w:rsidRPr="000604DA">
        <w:rPr>
          <w:iCs/>
          <w:sz w:val="18"/>
        </w:rPr>
        <w:t xml:space="preserve">in </w:t>
      </w:r>
      <w:r w:rsidRPr="000604DA">
        <w:rPr>
          <w:iCs/>
          <w:spacing w:val="-3"/>
          <w:sz w:val="18"/>
        </w:rPr>
        <w:t xml:space="preserve">laymen’s terms, </w:t>
      </w:r>
      <w:r w:rsidRPr="000604DA">
        <w:rPr>
          <w:iCs/>
          <w:sz w:val="18"/>
        </w:rPr>
        <w:t xml:space="preserve">so people </w:t>
      </w:r>
      <w:r w:rsidRPr="000604DA">
        <w:rPr>
          <w:iCs/>
          <w:spacing w:val="-3"/>
          <w:sz w:val="18"/>
        </w:rPr>
        <w:t xml:space="preserve">were </w:t>
      </w:r>
      <w:r w:rsidRPr="000604DA">
        <w:rPr>
          <w:iCs/>
          <w:sz w:val="18"/>
        </w:rPr>
        <w:t xml:space="preserve">nervous about being </w:t>
      </w:r>
      <w:r w:rsidRPr="000604DA">
        <w:rPr>
          <w:iCs/>
          <w:spacing w:val="-3"/>
          <w:sz w:val="18"/>
        </w:rPr>
        <w:t xml:space="preserve">involved </w:t>
      </w:r>
      <w:r w:rsidRPr="000604DA">
        <w:rPr>
          <w:iCs/>
          <w:sz w:val="18"/>
        </w:rPr>
        <w:t xml:space="preserve">in an </w:t>
      </w:r>
      <w:r w:rsidRPr="000604DA">
        <w:rPr>
          <w:iCs/>
          <w:spacing w:val="-3"/>
          <w:sz w:val="18"/>
        </w:rPr>
        <w:t xml:space="preserve">evaluation </w:t>
      </w:r>
      <w:r w:rsidRPr="000604DA">
        <w:rPr>
          <w:iCs/>
          <w:sz w:val="18"/>
        </w:rPr>
        <w:t>project.</w:t>
      </w:r>
    </w:p>
    <w:p w14:paraId="2A9A4846" w14:textId="77777777" w:rsidR="002C6B02" w:rsidRPr="00592453" w:rsidRDefault="00FD7929" w:rsidP="000604DA">
      <w:pPr>
        <w:pStyle w:val="BodyText"/>
        <w:spacing w:before="191" w:line="273" w:lineRule="auto"/>
        <w:ind w:right="289"/>
      </w:pPr>
      <w:r w:rsidRPr="00592453">
        <w:t>Other achievements included ‘building capacity on how to record data, not just record numbers but   getting real data from participants and stakeholders’ and redesigning government evaluation templates to make them more accessible and meaningful to Aboriginal stakeholders. Participants received three rounds of feedback on their evaluation activities and</w:t>
      </w:r>
      <w:r w:rsidRPr="00592453">
        <w:rPr>
          <w:spacing w:val="23"/>
        </w:rPr>
        <w:t xml:space="preserve"> </w:t>
      </w:r>
      <w:r w:rsidRPr="00592453">
        <w:t>reports.</w:t>
      </w:r>
    </w:p>
    <w:p w14:paraId="7A845A38" w14:textId="2D5F5DBC" w:rsidR="002C6B02" w:rsidRPr="00592453" w:rsidRDefault="00FD7929" w:rsidP="000604DA">
      <w:pPr>
        <w:pStyle w:val="BodyText"/>
        <w:spacing w:before="166" w:line="273" w:lineRule="auto"/>
        <w:ind w:right="394"/>
      </w:pPr>
      <w:r w:rsidRPr="00592453">
        <w:t>While this project was valuable in building awareness of evaluation within the organisations involved, this and other past efforts have been time-limited and sporadic, and it is challenging for small community- based organisations to undertake quality monitoring and evaluation without ongoing support. Reflective of</w:t>
      </w:r>
      <w:r w:rsidRPr="00592453">
        <w:rPr>
          <w:spacing w:val="5"/>
        </w:rPr>
        <w:t xml:space="preserve"> </w:t>
      </w:r>
      <w:r w:rsidRPr="00592453">
        <w:t>these</w:t>
      </w:r>
      <w:r w:rsidRPr="00592453">
        <w:rPr>
          <w:spacing w:val="6"/>
        </w:rPr>
        <w:t xml:space="preserve"> </w:t>
      </w:r>
      <w:r w:rsidRPr="00592453">
        <w:t>challenges,</w:t>
      </w:r>
      <w:r w:rsidRPr="00592453">
        <w:rPr>
          <w:spacing w:val="6"/>
        </w:rPr>
        <w:t xml:space="preserve"> </w:t>
      </w:r>
      <w:r w:rsidRPr="00592453">
        <w:t>of</w:t>
      </w:r>
      <w:r w:rsidRPr="00592453">
        <w:rPr>
          <w:spacing w:val="6"/>
        </w:rPr>
        <w:t xml:space="preserve"> </w:t>
      </w:r>
      <w:r w:rsidRPr="00592453">
        <w:t>the</w:t>
      </w:r>
      <w:r w:rsidRPr="00592453">
        <w:rPr>
          <w:spacing w:val="6"/>
        </w:rPr>
        <w:t xml:space="preserve"> </w:t>
      </w:r>
      <w:r w:rsidRPr="00592453">
        <w:t>251</w:t>
      </w:r>
      <w:r w:rsidRPr="00592453">
        <w:rPr>
          <w:spacing w:val="6"/>
        </w:rPr>
        <w:t xml:space="preserve"> </w:t>
      </w:r>
      <w:r w:rsidRPr="00592453">
        <w:t>prevention</w:t>
      </w:r>
      <w:r w:rsidRPr="00592453">
        <w:rPr>
          <w:spacing w:val="5"/>
        </w:rPr>
        <w:t xml:space="preserve"> </w:t>
      </w:r>
      <w:r w:rsidRPr="00592453">
        <w:t>initiatives</w:t>
      </w:r>
      <w:r w:rsidRPr="00592453">
        <w:rPr>
          <w:spacing w:val="6"/>
        </w:rPr>
        <w:t xml:space="preserve"> </w:t>
      </w:r>
      <w:r w:rsidRPr="00592453">
        <w:t>included</w:t>
      </w:r>
      <w:r w:rsidRPr="00592453">
        <w:rPr>
          <w:spacing w:val="6"/>
        </w:rPr>
        <w:t xml:space="preserve"> </w:t>
      </w:r>
      <w:r w:rsidRPr="00592453">
        <w:t>in</w:t>
      </w:r>
      <w:r w:rsidRPr="00592453">
        <w:rPr>
          <w:spacing w:val="6"/>
        </w:rPr>
        <w:t xml:space="preserve"> </w:t>
      </w:r>
      <w:r w:rsidRPr="00592453">
        <w:t>the</w:t>
      </w:r>
      <w:r w:rsidRPr="00592453">
        <w:rPr>
          <w:spacing w:val="6"/>
        </w:rPr>
        <w:t xml:space="preserve"> </w:t>
      </w:r>
      <w:r w:rsidRPr="00592453">
        <w:t>prevention</w:t>
      </w:r>
      <w:r w:rsidRPr="00592453">
        <w:rPr>
          <w:spacing w:val="6"/>
        </w:rPr>
        <w:t xml:space="preserve"> </w:t>
      </w:r>
      <w:r w:rsidRPr="00592453">
        <w:t>mapping</w:t>
      </w:r>
      <w:r w:rsidRPr="00592453">
        <w:rPr>
          <w:spacing w:val="6"/>
        </w:rPr>
        <w:t xml:space="preserve"> </w:t>
      </w:r>
      <w:r w:rsidRPr="00592453">
        <w:t>project,</w:t>
      </w:r>
      <w:r w:rsidRPr="00592453">
        <w:rPr>
          <w:spacing w:val="5"/>
        </w:rPr>
        <w:t xml:space="preserve"> </w:t>
      </w:r>
      <w:r w:rsidRPr="00592453">
        <w:t>only</w:t>
      </w:r>
      <w:r w:rsidR="000604DA">
        <w:t xml:space="preserve"> </w:t>
      </w:r>
      <w:r w:rsidRPr="00592453">
        <w:t>35 had been evaluated, which represents a missed opportunity to contribute to the evidence base of effective approaches. While some larger organisations such as Djirra, VACCA, and the Victorian Aboriginal Community Controlled Health Organisation have internal monitoring and evaluation teams and are better positioned to undertake this work, many smaller organisations do not. As one Aboriginal stakeholder explained, ‘Even though you can build capacity, people just want to deliver, not evaluate’. This stakeholder suggested that it would be more strategic to fund Aboriginal organisations to commission and manage independent external evaluations, which would reduce the risk of distracting core staff from program implementation. However, other organisations want to build evaluation capability internally.</w:t>
      </w:r>
    </w:p>
    <w:p w14:paraId="2D3E490E" w14:textId="77777777" w:rsidR="002C6B02" w:rsidRPr="00592453" w:rsidRDefault="00FD7929" w:rsidP="000604DA">
      <w:pPr>
        <w:pStyle w:val="BodyText"/>
        <w:spacing w:before="78" w:line="273" w:lineRule="auto"/>
        <w:ind w:right="297"/>
        <w:rPr>
          <w:sz w:val="10"/>
        </w:rPr>
      </w:pPr>
      <w:bookmarkStart w:id="21" w:name="_bookmark21"/>
      <w:bookmarkEnd w:id="21"/>
      <w:r w:rsidRPr="00592453">
        <w:t xml:space="preserve">Program implementation staff do not necessarily need to know how to write an evaluation report; however, they do need to know how to manage and use evaluations to improve outcomes for their organisations    and clients. Organisations also need to ‘own’ the evaluation process to ensure the methodology is culturally appropriate, and that the knowledge gathered will be useful for Aboriginal communities. At the program development stage, they also need to set the foundation for the evaluability of their project by establishing   a clear program logic with outcome indicators, and by collecting consistent data over the life cycle of the project. This ensures there is a vision of what success looks like for the initiative, and how to measure it. </w:t>
      </w:r>
      <w:r w:rsidRPr="00592453">
        <w:rPr>
          <w:spacing w:val="-3"/>
        </w:rPr>
        <w:t xml:space="preserve">The </w:t>
      </w:r>
      <w:r w:rsidRPr="00592453">
        <w:t>Dhelk Dja Monitoring Evaluation and Accountability Plan is clear that delivering the outcomes presented in Figure 12 (see above) is dependent on adequate funding being provided to build the capacity of Aboriginal organisations’ ‘data systems, infrastructure, capacity and governance’ and to ‘support achievement of an evidence base for</w:t>
      </w:r>
      <w:r w:rsidRPr="00592453">
        <w:rPr>
          <w:spacing w:val="9"/>
        </w:rPr>
        <w:t xml:space="preserve"> </w:t>
      </w:r>
      <w:r w:rsidRPr="00592453">
        <w:t>programs’.</w:t>
      </w:r>
      <w:r w:rsidRPr="00592453">
        <w:rPr>
          <w:position w:val="6"/>
          <w:sz w:val="10"/>
        </w:rPr>
        <w:t>29</w:t>
      </w:r>
    </w:p>
    <w:p w14:paraId="4985735B" w14:textId="77777777" w:rsidR="002C6B02" w:rsidRPr="00592453" w:rsidRDefault="002C6B02">
      <w:pPr>
        <w:pStyle w:val="BodyText"/>
        <w:spacing w:before="2"/>
        <w:rPr>
          <w:sz w:val="19"/>
        </w:rPr>
      </w:pPr>
    </w:p>
    <w:p w14:paraId="1FA738A9" w14:textId="77777777" w:rsidR="002C6B02" w:rsidRPr="00592453" w:rsidRDefault="00FD7929" w:rsidP="000604DA">
      <w:pPr>
        <w:pStyle w:val="Heading3"/>
        <w:spacing w:line="261" w:lineRule="auto"/>
        <w:ind w:left="0" w:right="525"/>
      </w:pPr>
      <w:r w:rsidRPr="00592453">
        <w:rPr>
          <w:w w:val="125"/>
        </w:rPr>
        <w:t>Supporting Aboriginal organisations to apply prevention and early intervention frameworks and evaluate the outcomes of initiatives</w:t>
      </w:r>
    </w:p>
    <w:p w14:paraId="6D35739F" w14:textId="77777777" w:rsidR="002C6B02" w:rsidRPr="00592453" w:rsidRDefault="00FD7929" w:rsidP="000604DA">
      <w:pPr>
        <w:pStyle w:val="BodyText"/>
        <w:spacing w:before="162" w:line="273" w:lineRule="auto"/>
        <w:ind w:right="928"/>
      </w:pPr>
      <w:r w:rsidRPr="00592453">
        <w:rPr>
          <w:spacing w:val="-4"/>
        </w:rPr>
        <w:t xml:space="preserve">We </w:t>
      </w:r>
      <w:r w:rsidRPr="00592453">
        <w:t>find that there is a need for more sustained capacity building and support for ACCOs in applying prevention and early intervention frameworks, collecting data on and monitoring implementation    of initiatives and strengthening evaluation of outcomes. This needs to be undertaken within ACCOs, supported by long-term funding and a mandate to promote quality implementation and workforce development across the family violence sector in Victorian Aboriginal</w:t>
      </w:r>
      <w:r w:rsidRPr="00592453">
        <w:rPr>
          <w:spacing w:val="36"/>
        </w:rPr>
        <w:t xml:space="preserve"> </w:t>
      </w:r>
      <w:r w:rsidRPr="00592453">
        <w:t>communities.</w:t>
      </w:r>
    </w:p>
    <w:p w14:paraId="61B8F5FE" w14:textId="6116A781" w:rsidR="002C6B02" w:rsidRPr="00592453" w:rsidRDefault="00FD7929" w:rsidP="005E5218">
      <w:pPr>
        <w:pStyle w:val="BodyText"/>
        <w:spacing w:before="165" w:line="273" w:lineRule="auto"/>
      </w:pPr>
      <w:r w:rsidRPr="00592453">
        <w:t xml:space="preserve">One promising development arising from the Royal Commission into Victoria’s Mental Health System is the Balit Durn Durn Centre of Excellence for Aboriginal Social and Emotional Wellbeing. The centre is being </w:t>
      </w:r>
      <w:r w:rsidRPr="00592453">
        <w:lastRenderedPageBreak/>
        <w:t>established within the Victorian Aboriginal Community Controlled Health Organisation</w:t>
      </w:r>
      <w:r w:rsidR="005E5218">
        <w:t xml:space="preserve"> </w:t>
      </w:r>
      <w:r w:rsidRPr="00592453">
        <w:t>‘to foster innovation and improvement in social and emotional wellbeing practice, policy and research’.</w:t>
      </w:r>
      <w:r w:rsidRPr="00592453">
        <w:rPr>
          <w:position w:val="6"/>
          <w:sz w:val="10"/>
        </w:rPr>
        <w:t xml:space="preserve">30 </w:t>
      </w:r>
      <w:r w:rsidRPr="00592453">
        <w:t>This could be a useful model to better support family violence prevention</w:t>
      </w:r>
      <w:r w:rsidR="005E5218">
        <w:t xml:space="preserve"> </w:t>
      </w:r>
      <w:r w:rsidRPr="00592453">
        <w:t>and early intervention work in Victorian Aboriginal communities</w:t>
      </w:r>
      <w:r w:rsidR="005E5218">
        <w:t xml:space="preserve"> (relates to </w:t>
      </w:r>
      <w:r w:rsidR="006B5F17">
        <w:t xml:space="preserve">suggested </w:t>
      </w:r>
      <w:r w:rsidR="005E5218">
        <w:t>action 4)</w:t>
      </w:r>
      <w:r w:rsidRPr="00592453">
        <w:t>. Such an approach could concentrate Aboriginal-specific expertise on family violence prevention and early intervention within an ACCO to:</w:t>
      </w:r>
    </w:p>
    <w:p w14:paraId="0FC1EF03" w14:textId="77777777" w:rsidR="002C6B02" w:rsidRPr="00592453" w:rsidRDefault="00FD7929">
      <w:pPr>
        <w:pStyle w:val="ListParagraph"/>
        <w:numPr>
          <w:ilvl w:val="0"/>
          <w:numId w:val="10"/>
        </w:numPr>
        <w:tabs>
          <w:tab w:val="left" w:pos="341"/>
        </w:tabs>
        <w:spacing w:before="78" w:line="273" w:lineRule="auto"/>
        <w:ind w:right="374"/>
        <w:rPr>
          <w:sz w:val="18"/>
        </w:rPr>
      </w:pPr>
      <w:r w:rsidRPr="00592453">
        <w:rPr>
          <w:sz w:val="18"/>
        </w:rPr>
        <w:t>bridge the gap between high-level frameworks and implementation on the ground through providing guidance and resources to translate and apply frameworks in developing</w:t>
      </w:r>
      <w:r w:rsidRPr="00592453">
        <w:rPr>
          <w:spacing w:val="36"/>
          <w:sz w:val="18"/>
        </w:rPr>
        <w:t xml:space="preserve"> </w:t>
      </w:r>
      <w:r w:rsidRPr="00592453">
        <w:rPr>
          <w:sz w:val="18"/>
        </w:rPr>
        <w:t>initiatives</w:t>
      </w:r>
    </w:p>
    <w:p w14:paraId="1DFB027C" w14:textId="77777777" w:rsidR="002C6B02" w:rsidRPr="00592453" w:rsidRDefault="00FD7929">
      <w:pPr>
        <w:pStyle w:val="ListParagraph"/>
        <w:numPr>
          <w:ilvl w:val="0"/>
          <w:numId w:val="10"/>
        </w:numPr>
        <w:tabs>
          <w:tab w:val="left" w:pos="341"/>
        </w:tabs>
        <w:spacing w:before="82" w:line="273" w:lineRule="auto"/>
        <w:ind w:right="360"/>
        <w:rPr>
          <w:sz w:val="18"/>
        </w:rPr>
      </w:pPr>
      <w:r w:rsidRPr="00592453">
        <w:rPr>
          <w:sz w:val="18"/>
        </w:rPr>
        <w:t>provide a link with mainstream prevention agencies such as Respect Victoria, Our Watch and Safe and Equal</w:t>
      </w:r>
    </w:p>
    <w:p w14:paraId="419B11F5" w14:textId="77777777" w:rsidR="002C6B02" w:rsidRPr="00592453" w:rsidRDefault="00FD7929">
      <w:pPr>
        <w:pStyle w:val="ListParagraph"/>
        <w:numPr>
          <w:ilvl w:val="0"/>
          <w:numId w:val="10"/>
        </w:numPr>
        <w:tabs>
          <w:tab w:val="left" w:pos="341"/>
        </w:tabs>
        <w:spacing w:before="83" w:line="273" w:lineRule="auto"/>
        <w:ind w:right="855"/>
        <w:rPr>
          <w:sz w:val="18"/>
        </w:rPr>
      </w:pPr>
      <w:r w:rsidRPr="00592453">
        <w:rPr>
          <w:sz w:val="18"/>
        </w:rPr>
        <w:t>provide guidance and support for other organisations in data collection, analysis, monitoring and evaluation</w:t>
      </w:r>
    </w:p>
    <w:p w14:paraId="750CC5B5" w14:textId="77777777" w:rsidR="002C6B02" w:rsidRPr="00592453" w:rsidRDefault="00FD7929">
      <w:pPr>
        <w:pStyle w:val="ListParagraph"/>
        <w:numPr>
          <w:ilvl w:val="0"/>
          <w:numId w:val="10"/>
        </w:numPr>
        <w:tabs>
          <w:tab w:val="left" w:pos="341"/>
        </w:tabs>
        <w:spacing w:before="83"/>
        <w:ind w:hanging="228"/>
        <w:rPr>
          <w:sz w:val="18"/>
        </w:rPr>
      </w:pPr>
      <w:r w:rsidRPr="00592453">
        <w:rPr>
          <w:sz w:val="18"/>
        </w:rPr>
        <w:t>house and disseminate resources, best practice guidance and learnings throughout the sector</w:t>
      </w:r>
    </w:p>
    <w:p w14:paraId="0609AB91" w14:textId="77777777" w:rsidR="002C6B02" w:rsidRPr="00592453" w:rsidRDefault="00FD7929">
      <w:pPr>
        <w:pStyle w:val="ListParagraph"/>
        <w:numPr>
          <w:ilvl w:val="0"/>
          <w:numId w:val="10"/>
        </w:numPr>
        <w:tabs>
          <w:tab w:val="left" w:pos="341"/>
        </w:tabs>
        <w:spacing w:line="273" w:lineRule="auto"/>
        <w:ind w:right="434"/>
        <w:rPr>
          <w:sz w:val="18"/>
        </w:rPr>
      </w:pPr>
      <w:r w:rsidRPr="00592453">
        <w:rPr>
          <w:sz w:val="18"/>
        </w:rPr>
        <w:t>support workforce development (see also section 4) through an Aboriginal-led community of practice around prevention and early intervention</w:t>
      </w:r>
      <w:r w:rsidRPr="00592453">
        <w:rPr>
          <w:spacing w:val="16"/>
          <w:sz w:val="18"/>
        </w:rPr>
        <w:t xml:space="preserve"> </w:t>
      </w:r>
      <w:r w:rsidRPr="00592453">
        <w:rPr>
          <w:sz w:val="18"/>
        </w:rPr>
        <w:t>work.</w:t>
      </w:r>
    </w:p>
    <w:p w14:paraId="3C078210" w14:textId="77777777" w:rsidR="002C6B02" w:rsidRPr="00592453" w:rsidRDefault="00FD7929" w:rsidP="005E5218">
      <w:pPr>
        <w:pStyle w:val="BodyText"/>
        <w:spacing w:before="168" w:line="273" w:lineRule="auto"/>
        <w:ind w:right="525"/>
      </w:pPr>
      <w:r w:rsidRPr="00592453">
        <w:t>The Balit Durn Durn Centre uses the Aboriginal social and emotional wellbeing model that emphasises the importance of building strength, resilience and connectedness in Aboriginal people and communities (see Figure 13).</w:t>
      </w:r>
    </w:p>
    <w:p w14:paraId="071575FC" w14:textId="0FBF52C8" w:rsidR="002C6B02" w:rsidRPr="00592453" w:rsidRDefault="00FD7929" w:rsidP="005E5218">
      <w:pPr>
        <w:pStyle w:val="BodyText"/>
        <w:spacing w:before="167" w:line="273" w:lineRule="auto"/>
        <w:ind w:right="202"/>
      </w:pPr>
      <w:r w:rsidRPr="00592453">
        <w:t>While ACCOs consulted for this report felt that it was positive that there is greater focus on prevention and early intervention since the Royal Commission, they noted the multiplicity of federal and state government strategies, frameworks, plans and agreements that apply across different government portfolio areas. For example, one organisation noted that every department has an Aboriginal strategy as well as subject- specific strategies and plans. Aligning their work with these multiple frameworks is challenging and resource-intensive, particularly for smaller organisations. In addition to considering how ACCOs are best supported to implement family violence prevention-specific plans and frameworks, there also appears to</w:t>
      </w:r>
      <w:r w:rsidR="005E5218">
        <w:t xml:space="preserve"> </w:t>
      </w:r>
      <w:r w:rsidRPr="00592453">
        <w:t>be an opportunity to consider consolidating and more clearly aligning governments’ Aboriginal strategies and plans under Victoria’s Closing the Gap outcomes and implementation</w:t>
      </w:r>
      <w:r w:rsidRPr="00592453">
        <w:rPr>
          <w:spacing w:val="41"/>
        </w:rPr>
        <w:t xml:space="preserve"> </w:t>
      </w:r>
      <w:r w:rsidRPr="00592453">
        <w:t>approach.</w:t>
      </w:r>
    </w:p>
    <w:p w14:paraId="1B0F5A30" w14:textId="77777777" w:rsidR="002C6B02" w:rsidRDefault="002C6B02">
      <w:pPr>
        <w:spacing w:line="273" w:lineRule="auto"/>
      </w:pPr>
    </w:p>
    <w:p w14:paraId="543D72F0" w14:textId="368A2685" w:rsidR="005E5218" w:rsidRPr="00FD154E" w:rsidRDefault="005E5218" w:rsidP="002F18AC">
      <w:pPr>
        <w:spacing w:line="273" w:lineRule="auto"/>
        <w:rPr>
          <w:rFonts w:ascii="Montserrat Semi Bold" w:hAnsi="Montserrat Semi Bold"/>
        </w:rPr>
      </w:pPr>
      <w:r w:rsidRPr="00FD154E">
        <w:rPr>
          <w:rFonts w:ascii="Montserrat Semi Bold" w:hAnsi="Montserrat Semi Bold"/>
        </w:rPr>
        <w:t>Figure 13: The Aboriginal social and emotional wellbeing (SEWB) model</w:t>
      </w:r>
    </w:p>
    <w:p w14:paraId="0004BD20" w14:textId="5BBB903E" w:rsidR="005E5218" w:rsidRDefault="005E5218">
      <w:pPr>
        <w:spacing w:line="273" w:lineRule="auto"/>
      </w:pPr>
    </w:p>
    <w:p w14:paraId="0F553E24" w14:textId="08F1345F" w:rsidR="00405A9B" w:rsidRDefault="00405A9B">
      <w:pPr>
        <w:spacing w:line="273" w:lineRule="auto"/>
        <w:rPr>
          <w:sz w:val="18"/>
          <w:szCs w:val="18"/>
        </w:rPr>
      </w:pPr>
      <w:r>
        <w:rPr>
          <w:sz w:val="18"/>
          <w:szCs w:val="18"/>
        </w:rPr>
        <w:t>Holistic social and emotional wellbeing at the centre</w:t>
      </w:r>
    </w:p>
    <w:p w14:paraId="2872E466" w14:textId="65C93EBC" w:rsidR="00405A9B" w:rsidRDefault="00405A9B">
      <w:pPr>
        <w:spacing w:line="273" w:lineRule="auto"/>
        <w:rPr>
          <w:sz w:val="18"/>
          <w:szCs w:val="18"/>
        </w:rPr>
      </w:pPr>
    </w:p>
    <w:p w14:paraId="32BA1A6C" w14:textId="43E6CD9B" w:rsidR="005E5218" w:rsidRPr="005E5218" w:rsidRDefault="00405A9B">
      <w:pPr>
        <w:spacing w:line="273" w:lineRule="auto"/>
        <w:rPr>
          <w:sz w:val="18"/>
          <w:szCs w:val="18"/>
        </w:rPr>
      </w:pPr>
      <w:r>
        <w:rPr>
          <w:sz w:val="18"/>
          <w:szCs w:val="18"/>
        </w:rPr>
        <w:t xml:space="preserve">Inner circle: </w:t>
      </w:r>
      <w:r w:rsidR="005E5218" w:rsidRPr="005E5218">
        <w:rPr>
          <w:sz w:val="18"/>
          <w:szCs w:val="18"/>
        </w:rPr>
        <w:t>Key Aboriginal social and emotional wellbeing areas</w:t>
      </w:r>
    </w:p>
    <w:p w14:paraId="7B11CA2A" w14:textId="01B5018D" w:rsidR="005E5218" w:rsidRPr="005E5218" w:rsidRDefault="005E5218" w:rsidP="00D511BF">
      <w:pPr>
        <w:pStyle w:val="ListParagraph"/>
        <w:numPr>
          <w:ilvl w:val="0"/>
          <w:numId w:val="54"/>
        </w:numPr>
        <w:spacing w:line="273" w:lineRule="auto"/>
        <w:rPr>
          <w:sz w:val="18"/>
          <w:szCs w:val="18"/>
        </w:rPr>
      </w:pPr>
      <w:r w:rsidRPr="005E5218">
        <w:rPr>
          <w:sz w:val="18"/>
          <w:szCs w:val="18"/>
        </w:rPr>
        <w:t>Connection to spirituality/ancestors</w:t>
      </w:r>
    </w:p>
    <w:p w14:paraId="18093CB7" w14:textId="7F830EC5" w:rsidR="005E5218" w:rsidRPr="005E5218" w:rsidRDefault="005E5218" w:rsidP="00D511BF">
      <w:pPr>
        <w:pStyle w:val="ListParagraph"/>
        <w:numPr>
          <w:ilvl w:val="0"/>
          <w:numId w:val="54"/>
        </w:numPr>
        <w:spacing w:line="273" w:lineRule="auto"/>
        <w:rPr>
          <w:sz w:val="18"/>
          <w:szCs w:val="18"/>
        </w:rPr>
      </w:pPr>
      <w:r w:rsidRPr="005E5218">
        <w:rPr>
          <w:sz w:val="18"/>
          <w:szCs w:val="18"/>
        </w:rPr>
        <w:t>Connection to physical wellbeing</w:t>
      </w:r>
    </w:p>
    <w:p w14:paraId="61DAA548" w14:textId="2F5E8049" w:rsidR="005E5218" w:rsidRPr="005E5218" w:rsidRDefault="005E5218" w:rsidP="00D511BF">
      <w:pPr>
        <w:pStyle w:val="ListParagraph"/>
        <w:numPr>
          <w:ilvl w:val="0"/>
          <w:numId w:val="54"/>
        </w:numPr>
        <w:spacing w:line="273" w:lineRule="auto"/>
        <w:rPr>
          <w:sz w:val="18"/>
          <w:szCs w:val="18"/>
        </w:rPr>
      </w:pPr>
      <w:r w:rsidRPr="005E5218">
        <w:rPr>
          <w:sz w:val="18"/>
          <w:szCs w:val="18"/>
        </w:rPr>
        <w:t>Connection to mental and emotional wellbeing</w:t>
      </w:r>
    </w:p>
    <w:p w14:paraId="1F20D2E4" w14:textId="04A43268" w:rsidR="002F18AC" w:rsidRDefault="002F18AC" w:rsidP="00D511BF">
      <w:pPr>
        <w:pStyle w:val="ListParagraph"/>
        <w:numPr>
          <w:ilvl w:val="0"/>
          <w:numId w:val="54"/>
        </w:numPr>
        <w:spacing w:line="273" w:lineRule="auto"/>
        <w:rPr>
          <w:sz w:val="18"/>
          <w:szCs w:val="18"/>
        </w:rPr>
      </w:pPr>
      <w:r>
        <w:rPr>
          <w:sz w:val="18"/>
          <w:szCs w:val="18"/>
        </w:rPr>
        <w:t>Connection to family/kinship</w:t>
      </w:r>
    </w:p>
    <w:p w14:paraId="576C475C" w14:textId="3017E109" w:rsidR="005E5218" w:rsidRPr="005E5218" w:rsidRDefault="005E5218" w:rsidP="00D511BF">
      <w:pPr>
        <w:pStyle w:val="ListParagraph"/>
        <w:numPr>
          <w:ilvl w:val="0"/>
          <w:numId w:val="54"/>
        </w:numPr>
        <w:spacing w:line="273" w:lineRule="auto"/>
        <w:rPr>
          <w:sz w:val="18"/>
          <w:szCs w:val="18"/>
        </w:rPr>
      </w:pPr>
      <w:r w:rsidRPr="005E5218">
        <w:rPr>
          <w:sz w:val="18"/>
          <w:szCs w:val="18"/>
        </w:rPr>
        <w:t>Connection to community</w:t>
      </w:r>
    </w:p>
    <w:p w14:paraId="5ED8623E" w14:textId="3810F81D" w:rsidR="005E5218" w:rsidRPr="005E5218" w:rsidRDefault="005E5218" w:rsidP="00D511BF">
      <w:pPr>
        <w:pStyle w:val="ListParagraph"/>
        <w:numPr>
          <w:ilvl w:val="0"/>
          <w:numId w:val="54"/>
        </w:numPr>
        <w:spacing w:line="273" w:lineRule="auto"/>
        <w:rPr>
          <w:sz w:val="18"/>
          <w:szCs w:val="18"/>
        </w:rPr>
      </w:pPr>
      <w:r w:rsidRPr="005E5218">
        <w:rPr>
          <w:sz w:val="18"/>
          <w:szCs w:val="18"/>
        </w:rPr>
        <w:t>Connection to culture</w:t>
      </w:r>
    </w:p>
    <w:p w14:paraId="7E0B5097" w14:textId="74929B77" w:rsidR="005E5218" w:rsidRPr="005E5218" w:rsidRDefault="005E5218" w:rsidP="00D511BF">
      <w:pPr>
        <w:pStyle w:val="ListParagraph"/>
        <w:numPr>
          <w:ilvl w:val="0"/>
          <w:numId w:val="54"/>
        </w:numPr>
        <w:spacing w:line="273" w:lineRule="auto"/>
        <w:rPr>
          <w:sz w:val="18"/>
          <w:szCs w:val="18"/>
        </w:rPr>
      </w:pPr>
      <w:r w:rsidRPr="005E5218">
        <w:rPr>
          <w:sz w:val="18"/>
          <w:szCs w:val="18"/>
        </w:rPr>
        <w:t>Connection to land</w:t>
      </w:r>
    </w:p>
    <w:p w14:paraId="376310BA" w14:textId="6C566EB0" w:rsidR="005E5218" w:rsidRPr="005E5218" w:rsidRDefault="002F18AC" w:rsidP="005E5218">
      <w:pPr>
        <w:spacing w:before="240" w:line="273" w:lineRule="auto"/>
        <w:rPr>
          <w:sz w:val="18"/>
          <w:szCs w:val="18"/>
        </w:rPr>
      </w:pPr>
      <w:r>
        <w:rPr>
          <w:sz w:val="18"/>
          <w:szCs w:val="18"/>
        </w:rPr>
        <w:t xml:space="preserve">Outer circle: </w:t>
      </w:r>
      <w:r w:rsidR="005E5218">
        <w:rPr>
          <w:sz w:val="18"/>
          <w:szCs w:val="18"/>
        </w:rPr>
        <w:t>B</w:t>
      </w:r>
      <w:r w:rsidR="005E5218" w:rsidRPr="005E5218">
        <w:rPr>
          <w:sz w:val="18"/>
          <w:szCs w:val="18"/>
        </w:rPr>
        <w:t>roader influences on that wellbeing</w:t>
      </w:r>
    </w:p>
    <w:p w14:paraId="0F15C738" w14:textId="56AD8E0D" w:rsidR="005E5218" w:rsidRPr="005E5218" w:rsidRDefault="005E5218" w:rsidP="00D511BF">
      <w:pPr>
        <w:pStyle w:val="ListParagraph"/>
        <w:numPr>
          <w:ilvl w:val="0"/>
          <w:numId w:val="55"/>
        </w:numPr>
        <w:spacing w:line="273" w:lineRule="auto"/>
        <w:rPr>
          <w:sz w:val="18"/>
          <w:szCs w:val="18"/>
        </w:rPr>
      </w:pPr>
      <w:r w:rsidRPr="005E5218">
        <w:rPr>
          <w:sz w:val="18"/>
          <w:szCs w:val="18"/>
        </w:rPr>
        <w:t>Political determinants</w:t>
      </w:r>
    </w:p>
    <w:p w14:paraId="5B2F6A47" w14:textId="1A62B669" w:rsidR="005E5218" w:rsidRPr="005E5218" w:rsidRDefault="005E5218" w:rsidP="00D511BF">
      <w:pPr>
        <w:pStyle w:val="ListParagraph"/>
        <w:numPr>
          <w:ilvl w:val="0"/>
          <w:numId w:val="55"/>
        </w:numPr>
        <w:spacing w:line="273" w:lineRule="auto"/>
        <w:rPr>
          <w:sz w:val="18"/>
          <w:szCs w:val="18"/>
        </w:rPr>
      </w:pPr>
      <w:r w:rsidRPr="005E5218">
        <w:rPr>
          <w:sz w:val="18"/>
          <w:szCs w:val="18"/>
        </w:rPr>
        <w:t>Historical determinants</w:t>
      </w:r>
    </w:p>
    <w:p w14:paraId="57FCA91E" w14:textId="19370DC3" w:rsidR="005E5218" w:rsidRPr="005E5218" w:rsidRDefault="005E5218" w:rsidP="00D511BF">
      <w:pPr>
        <w:pStyle w:val="ListParagraph"/>
        <w:numPr>
          <w:ilvl w:val="0"/>
          <w:numId w:val="55"/>
        </w:numPr>
        <w:spacing w:line="273" w:lineRule="auto"/>
        <w:rPr>
          <w:sz w:val="18"/>
          <w:szCs w:val="18"/>
        </w:rPr>
      </w:pPr>
      <w:r w:rsidRPr="005E5218">
        <w:rPr>
          <w:sz w:val="18"/>
          <w:szCs w:val="18"/>
        </w:rPr>
        <w:t>Social determinants</w:t>
      </w:r>
    </w:p>
    <w:p w14:paraId="7017ADA1" w14:textId="3760BC72" w:rsidR="005E5218" w:rsidRPr="005E5218" w:rsidRDefault="005E5218" w:rsidP="00D511BF">
      <w:pPr>
        <w:pStyle w:val="ListParagraph"/>
        <w:numPr>
          <w:ilvl w:val="0"/>
          <w:numId w:val="55"/>
        </w:numPr>
        <w:spacing w:line="273" w:lineRule="auto"/>
        <w:rPr>
          <w:sz w:val="18"/>
          <w:szCs w:val="18"/>
        </w:rPr>
      </w:pPr>
      <w:r w:rsidRPr="005E5218">
        <w:rPr>
          <w:sz w:val="18"/>
          <w:szCs w:val="18"/>
        </w:rPr>
        <w:t>Cultural determinants</w:t>
      </w:r>
    </w:p>
    <w:p w14:paraId="55A6E4FD" w14:textId="77777777" w:rsidR="005E5218" w:rsidRDefault="005E5218">
      <w:pPr>
        <w:spacing w:line="273" w:lineRule="auto"/>
      </w:pPr>
    </w:p>
    <w:p w14:paraId="1669141D" w14:textId="77777777" w:rsidR="005E5218" w:rsidRPr="005E5218" w:rsidRDefault="005E5218" w:rsidP="005E5218">
      <w:pPr>
        <w:spacing w:line="273" w:lineRule="auto"/>
        <w:rPr>
          <w:iCs/>
          <w:sz w:val="14"/>
          <w:szCs w:val="14"/>
        </w:rPr>
      </w:pPr>
      <w:r w:rsidRPr="005E5218">
        <w:rPr>
          <w:iCs/>
          <w:sz w:val="14"/>
          <w:szCs w:val="14"/>
        </w:rPr>
        <w:t>Source: Department of Health: Balit Murrup – Aboriginal Social and Emotional Wellbeing Framework 2017–2027, p. 24. Artist: Tristian Schultz, RelativeCreative. Reference: Gee, Dudgeon, Schultz, Hart &amp; Kelly 2013 on behalf of the Australian Indigenous Psychologists Association</w:t>
      </w:r>
    </w:p>
    <w:p w14:paraId="58354D3D" w14:textId="77777777" w:rsidR="005E5218" w:rsidRPr="005E5218" w:rsidRDefault="005E5218" w:rsidP="005E5218">
      <w:pPr>
        <w:spacing w:line="273" w:lineRule="auto"/>
        <w:rPr>
          <w:iCs/>
          <w:sz w:val="14"/>
          <w:szCs w:val="14"/>
        </w:rPr>
      </w:pPr>
    </w:p>
    <w:p w14:paraId="0FE0F98D" w14:textId="77777777" w:rsidR="005E5218" w:rsidRPr="005E5218" w:rsidRDefault="005E5218" w:rsidP="005E5218">
      <w:pPr>
        <w:spacing w:line="273" w:lineRule="auto"/>
        <w:rPr>
          <w:iCs/>
          <w:sz w:val="14"/>
          <w:szCs w:val="14"/>
        </w:rPr>
      </w:pPr>
      <w:r w:rsidRPr="005E5218">
        <w:rPr>
          <w:iCs/>
          <w:sz w:val="14"/>
          <w:szCs w:val="14"/>
        </w:rPr>
        <w:t>Note. The above wheel represents holistic healing and includes protective factors that support good mental health for Aboriginal Communities. This approach is particularly important for resilience and healing, including for men's groups: V</w:t>
      </w:r>
      <w:hyperlink r:id="rId65">
        <w:r w:rsidRPr="005E5218">
          <w:rPr>
            <w:rStyle w:val="Hyperlink"/>
            <w:iCs/>
            <w:color w:val="auto"/>
            <w:sz w:val="14"/>
            <w:szCs w:val="14"/>
            <w:u w:val="none"/>
          </w:rPr>
          <w:t>accho.org.au/balitdurndurncentre</w:t>
        </w:r>
      </w:hyperlink>
    </w:p>
    <w:p w14:paraId="5D5BF3AD" w14:textId="68EA4FD0" w:rsidR="005E5218" w:rsidRPr="00592453" w:rsidRDefault="005E5218">
      <w:pPr>
        <w:spacing w:line="273" w:lineRule="auto"/>
        <w:sectPr w:rsidR="005E5218" w:rsidRPr="00592453" w:rsidSect="004F5FD0">
          <w:headerReference w:type="default" r:id="rId66"/>
          <w:footerReference w:type="default" r:id="rId67"/>
          <w:type w:val="nextColumn"/>
          <w:pgSz w:w="11910" w:h="16840"/>
          <w:pgMar w:top="1134" w:right="1021" w:bottom="1134" w:left="1021" w:header="0" w:footer="713" w:gutter="0"/>
          <w:cols w:space="720"/>
        </w:sectPr>
      </w:pPr>
    </w:p>
    <w:bookmarkStart w:id="22" w:name="_bookmark23"/>
    <w:bookmarkEnd w:id="22"/>
    <w:p w14:paraId="088DD210" w14:textId="77777777" w:rsidR="002C6B02" w:rsidRPr="00592453" w:rsidRDefault="00066319">
      <w:pPr>
        <w:pStyle w:val="Heading2"/>
        <w:numPr>
          <w:ilvl w:val="0"/>
          <w:numId w:val="14"/>
        </w:numPr>
        <w:tabs>
          <w:tab w:val="left" w:pos="737"/>
          <w:tab w:val="left" w:pos="738"/>
        </w:tabs>
        <w:ind w:hanging="625"/>
      </w:pPr>
      <w:r w:rsidRPr="00592453">
        <w:lastRenderedPageBreak/>
        <w:fldChar w:fldCharType="begin"/>
      </w:r>
      <w:r w:rsidRPr="00592453">
        <w:instrText xml:space="preserve"> HYPERLINK \l "_bookmark1" </w:instrText>
      </w:r>
      <w:r w:rsidRPr="00592453">
        <w:fldChar w:fldCharType="separate"/>
      </w:r>
      <w:bookmarkStart w:id="23" w:name="_bookmark22"/>
      <w:bookmarkEnd w:id="23"/>
      <w:r w:rsidR="00FD7929" w:rsidRPr="00592453">
        <w:rPr>
          <w:w w:val="125"/>
        </w:rPr>
        <w:t xml:space="preserve">A </w:t>
      </w:r>
      <w:r w:rsidR="00FD7929" w:rsidRPr="00592453">
        <w:rPr>
          <w:spacing w:val="5"/>
          <w:w w:val="125"/>
        </w:rPr>
        <w:t xml:space="preserve">continued reliance </w:t>
      </w:r>
      <w:r w:rsidR="00FD7929" w:rsidRPr="00592453">
        <w:rPr>
          <w:spacing w:val="3"/>
          <w:w w:val="125"/>
        </w:rPr>
        <w:t xml:space="preserve">on </w:t>
      </w:r>
      <w:r w:rsidR="00FD7929" w:rsidRPr="00592453">
        <w:rPr>
          <w:spacing w:val="6"/>
          <w:w w:val="125"/>
        </w:rPr>
        <w:t>short-term,</w:t>
      </w:r>
      <w:r w:rsidR="00FD7929" w:rsidRPr="00592453">
        <w:rPr>
          <w:spacing w:val="-17"/>
          <w:w w:val="125"/>
        </w:rPr>
        <w:t xml:space="preserve"> </w:t>
      </w:r>
      <w:r w:rsidR="00FD7929" w:rsidRPr="00592453">
        <w:rPr>
          <w:spacing w:val="5"/>
          <w:w w:val="125"/>
        </w:rPr>
        <w:t>grant-</w:t>
      </w:r>
      <w:r w:rsidRPr="00592453">
        <w:rPr>
          <w:spacing w:val="5"/>
          <w:w w:val="125"/>
        </w:rPr>
        <w:fldChar w:fldCharType="end"/>
      </w:r>
    </w:p>
    <w:p w14:paraId="43C077D2" w14:textId="77777777" w:rsidR="002C6B02" w:rsidRPr="00592453" w:rsidRDefault="00386871">
      <w:pPr>
        <w:spacing w:before="11" w:line="244" w:lineRule="auto"/>
        <w:ind w:left="737" w:right="525"/>
        <w:rPr>
          <w:rFonts w:ascii="Calibri"/>
          <w:sz w:val="36"/>
        </w:rPr>
      </w:pPr>
      <w:hyperlink w:anchor="_bookmark1" w:history="1">
        <w:r w:rsidR="00FD7929" w:rsidRPr="00592453">
          <w:rPr>
            <w:rFonts w:ascii="Calibri"/>
            <w:w w:val="125"/>
            <w:sz w:val="36"/>
          </w:rPr>
          <w:t>based funding is undermining prevention and</w:t>
        </w:r>
      </w:hyperlink>
      <w:r w:rsidR="00FD7929" w:rsidRPr="00592453">
        <w:rPr>
          <w:rFonts w:ascii="Calibri"/>
          <w:w w:val="125"/>
          <w:sz w:val="36"/>
        </w:rPr>
        <w:t xml:space="preserve"> </w:t>
      </w:r>
      <w:hyperlink w:anchor="_bookmark1" w:history="1">
        <w:r w:rsidR="00FD7929" w:rsidRPr="00592453">
          <w:rPr>
            <w:rFonts w:ascii="Calibri"/>
            <w:w w:val="125"/>
            <w:sz w:val="36"/>
          </w:rPr>
          <w:t>early intervention efforts</w:t>
        </w:r>
      </w:hyperlink>
    </w:p>
    <w:p w14:paraId="49C17C1E" w14:textId="77777777" w:rsidR="002C6B02" w:rsidRPr="00592453" w:rsidRDefault="00FD7929" w:rsidP="005E5218">
      <w:pPr>
        <w:pStyle w:val="BodyText"/>
        <w:spacing w:before="301" w:line="273" w:lineRule="auto"/>
      </w:pPr>
      <w:r w:rsidRPr="00592453">
        <w:t>Adequacy of funding for family violence work in Victorian Aboriginal communities was an area of particular focus for the Royal Commission. The Royal Commission found that the sustainability of Aboriginal-led prevention and early intervention efforts were being undermined due to a lack of long-term funding:</w:t>
      </w:r>
    </w:p>
    <w:p w14:paraId="4C2CD39A" w14:textId="240C7048" w:rsidR="002C6B02" w:rsidRPr="005E5218" w:rsidRDefault="00FD7929" w:rsidP="005E5218">
      <w:pPr>
        <w:spacing w:before="144" w:line="261" w:lineRule="auto"/>
        <w:ind w:left="283" w:right="199"/>
        <w:rPr>
          <w:iCs/>
          <w:sz w:val="10"/>
        </w:rPr>
      </w:pPr>
      <w:r w:rsidRPr="005E5218">
        <w:rPr>
          <w:iCs/>
          <w:sz w:val="18"/>
        </w:rPr>
        <w:t xml:space="preserve">The </w:t>
      </w:r>
      <w:r w:rsidRPr="005E5218">
        <w:rPr>
          <w:iCs/>
          <w:spacing w:val="-3"/>
          <w:sz w:val="18"/>
        </w:rPr>
        <w:t xml:space="preserve">Commission </w:t>
      </w:r>
      <w:r w:rsidRPr="005E5218">
        <w:rPr>
          <w:iCs/>
          <w:sz w:val="18"/>
        </w:rPr>
        <w:t xml:space="preserve">is </w:t>
      </w:r>
      <w:r w:rsidRPr="005E5218">
        <w:rPr>
          <w:iCs/>
          <w:spacing w:val="-3"/>
          <w:sz w:val="18"/>
        </w:rPr>
        <w:t xml:space="preserve">concerned </w:t>
      </w:r>
      <w:r w:rsidRPr="005E5218">
        <w:rPr>
          <w:iCs/>
          <w:sz w:val="18"/>
        </w:rPr>
        <w:t xml:space="preserve">that many </w:t>
      </w:r>
      <w:r w:rsidRPr="005E5218">
        <w:rPr>
          <w:iCs/>
          <w:spacing w:val="-3"/>
          <w:sz w:val="18"/>
        </w:rPr>
        <w:t xml:space="preserve">positive prevention initiatives are </w:t>
      </w:r>
      <w:r w:rsidRPr="005E5218">
        <w:rPr>
          <w:iCs/>
          <w:sz w:val="18"/>
        </w:rPr>
        <w:t xml:space="preserve">not funded </w:t>
      </w:r>
      <w:r w:rsidRPr="005E5218">
        <w:rPr>
          <w:iCs/>
          <w:spacing w:val="-3"/>
          <w:sz w:val="18"/>
        </w:rPr>
        <w:t xml:space="preserve">to </w:t>
      </w:r>
      <w:r w:rsidRPr="005E5218">
        <w:rPr>
          <w:iCs/>
          <w:spacing w:val="-2"/>
          <w:sz w:val="18"/>
        </w:rPr>
        <w:t xml:space="preserve">scale, </w:t>
      </w:r>
      <w:r w:rsidRPr="005E5218">
        <w:rPr>
          <w:iCs/>
          <w:sz w:val="18"/>
        </w:rPr>
        <w:t xml:space="preserve">or </w:t>
      </w:r>
      <w:r w:rsidRPr="005E5218">
        <w:rPr>
          <w:iCs/>
          <w:spacing w:val="-3"/>
          <w:sz w:val="18"/>
        </w:rPr>
        <w:t xml:space="preserve">are reliant </w:t>
      </w:r>
      <w:r w:rsidRPr="005E5218">
        <w:rPr>
          <w:iCs/>
          <w:sz w:val="18"/>
        </w:rPr>
        <w:t xml:space="preserve">on one-off or </w:t>
      </w:r>
      <w:r w:rsidRPr="005E5218">
        <w:rPr>
          <w:iCs/>
          <w:spacing w:val="-3"/>
          <w:sz w:val="18"/>
        </w:rPr>
        <w:t xml:space="preserve">short-term </w:t>
      </w:r>
      <w:r w:rsidRPr="005E5218">
        <w:rPr>
          <w:iCs/>
          <w:sz w:val="18"/>
        </w:rPr>
        <w:t xml:space="preserve">funding. This diverts </w:t>
      </w:r>
      <w:r w:rsidRPr="005E5218">
        <w:rPr>
          <w:iCs/>
          <w:spacing w:val="-3"/>
          <w:sz w:val="18"/>
        </w:rPr>
        <w:t xml:space="preserve">organisational </w:t>
      </w:r>
      <w:r w:rsidRPr="005E5218">
        <w:rPr>
          <w:iCs/>
          <w:sz w:val="18"/>
        </w:rPr>
        <w:t xml:space="preserve">effort </w:t>
      </w:r>
      <w:r w:rsidRPr="005E5218">
        <w:rPr>
          <w:iCs/>
          <w:spacing w:val="-3"/>
          <w:sz w:val="18"/>
        </w:rPr>
        <w:t xml:space="preserve">into </w:t>
      </w:r>
      <w:r w:rsidRPr="005E5218">
        <w:rPr>
          <w:iCs/>
          <w:sz w:val="18"/>
        </w:rPr>
        <w:t xml:space="preserve">chasing what </w:t>
      </w:r>
      <w:r w:rsidRPr="005E5218">
        <w:rPr>
          <w:iCs/>
          <w:spacing w:val="-3"/>
          <w:sz w:val="18"/>
        </w:rPr>
        <w:t xml:space="preserve">are relatively </w:t>
      </w:r>
      <w:r w:rsidRPr="005E5218">
        <w:rPr>
          <w:iCs/>
          <w:sz w:val="18"/>
        </w:rPr>
        <w:t xml:space="preserve">small amounts of funding </w:t>
      </w:r>
      <w:r w:rsidRPr="005E5218">
        <w:rPr>
          <w:iCs/>
          <w:spacing w:val="-3"/>
          <w:sz w:val="18"/>
        </w:rPr>
        <w:t xml:space="preserve">compared to </w:t>
      </w:r>
      <w:r w:rsidRPr="005E5218">
        <w:rPr>
          <w:iCs/>
          <w:sz w:val="18"/>
        </w:rPr>
        <w:t xml:space="preserve">the costs of </w:t>
      </w:r>
      <w:r w:rsidRPr="005E5218">
        <w:rPr>
          <w:iCs/>
          <w:spacing w:val="-2"/>
          <w:sz w:val="18"/>
        </w:rPr>
        <w:t xml:space="preserve">family </w:t>
      </w:r>
      <w:r w:rsidRPr="005E5218">
        <w:rPr>
          <w:iCs/>
          <w:sz w:val="18"/>
        </w:rPr>
        <w:t xml:space="preserve">violence </w:t>
      </w:r>
      <w:r w:rsidRPr="005E5218">
        <w:rPr>
          <w:iCs/>
          <w:spacing w:val="-3"/>
          <w:sz w:val="18"/>
        </w:rPr>
        <w:t xml:space="preserve">to government overall. </w:t>
      </w:r>
      <w:r w:rsidRPr="005E5218">
        <w:rPr>
          <w:iCs/>
          <w:sz w:val="18"/>
        </w:rPr>
        <w:t>It also</w:t>
      </w:r>
      <w:r w:rsidR="005E5218" w:rsidRPr="005E5218">
        <w:rPr>
          <w:iCs/>
          <w:sz w:val="18"/>
        </w:rPr>
        <w:t xml:space="preserve"> </w:t>
      </w:r>
      <w:r w:rsidRPr="005E5218">
        <w:rPr>
          <w:iCs/>
          <w:spacing w:val="-3"/>
          <w:sz w:val="18"/>
        </w:rPr>
        <w:t xml:space="preserve">dilutes </w:t>
      </w:r>
      <w:r w:rsidRPr="005E5218">
        <w:rPr>
          <w:iCs/>
          <w:sz w:val="18"/>
        </w:rPr>
        <w:t xml:space="preserve">trust in the </w:t>
      </w:r>
      <w:r w:rsidRPr="005E5218">
        <w:rPr>
          <w:iCs/>
          <w:spacing w:val="-3"/>
          <w:sz w:val="18"/>
        </w:rPr>
        <w:t xml:space="preserve">stated </w:t>
      </w:r>
      <w:r w:rsidRPr="005E5218">
        <w:rPr>
          <w:iCs/>
          <w:sz w:val="18"/>
        </w:rPr>
        <w:t xml:space="preserve">commitment the </w:t>
      </w:r>
      <w:r w:rsidRPr="005E5218">
        <w:rPr>
          <w:iCs/>
          <w:spacing w:val="-3"/>
          <w:sz w:val="18"/>
        </w:rPr>
        <w:t xml:space="preserve">Victorian Government </w:t>
      </w:r>
      <w:r w:rsidRPr="005E5218">
        <w:rPr>
          <w:iCs/>
          <w:sz w:val="18"/>
        </w:rPr>
        <w:t xml:space="preserve">has made </w:t>
      </w:r>
      <w:r w:rsidRPr="005E5218">
        <w:rPr>
          <w:iCs/>
          <w:spacing w:val="-3"/>
          <w:sz w:val="18"/>
        </w:rPr>
        <w:t xml:space="preserve">to working </w:t>
      </w:r>
      <w:r w:rsidRPr="005E5218">
        <w:rPr>
          <w:iCs/>
          <w:sz w:val="18"/>
        </w:rPr>
        <w:t xml:space="preserve">with </w:t>
      </w:r>
      <w:r w:rsidRPr="005E5218">
        <w:rPr>
          <w:iCs/>
          <w:spacing w:val="-3"/>
          <w:sz w:val="18"/>
        </w:rPr>
        <w:t xml:space="preserve">Aboriginal </w:t>
      </w:r>
      <w:r w:rsidRPr="005E5218">
        <w:rPr>
          <w:iCs/>
          <w:sz w:val="18"/>
        </w:rPr>
        <w:t xml:space="preserve">communities </w:t>
      </w:r>
      <w:r w:rsidRPr="005E5218">
        <w:rPr>
          <w:iCs/>
          <w:spacing w:val="-3"/>
          <w:sz w:val="18"/>
        </w:rPr>
        <w:t xml:space="preserve">to </w:t>
      </w:r>
      <w:r w:rsidRPr="005E5218">
        <w:rPr>
          <w:iCs/>
          <w:sz w:val="18"/>
        </w:rPr>
        <w:t xml:space="preserve">end </w:t>
      </w:r>
      <w:r w:rsidRPr="005E5218">
        <w:rPr>
          <w:iCs/>
          <w:spacing w:val="-2"/>
          <w:sz w:val="18"/>
        </w:rPr>
        <w:t xml:space="preserve">family </w:t>
      </w:r>
      <w:r w:rsidRPr="005E5218">
        <w:rPr>
          <w:iCs/>
          <w:spacing w:val="-3"/>
          <w:sz w:val="18"/>
        </w:rPr>
        <w:t>violence.</w:t>
      </w:r>
      <w:r w:rsidRPr="005E5218">
        <w:rPr>
          <w:iCs/>
          <w:spacing w:val="-3"/>
          <w:position w:val="6"/>
          <w:sz w:val="10"/>
        </w:rPr>
        <w:t>31</w:t>
      </w:r>
    </w:p>
    <w:p w14:paraId="2321D4E1" w14:textId="01B1C32C" w:rsidR="002C6B02" w:rsidRPr="00592453" w:rsidRDefault="00FD7929" w:rsidP="005E5218">
      <w:pPr>
        <w:pStyle w:val="BodyText"/>
        <w:spacing w:before="190" w:line="273" w:lineRule="auto"/>
      </w:pPr>
      <w:r w:rsidRPr="00592453">
        <w:t>Since the Royal Commission, there has been a substantial increase in total family violence funding (encompassing prevention, early intervention and crisis response/recovery) provided to ACCOs. Between 2017–18 and 2022–23, there has been a 10-fold increase, from approximately $5.2 million to approximately</w:t>
      </w:r>
      <w:r w:rsidR="005E5218">
        <w:t xml:space="preserve"> </w:t>
      </w:r>
      <w:r w:rsidRPr="00592453">
        <w:t>$52.5 million (see Figure 14), which includes new service delivery functions arising from the family</w:t>
      </w:r>
      <w:r w:rsidR="005E5218">
        <w:t xml:space="preserve"> </w:t>
      </w:r>
      <w:r w:rsidRPr="00592453">
        <w:t xml:space="preserve">violence reforms such as </w:t>
      </w:r>
      <w:r w:rsidRPr="00592453">
        <w:rPr>
          <w:spacing w:val="-3"/>
        </w:rPr>
        <w:t xml:space="preserve">The </w:t>
      </w:r>
      <w:r w:rsidRPr="00592453">
        <w:t xml:space="preserve">Orange Door network. In 2022–23 family violence funding provided to ACCOs represented </w:t>
      </w:r>
      <w:r w:rsidR="005E5218">
        <w:t>a</w:t>
      </w:r>
      <w:r w:rsidRPr="00592453">
        <w:t>pproximately 12 per cent of total family violence funding. A proportion of this funding was also ongoing rather than fixed term, noting that – as described below – this largely relates to response services rather than prevention/early</w:t>
      </w:r>
      <w:r w:rsidRPr="00592453">
        <w:rPr>
          <w:spacing w:val="13"/>
        </w:rPr>
        <w:t xml:space="preserve"> </w:t>
      </w:r>
      <w:r w:rsidRPr="00592453">
        <w:t>intervention.</w:t>
      </w:r>
    </w:p>
    <w:p w14:paraId="1D233D69" w14:textId="74D18A21" w:rsidR="002C6B02" w:rsidRPr="00592453" w:rsidRDefault="00FD7929" w:rsidP="005E5218">
      <w:pPr>
        <w:pStyle w:val="BodyText"/>
        <w:spacing w:before="162" w:line="273" w:lineRule="auto"/>
        <w:ind w:right="525"/>
      </w:pPr>
      <w:r w:rsidRPr="00592453">
        <w:t>It is not possible to accurately separate out funding dedicated to prevention and early intervention activity in the figures presented in Figure 14; however, the Department of Families, Fairness and Housing has confirmed that the majority is allocated to service delivery responding to family violence. Additional funding allocation for the Community Initiatives Fund and the creation of the Dhelk Dja Family Violence Fund, as outlined earlier, has substantially increased grant-based funding for Aboriginal-led prevention and</w:t>
      </w:r>
      <w:r w:rsidRPr="00592453">
        <w:rPr>
          <w:spacing w:val="6"/>
        </w:rPr>
        <w:t xml:space="preserve"> </w:t>
      </w:r>
      <w:r w:rsidRPr="00592453">
        <w:t>early</w:t>
      </w:r>
      <w:r w:rsidRPr="00592453">
        <w:rPr>
          <w:spacing w:val="6"/>
        </w:rPr>
        <w:t xml:space="preserve"> </w:t>
      </w:r>
      <w:r w:rsidRPr="00592453">
        <w:t>intervention</w:t>
      </w:r>
      <w:r w:rsidRPr="00592453">
        <w:rPr>
          <w:spacing w:val="6"/>
        </w:rPr>
        <w:t xml:space="preserve"> </w:t>
      </w:r>
      <w:r w:rsidRPr="00592453">
        <w:t>projects</w:t>
      </w:r>
      <w:r w:rsidRPr="00592453">
        <w:rPr>
          <w:spacing w:val="6"/>
        </w:rPr>
        <w:t xml:space="preserve"> </w:t>
      </w:r>
      <w:r w:rsidRPr="00592453">
        <w:t>–</w:t>
      </w:r>
      <w:r w:rsidRPr="00592453">
        <w:rPr>
          <w:spacing w:val="6"/>
        </w:rPr>
        <w:t xml:space="preserve"> </w:t>
      </w:r>
      <w:r w:rsidRPr="00592453">
        <w:t>growing</w:t>
      </w:r>
      <w:r w:rsidRPr="00592453">
        <w:rPr>
          <w:spacing w:val="6"/>
        </w:rPr>
        <w:t xml:space="preserve"> </w:t>
      </w:r>
      <w:r w:rsidRPr="00592453">
        <w:t>from</w:t>
      </w:r>
      <w:r w:rsidRPr="00592453">
        <w:rPr>
          <w:spacing w:val="6"/>
        </w:rPr>
        <w:t xml:space="preserve"> </w:t>
      </w:r>
      <w:r w:rsidRPr="00592453">
        <w:t>$0.65</w:t>
      </w:r>
      <w:r w:rsidRPr="00592453">
        <w:rPr>
          <w:spacing w:val="6"/>
        </w:rPr>
        <w:t xml:space="preserve"> </w:t>
      </w:r>
      <w:r w:rsidRPr="00592453">
        <w:t>million</w:t>
      </w:r>
      <w:r w:rsidRPr="00592453">
        <w:rPr>
          <w:spacing w:val="6"/>
        </w:rPr>
        <w:t xml:space="preserve"> </w:t>
      </w:r>
      <w:r w:rsidRPr="00592453">
        <w:t>in</w:t>
      </w:r>
      <w:r w:rsidRPr="00592453">
        <w:rPr>
          <w:spacing w:val="6"/>
        </w:rPr>
        <w:t xml:space="preserve"> </w:t>
      </w:r>
      <w:r w:rsidRPr="00592453">
        <w:t>2017–18</w:t>
      </w:r>
      <w:r w:rsidRPr="00592453">
        <w:rPr>
          <w:spacing w:val="6"/>
        </w:rPr>
        <w:t xml:space="preserve"> </w:t>
      </w:r>
      <w:r w:rsidRPr="00592453">
        <w:t>to</w:t>
      </w:r>
      <w:r w:rsidRPr="00592453">
        <w:rPr>
          <w:spacing w:val="6"/>
        </w:rPr>
        <w:t xml:space="preserve"> </w:t>
      </w:r>
      <w:r w:rsidRPr="00592453">
        <w:t>approximately</w:t>
      </w:r>
      <w:r w:rsidRPr="00592453">
        <w:rPr>
          <w:spacing w:val="6"/>
        </w:rPr>
        <w:t xml:space="preserve"> </w:t>
      </w:r>
      <w:r w:rsidRPr="00592453">
        <w:t>$4.0</w:t>
      </w:r>
      <w:r w:rsidRPr="00592453">
        <w:rPr>
          <w:spacing w:val="6"/>
        </w:rPr>
        <w:t xml:space="preserve"> </w:t>
      </w:r>
      <w:r w:rsidRPr="00592453">
        <w:t>million</w:t>
      </w:r>
      <w:r w:rsidR="005E5218">
        <w:t xml:space="preserve"> </w:t>
      </w:r>
      <w:r w:rsidRPr="00592453">
        <w:t>in 2022–23.</w:t>
      </w:r>
      <w:r w:rsidRPr="00592453">
        <w:rPr>
          <w:position w:val="6"/>
          <w:sz w:val="10"/>
        </w:rPr>
        <w:t xml:space="preserve">32 </w:t>
      </w:r>
      <w:r w:rsidRPr="00592453">
        <w:t xml:space="preserve">While the increase in both overall family violence funding for ACCOs and grant funding for Aboriginal-led prevention and early intervention projects is positive, we are unable to judge the sufficiency of this investment without further modelling of the investment required to address family </w:t>
      </w:r>
      <w:r w:rsidR="005E5218">
        <w:t>v</w:t>
      </w:r>
      <w:r w:rsidRPr="00592453">
        <w:t>iolence within and against Aboriginal communities. However, seven years on from the Royal Commission, ACCOs still cite short-term and insufficient funding as one of the biggest challenges in their family violence work. As one stakeholder</w:t>
      </w:r>
      <w:r w:rsidRPr="00592453">
        <w:rPr>
          <w:spacing w:val="3"/>
        </w:rPr>
        <w:t xml:space="preserve"> </w:t>
      </w:r>
      <w:r w:rsidRPr="00592453">
        <w:t>expressed:</w:t>
      </w:r>
    </w:p>
    <w:p w14:paraId="6BF79A91" w14:textId="77777777" w:rsidR="002C6B02" w:rsidRPr="005E5218" w:rsidRDefault="00FD7929">
      <w:pPr>
        <w:spacing w:before="134" w:line="261" w:lineRule="auto"/>
        <w:ind w:left="283"/>
        <w:rPr>
          <w:iCs/>
          <w:sz w:val="18"/>
          <w:szCs w:val="18"/>
        </w:rPr>
      </w:pPr>
      <w:r w:rsidRPr="005E5218">
        <w:rPr>
          <w:iCs/>
          <w:spacing w:val="-5"/>
          <w:sz w:val="18"/>
          <w:szCs w:val="18"/>
        </w:rPr>
        <w:t xml:space="preserve">You </w:t>
      </w:r>
      <w:r w:rsidRPr="005E5218">
        <w:rPr>
          <w:iCs/>
          <w:spacing w:val="-2"/>
          <w:sz w:val="18"/>
          <w:szCs w:val="18"/>
        </w:rPr>
        <w:t xml:space="preserve">can </w:t>
      </w:r>
      <w:r w:rsidRPr="005E5218">
        <w:rPr>
          <w:iCs/>
          <w:spacing w:val="-3"/>
          <w:sz w:val="18"/>
          <w:szCs w:val="18"/>
        </w:rPr>
        <w:t xml:space="preserve">have </w:t>
      </w:r>
      <w:r w:rsidRPr="005E5218">
        <w:rPr>
          <w:iCs/>
          <w:sz w:val="18"/>
          <w:szCs w:val="18"/>
        </w:rPr>
        <w:t xml:space="preserve">all the frameworks but if </w:t>
      </w:r>
      <w:r w:rsidRPr="005E5218">
        <w:rPr>
          <w:iCs/>
          <w:spacing w:val="-3"/>
          <w:sz w:val="18"/>
          <w:szCs w:val="18"/>
        </w:rPr>
        <w:t xml:space="preserve">you </w:t>
      </w:r>
      <w:r w:rsidRPr="005E5218">
        <w:rPr>
          <w:iCs/>
          <w:sz w:val="18"/>
          <w:szCs w:val="18"/>
        </w:rPr>
        <w:t xml:space="preserve">don’t </w:t>
      </w:r>
      <w:r w:rsidRPr="005E5218">
        <w:rPr>
          <w:iCs/>
          <w:spacing w:val="-3"/>
          <w:sz w:val="18"/>
          <w:szCs w:val="18"/>
        </w:rPr>
        <w:t xml:space="preserve">have </w:t>
      </w:r>
      <w:r w:rsidRPr="005E5218">
        <w:rPr>
          <w:iCs/>
          <w:sz w:val="18"/>
          <w:szCs w:val="18"/>
        </w:rPr>
        <w:t xml:space="preserve">the </w:t>
      </w:r>
      <w:r w:rsidRPr="005E5218">
        <w:rPr>
          <w:iCs/>
          <w:spacing w:val="-3"/>
          <w:sz w:val="18"/>
          <w:szCs w:val="18"/>
        </w:rPr>
        <w:t xml:space="preserve">investment, you won’t make </w:t>
      </w:r>
      <w:r w:rsidRPr="005E5218">
        <w:rPr>
          <w:iCs/>
          <w:spacing w:val="-2"/>
          <w:sz w:val="18"/>
          <w:szCs w:val="18"/>
        </w:rPr>
        <w:t xml:space="preserve">any </w:t>
      </w:r>
      <w:r w:rsidRPr="005E5218">
        <w:rPr>
          <w:iCs/>
          <w:spacing w:val="-3"/>
          <w:sz w:val="18"/>
          <w:szCs w:val="18"/>
        </w:rPr>
        <w:t xml:space="preserve">progress </w:t>
      </w:r>
      <w:r w:rsidRPr="005E5218">
        <w:rPr>
          <w:iCs/>
          <w:sz w:val="18"/>
          <w:szCs w:val="18"/>
        </w:rPr>
        <w:t xml:space="preserve">– frameworks </w:t>
      </w:r>
      <w:r w:rsidRPr="005E5218">
        <w:rPr>
          <w:iCs/>
          <w:spacing w:val="-3"/>
          <w:sz w:val="18"/>
          <w:szCs w:val="18"/>
        </w:rPr>
        <w:t xml:space="preserve">have to </w:t>
      </w:r>
      <w:r w:rsidRPr="005E5218">
        <w:rPr>
          <w:iCs/>
          <w:sz w:val="18"/>
          <w:szCs w:val="18"/>
        </w:rPr>
        <w:t xml:space="preserve">be </w:t>
      </w:r>
      <w:r w:rsidRPr="005E5218">
        <w:rPr>
          <w:iCs/>
          <w:spacing w:val="-3"/>
          <w:sz w:val="18"/>
          <w:szCs w:val="18"/>
        </w:rPr>
        <w:t>operationalised.</w:t>
      </w:r>
      <w:r w:rsidRPr="005E5218">
        <w:rPr>
          <w:iCs/>
          <w:spacing w:val="-3"/>
          <w:position w:val="6"/>
          <w:sz w:val="10"/>
          <w:szCs w:val="10"/>
        </w:rPr>
        <w:t>33</w:t>
      </w:r>
    </w:p>
    <w:p w14:paraId="0D744853" w14:textId="77777777" w:rsidR="002C6B02" w:rsidRDefault="002C6B02">
      <w:pPr>
        <w:spacing w:line="261" w:lineRule="auto"/>
        <w:rPr>
          <w:rFonts w:ascii="Montserrat" w:hAnsi="Montserrat"/>
          <w:sz w:val="10"/>
        </w:rPr>
      </w:pPr>
    </w:p>
    <w:p w14:paraId="529F121F" w14:textId="77777777" w:rsidR="005E5218" w:rsidRDefault="005E5218">
      <w:pPr>
        <w:spacing w:line="261" w:lineRule="auto"/>
        <w:rPr>
          <w:rFonts w:ascii="Montserrat" w:hAnsi="Montserrat"/>
          <w:sz w:val="10"/>
        </w:rPr>
      </w:pPr>
    </w:p>
    <w:p w14:paraId="550BE3B2" w14:textId="77777777" w:rsidR="00D511BF" w:rsidRDefault="00D511BF">
      <w:pPr>
        <w:rPr>
          <w:rFonts w:ascii="Montserrat" w:hAnsi="Montserrat"/>
          <w:sz w:val="18"/>
        </w:rPr>
      </w:pPr>
      <w:r>
        <w:rPr>
          <w:rFonts w:ascii="Montserrat" w:hAnsi="Montserrat"/>
          <w:sz w:val="18"/>
        </w:rPr>
        <w:br w:type="page"/>
      </w:r>
    </w:p>
    <w:p w14:paraId="3B87110B" w14:textId="1EC05F11" w:rsidR="005E5218" w:rsidRPr="00FD154E" w:rsidRDefault="005E5218" w:rsidP="005E5218">
      <w:pPr>
        <w:spacing w:before="140"/>
        <w:rPr>
          <w:rFonts w:ascii="Montserrat Semi Bold" w:hAnsi="Montserrat Semi Bold"/>
          <w:szCs w:val="28"/>
        </w:rPr>
      </w:pPr>
      <w:r w:rsidRPr="00FD154E">
        <w:rPr>
          <w:rFonts w:ascii="Montserrat Semi Bold" w:hAnsi="Montserrat Semi Bold"/>
          <w:szCs w:val="28"/>
        </w:rPr>
        <w:lastRenderedPageBreak/>
        <w:t>Figure 14: Family violence funding provided to Aboriginal Community Controlled Organisations</w:t>
      </w:r>
    </w:p>
    <w:p w14:paraId="34269459" w14:textId="77777777" w:rsidR="005E5218" w:rsidRDefault="005E5218">
      <w:pPr>
        <w:spacing w:line="261" w:lineRule="auto"/>
        <w:rPr>
          <w:rFonts w:ascii="Montserrat" w:hAnsi="Montserrat"/>
          <w:sz w:val="10"/>
        </w:rPr>
      </w:pPr>
    </w:p>
    <w:p w14:paraId="5A6C3BF1" w14:textId="0328D554" w:rsidR="005E5218" w:rsidRPr="00FD154E" w:rsidRDefault="00D511BF" w:rsidP="00D511BF">
      <w:pPr>
        <w:spacing w:line="261" w:lineRule="auto"/>
        <w:rPr>
          <w:rFonts w:ascii="Montserrat Medium" w:hAnsi="Montserrat Medium"/>
          <w:sz w:val="18"/>
          <w:szCs w:val="18"/>
        </w:rPr>
      </w:pPr>
      <w:r w:rsidRPr="00FD154E">
        <w:rPr>
          <w:rFonts w:ascii="Montserrat Medium" w:hAnsi="Montserrat Medium"/>
          <w:sz w:val="18"/>
          <w:szCs w:val="18"/>
          <w:lang w:val="en-AU"/>
        </w:rPr>
        <w:t>Total family violence funding for Aboriginal-led organisations</w:t>
      </w:r>
    </w:p>
    <w:p w14:paraId="263AD5EF" w14:textId="3658A50D" w:rsidR="005E5218" w:rsidRDefault="00D511BF" w:rsidP="00D511BF">
      <w:pPr>
        <w:pStyle w:val="ListParagraph"/>
        <w:numPr>
          <w:ilvl w:val="0"/>
          <w:numId w:val="57"/>
        </w:numPr>
        <w:spacing w:line="261" w:lineRule="auto"/>
        <w:rPr>
          <w:sz w:val="18"/>
          <w:szCs w:val="18"/>
        </w:rPr>
      </w:pPr>
      <w:r>
        <w:rPr>
          <w:sz w:val="18"/>
          <w:szCs w:val="18"/>
        </w:rPr>
        <w:t>~</w:t>
      </w:r>
      <w:r w:rsidR="002F18AC">
        <w:rPr>
          <w:sz w:val="18"/>
          <w:szCs w:val="18"/>
        </w:rPr>
        <w:t>$</w:t>
      </w:r>
      <w:r>
        <w:rPr>
          <w:sz w:val="18"/>
          <w:szCs w:val="18"/>
        </w:rPr>
        <w:t>5.2m in 2017-2018</w:t>
      </w:r>
    </w:p>
    <w:p w14:paraId="5574E4EA" w14:textId="230555FC" w:rsidR="00D511BF" w:rsidRPr="005E5218" w:rsidRDefault="00D511BF" w:rsidP="00D511BF">
      <w:pPr>
        <w:pStyle w:val="ListParagraph"/>
        <w:numPr>
          <w:ilvl w:val="0"/>
          <w:numId w:val="57"/>
        </w:numPr>
        <w:spacing w:line="261" w:lineRule="auto"/>
        <w:rPr>
          <w:sz w:val="18"/>
          <w:szCs w:val="18"/>
        </w:rPr>
      </w:pPr>
      <w:r>
        <w:rPr>
          <w:sz w:val="18"/>
          <w:szCs w:val="18"/>
        </w:rPr>
        <w:t>$52.5m in 2022-23</w:t>
      </w:r>
    </w:p>
    <w:p w14:paraId="61F19C89" w14:textId="7F7FC5DF" w:rsidR="005E5218" w:rsidRDefault="00D511BF" w:rsidP="00D511BF">
      <w:pPr>
        <w:pStyle w:val="ListParagraph"/>
        <w:numPr>
          <w:ilvl w:val="0"/>
          <w:numId w:val="57"/>
        </w:numPr>
        <w:spacing w:line="261" w:lineRule="auto"/>
        <w:rPr>
          <w:sz w:val="18"/>
          <w:szCs w:val="18"/>
        </w:rPr>
      </w:pPr>
      <w:r w:rsidRPr="00D511BF">
        <w:rPr>
          <w:sz w:val="18"/>
          <w:szCs w:val="18"/>
        </w:rPr>
        <w:t>Approximately 12% of total family violence funding 27% of funding is fixed term, 73% ongoing</w:t>
      </w:r>
    </w:p>
    <w:p w14:paraId="63D6FA0A" w14:textId="77777777" w:rsidR="00D511BF" w:rsidRPr="00D511BF" w:rsidRDefault="00D511BF" w:rsidP="00D511BF">
      <w:pPr>
        <w:spacing w:line="261" w:lineRule="auto"/>
        <w:rPr>
          <w:sz w:val="18"/>
          <w:szCs w:val="18"/>
        </w:rPr>
      </w:pPr>
    </w:p>
    <w:p w14:paraId="15041908" w14:textId="7164F5EE" w:rsidR="005E5218" w:rsidRPr="00FD154E" w:rsidRDefault="00D511BF" w:rsidP="005E5218">
      <w:pPr>
        <w:spacing w:line="261" w:lineRule="auto"/>
        <w:rPr>
          <w:rFonts w:ascii="Montserrat Medium" w:hAnsi="Montserrat Medium"/>
          <w:sz w:val="18"/>
          <w:szCs w:val="18"/>
          <w:lang w:val="en-AU"/>
        </w:rPr>
      </w:pPr>
      <w:r w:rsidRPr="00FD154E">
        <w:rPr>
          <w:rFonts w:ascii="Montserrat Medium" w:hAnsi="Montserrat Medium"/>
          <w:sz w:val="18"/>
          <w:szCs w:val="18"/>
          <w:lang w:val="en-AU"/>
        </w:rPr>
        <w:t>Prevention and early intervention grant funding for Aboriginal-led organisations (CIF and Dhelk Dja Fund)</w:t>
      </w:r>
    </w:p>
    <w:p w14:paraId="493B9D80" w14:textId="7F54A80D" w:rsidR="00D511BF" w:rsidRDefault="00D511BF" w:rsidP="00D511BF">
      <w:pPr>
        <w:pStyle w:val="ListParagraph"/>
        <w:numPr>
          <w:ilvl w:val="0"/>
          <w:numId w:val="58"/>
        </w:numPr>
        <w:spacing w:line="261" w:lineRule="auto"/>
        <w:rPr>
          <w:sz w:val="18"/>
          <w:szCs w:val="18"/>
          <w:lang w:val="en-AU"/>
        </w:rPr>
      </w:pPr>
      <w:r w:rsidRPr="00D511BF">
        <w:rPr>
          <w:sz w:val="18"/>
          <w:szCs w:val="18"/>
          <w:lang w:val="en-AU"/>
        </w:rPr>
        <w:t>$0.7 m in 2017–18</w:t>
      </w:r>
    </w:p>
    <w:p w14:paraId="6DBFF168" w14:textId="51160C64" w:rsidR="00D511BF" w:rsidRPr="00D511BF" w:rsidRDefault="00D511BF" w:rsidP="00D511BF">
      <w:pPr>
        <w:pStyle w:val="ListParagraph"/>
        <w:numPr>
          <w:ilvl w:val="0"/>
          <w:numId w:val="58"/>
        </w:numPr>
        <w:spacing w:line="261" w:lineRule="auto"/>
        <w:rPr>
          <w:sz w:val="18"/>
          <w:szCs w:val="18"/>
          <w:lang w:val="en-AU"/>
        </w:rPr>
      </w:pPr>
      <w:r w:rsidRPr="00D511BF">
        <w:rPr>
          <w:sz w:val="18"/>
          <w:szCs w:val="18"/>
          <w:lang w:val="en-AU"/>
        </w:rPr>
        <w:t>$4.0 m in 2022–23</w:t>
      </w:r>
    </w:p>
    <w:p w14:paraId="4E2F8D25" w14:textId="77777777" w:rsidR="005E5218" w:rsidRPr="005E5218" w:rsidRDefault="005E5218" w:rsidP="005E5218">
      <w:pPr>
        <w:spacing w:line="261" w:lineRule="auto"/>
        <w:rPr>
          <w:sz w:val="18"/>
          <w:szCs w:val="18"/>
          <w:lang w:val="en-AU"/>
        </w:rPr>
      </w:pPr>
      <w:r w:rsidRPr="005E5218">
        <w:rPr>
          <w:sz w:val="18"/>
          <w:szCs w:val="18"/>
          <w:lang w:val="en-AU"/>
        </w:rPr>
        <w:t>Notes:</w:t>
      </w:r>
    </w:p>
    <w:p w14:paraId="11469358" w14:textId="77777777" w:rsidR="005E5218" w:rsidRPr="005E5218" w:rsidRDefault="005E5218" w:rsidP="00D511BF">
      <w:pPr>
        <w:numPr>
          <w:ilvl w:val="0"/>
          <w:numId w:val="56"/>
        </w:numPr>
        <w:spacing w:line="261" w:lineRule="auto"/>
        <w:rPr>
          <w:sz w:val="18"/>
          <w:szCs w:val="18"/>
          <w:lang w:val="en-AU"/>
        </w:rPr>
      </w:pPr>
      <w:r w:rsidRPr="005E5218">
        <w:rPr>
          <w:sz w:val="18"/>
          <w:szCs w:val="18"/>
          <w:lang w:val="en-AU"/>
        </w:rPr>
        <w:t>Total funding figures presented above relate to funding agreements between Aboriginal organisations and the Department of Families, Fairness and Housing as the primary funder of family violence services in Victoria. Funding provided directly to organisations by other Victorian Government departments and agencies and the Commonwealth Government is not included in these figures.</w:t>
      </w:r>
    </w:p>
    <w:p w14:paraId="5B8F54B5" w14:textId="05B26BC5" w:rsidR="005E5218" w:rsidRPr="00D511BF" w:rsidRDefault="005E5218" w:rsidP="00D511BF">
      <w:pPr>
        <w:numPr>
          <w:ilvl w:val="0"/>
          <w:numId w:val="56"/>
        </w:numPr>
        <w:spacing w:line="261" w:lineRule="auto"/>
        <w:rPr>
          <w:sz w:val="18"/>
          <w:szCs w:val="18"/>
          <w:lang w:val="en-AU"/>
        </w:rPr>
      </w:pPr>
      <w:r w:rsidRPr="005E5218">
        <w:rPr>
          <w:sz w:val="18"/>
          <w:szCs w:val="18"/>
          <w:lang w:val="en-AU"/>
        </w:rPr>
        <w:t>The 2017-18 figure for total family violence funding for Aboriginal-led organisations is approximate due to the distributed nature of funding at the service level across the department. Both figures exclude funding for services to Aboriginal Victorians provided by mainstream organisations. </w:t>
      </w:r>
    </w:p>
    <w:p w14:paraId="28DD0F5A" w14:textId="3900EC09" w:rsidR="00D511BF" w:rsidRDefault="00D511BF" w:rsidP="00D511BF">
      <w:pPr>
        <w:spacing w:before="240" w:line="261" w:lineRule="auto"/>
        <w:rPr>
          <w:sz w:val="14"/>
          <w:szCs w:val="14"/>
          <w:lang w:val="en-AU"/>
        </w:rPr>
      </w:pPr>
      <w:r w:rsidRPr="005E5218">
        <w:rPr>
          <w:sz w:val="14"/>
          <w:szCs w:val="14"/>
          <w:lang w:val="en-AU"/>
        </w:rPr>
        <w:t>Source: Data provided by the Department of Families, Fairness and Housing</w:t>
      </w:r>
    </w:p>
    <w:p w14:paraId="1B1DCFD9" w14:textId="0D000D44" w:rsidR="002C6B02" w:rsidRPr="00592453" w:rsidRDefault="00FD7929" w:rsidP="00D511BF">
      <w:pPr>
        <w:pStyle w:val="BodyText"/>
        <w:spacing w:before="97" w:line="273" w:lineRule="auto"/>
        <w:ind w:right="320"/>
      </w:pPr>
      <w:r w:rsidRPr="00592453">
        <w:t xml:space="preserve">Short-term grants continue to be the primary mechanism for funding Aboriginal-led prevention and     early intervention initiatives. </w:t>
      </w:r>
      <w:r w:rsidRPr="00592453">
        <w:rPr>
          <w:spacing w:val="-3"/>
        </w:rPr>
        <w:t xml:space="preserve">The </w:t>
      </w:r>
      <w:r w:rsidRPr="00592453">
        <w:t>prevention mapping report illustrated that funding for Aboriginal-led prevention was spread over more than 100 ACCOs, with many implementing a single initiative with only    a modest budget. More than two-thirds (69 per cent) of organisations were funded to implement a single prevention</w:t>
      </w:r>
      <w:r w:rsidRPr="00592453">
        <w:rPr>
          <w:spacing w:val="5"/>
        </w:rPr>
        <w:t xml:space="preserve"> </w:t>
      </w:r>
      <w:r w:rsidRPr="00592453">
        <w:t>initiative,</w:t>
      </w:r>
      <w:r w:rsidRPr="00592453">
        <w:rPr>
          <w:spacing w:val="6"/>
        </w:rPr>
        <w:t xml:space="preserve"> </w:t>
      </w:r>
      <w:r w:rsidRPr="00592453">
        <w:t>and</w:t>
      </w:r>
      <w:r w:rsidRPr="00592453">
        <w:rPr>
          <w:spacing w:val="6"/>
        </w:rPr>
        <w:t xml:space="preserve"> </w:t>
      </w:r>
      <w:r w:rsidRPr="00592453">
        <w:t>for</w:t>
      </w:r>
      <w:r w:rsidRPr="00592453">
        <w:rPr>
          <w:spacing w:val="6"/>
        </w:rPr>
        <w:t xml:space="preserve"> </w:t>
      </w:r>
      <w:r w:rsidRPr="00592453">
        <w:t>most</w:t>
      </w:r>
      <w:r w:rsidRPr="00592453">
        <w:rPr>
          <w:spacing w:val="6"/>
        </w:rPr>
        <w:t xml:space="preserve"> </w:t>
      </w:r>
      <w:r w:rsidRPr="00592453">
        <w:t>initiatives</w:t>
      </w:r>
      <w:r w:rsidRPr="00592453">
        <w:rPr>
          <w:spacing w:val="6"/>
        </w:rPr>
        <w:t xml:space="preserve"> </w:t>
      </w:r>
      <w:r w:rsidRPr="00592453">
        <w:t>(72</w:t>
      </w:r>
      <w:r w:rsidRPr="00592453">
        <w:rPr>
          <w:spacing w:val="5"/>
        </w:rPr>
        <w:t xml:space="preserve"> </w:t>
      </w:r>
      <w:r w:rsidRPr="00592453">
        <w:t>per</w:t>
      </w:r>
      <w:r w:rsidRPr="00592453">
        <w:rPr>
          <w:spacing w:val="6"/>
        </w:rPr>
        <w:t xml:space="preserve"> </w:t>
      </w:r>
      <w:r w:rsidRPr="00592453">
        <w:t>cent)</w:t>
      </w:r>
      <w:r w:rsidRPr="00592453">
        <w:rPr>
          <w:spacing w:val="6"/>
        </w:rPr>
        <w:t xml:space="preserve"> </w:t>
      </w:r>
      <w:r w:rsidRPr="00592453">
        <w:t>the</w:t>
      </w:r>
      <w:r w:rsidRPr="00592453">
        <w:rPr>
          <w:spacing w:val="6"/>
        </w:rPr>
        <w:t xml:space="preserve"> </w:t>
      </w:r>
      <w:r w:rsidRPr="00592453">
        <w:t>funding</w:t>
      </w:r>
      <w:r w:rsidRPr="00592453">
        <w:rPr>
          <w:spacing w:val="6"/>
        </w:rPr>
        <w:t xml:space="preserve"> </w:t>
      </w:r>
      <w:r w:rsidRPr="00592453">
        <w:t>awarded</w:t>
      </w:r>
      <w:r w:rsidRPr="00592453">
        <w:rPr>
          <w:spacing w:val="6"/>
        </w:rPr>
        <w:t xml:space="preserve"> </w:t>
      </w:r>
      <w:r w:rsidRPr="00592453">
        <w:t>was</w:t>
      </w:r>
      <w:r w:rsidRPr="00592453">
        <w:rPr>
          <w:spacing w:val="5"/>
        </w:rPr>
        <w:t xml:space="preserve"> </w:t>
      </w:r>
      <w:r w:rsidRPr="00592453">
        <w:t>less</w:t>
      </w:r>
      <w:r w:rsidRPr="00592453">
        <w:rPr>
          <w:spacing w:val="6"/>
        </w:rPr>
        <w:t xml:space="preserve"> </w:t>
      </w:r>
      <w:r w:rsidRPr="00592453">
        <w:t>than</w:t>
      </w:r>
      <w:r w:rsidRPr="00592453">
        <w:rPr>
          <w:spacing w:val="6"/>
        </w:rPr>
        <w:t xml:space="preserve"> </w:t>
      </w:r>
      <w:r w:rsidRPr="00592453">
        <w:t>$50,000.</w:t>
      </w:r>
      <w:r w:rsidRPr="00592453">
        <w:rPr>
          <w:position w:val="6"/>
          <w:sz w:val="10"/>
        </w:rPr>
        <w:t>34</w:t>
      </w:r>
      <w:r w:rsidR="00D511BF">
        <w:rPr>
          <w:position w:val="6"/>
          <w:sz w:val="10"/>
        </w:rPr>
        <w:t xml:space="preserve"> </w:t>
      </w:r>
      <w:r w:rsidRPr="00592453">
        <w:t>Highlighting issues with sustainability, the mapping analysis found that most initiatives (about 80 per cent) operated for 12 months or less, reflective of the Community Initiatives Fund being the main funding source because funding is limited to a maximum of 12 months.</w:t>
      </w:r>
    </w:p>
    <w:p w14:paraId="61BB83A8" w14:textId="77777777" w:rsidR="002C6B02" w:rsidRPr="00592453" w:rsidRDefault="00FD7929" w:rsidP="00D511BF">
      <w:pPr>
        <w:pStyle w:val="BodyText"/>
        <w:spacing w:before="162" w:line="273" w:lineRule="auto"/>
        <w:ind w:right="525"/>
      </w:pPr>
      <w:r w:rsidRPr="00592453">
        <w:t>In our consultations, the following concerns were raised regarding the current grant-based approach to funding for prevention and early intervention:</w:t>
      </w:r>
    </w:p>
    <w:p w14:paraId="71B6BD56" w14:textId="77777777" w:rsidR="002C6B02" w:rsidRPr="00D511BF" w:rsidRDefault="00FD7929">
      <w:pPr>
        <w:pStyle w:val="ListParagraph"/>
        <w:numPr>
          <w:ilvl w:val="0"/>
          <w:numId w:val="9"/>
        </w:numPr>
        <w:tabs>
          <w:tab w:val="left" w:pos="341"/>
        </w:tabs>
        <w:spacing w:before="83" w:line="273" w:lineRule="auto"/>
        <w:ind w:right="378"/>
        <w:rPr>
          <w:sz w:val="18"/>
        </w:rPr>
      </w:pPr>
      <w:r w:rsidRPr="00D511BF">
        <w:rPr>
          <w:w w:val="105"/>
          <w:sz w:val="18"/>
        </w:rPr>
        <w:t>Narrow scope/definition of prevention: Much of the prevention work undertaken by Aboriginal organisations</w:t>
      </w:r>
      <w:r w:rsidRPr="00D511BF">
        <w:rPr>
          <w:spacing w:val="-26"/>
          <w:w w:val="105"/>
          <w:sz w:val="18"/>
        </w:rPr>
        <w:t xml:space="preserve"> </w:t>
      </w:r>
      <w:r w:rsidRPr="00D511BF">
        <w:rPr>
          <w:w w:val="105"/>
          <w:sz w:val="18"/>
        </w:rPr>
        <w:t>is</w:t>
      </w:r>
      <w:r w:rsidRPr="00D511BF">
        <w:rPr>
          <w:spacing w:val="-25"/>
          <w:w w:val="105"/>
          <w:sz w:val="18"/>
        </w:rPr>
        <w:t xml:space="preserve"> </w:t>
      </w:r>
      <w:r w:rsidRPr="00D511BF">
        <w:rPr>
          <w:w w:val="105"/>
          <w:sz w:val="18"/>
        </w:rPr>
        <w:t>not</w:t>
      </w:r>
      <w:r w:rsidRPr="00D511BF">
        <w:rPr>
          <w:spacing w:val="-26"/>
          <w:w w:val="105"/>
          <w:sz w:val="18"/>
        </w:rPr>
        <w:t xml:space="preserve"> </w:t>
      </w:r>
      <w:r w:rsidRPr="00D511BF">
        <w:rPr>
          <w:w w:val="105"/>
          <w:sz w:val="18"/>
        </w:rPr>
        <w:t>formally</w:t>
      </w:r>
      <w:r w:rsidRPr="00D511BF">
        <w:rPr>
          <w:spacing w:val="-25"/>
          <w:w w:val="105"/>
          <w:sz w:val="18"/>
        </w:rPr>
        <w:t xml:space="preserve"> </w:t>
      </w:r>
      <w:r w:rsidRPr="00D511BF">
        <w:rPr>
          <w:w w:val="105"/>
          <w:sz w:val="18"/>
        </w:rPr>
        <w:t>funded</w:t>
      </w:r>
      <w:r w:rsidRPr="00D511BF">
        <w:rPr>
          <w:spacing w:val="-26"/>
          <w:w w:val="105"/>
          <w:sz w:val="18"/>
        </w:rPr>
        <w:t xml:space="preserve"> </w:t>
      </w:r>
      <w:r w:rsidRPr="00D511BF">
        <w:rPr>
          <w:w w:val="105"/>
          <w:sz w:val="18"/>
        </w:rPr>
        <w:t>by</w:t>
      </w:r>
      <w:r w:rsidRPr="00D511BF">
        <w:rPr>
          <w:spacing w:val="-25"/>
          <w:w w:val="105"/>
          <w:sz w:val="18"/>
        </w:rPr>
        <w:t xml:space="preserve"> </w:t>
      </w:r>
      <w:r w:rsidRPr="00D511BF">
        <w:rPr>
          <w:w w:val="105"/>
          <w:sz w:val="18"/>
        </w:rPr>
        <w:t>government</w:t>
      </w:r>
      <w:r w:rsidRPr="00D511BF">
        <w:rPr>
          <w:spacing w:val="-26"/>
          <w:w w:val="105"/>
          <w:sz w:val="18"/>
        </w:rPr>
        <w:t xml:space="preserve"> </w:t>
      </w:r>
      <w:r w:rsidRPr="00D511BF">
        <w:rPr>
          <w:w w:val="105"/>
          <w:sz w:val="18"/>
        </w:rPr>
        <w:t>or</w:t>
      </w:r>
      <w:r w:rsidRPr="00D511BF">
        <w:rPr>
          <w:spacing w:val="-25"/>
          <w:w w:val="105"/>
          <w:sz w:val="18"/>
        </w:rPr>
        <w:t xml:space="preserve"> </w:t>
      </w:r>
      <w:r w:rsidRPr="00D511BF">
        <w:rPr>
          <w:w w:val="105"/>
          <w:sz w:val="18"/>
        </w:rPr>
        <w:t>recognised</w:t>
      </w:r>
      <w:r w:rsidRPr="00D511BF">
        <w:rPr>
          <w:spacing w:val="-26"/>
          <w:w w:val="105"/>
          <w:sz w:val="18"/>
        </w:rPr>
        <w:t xml:space="preserve"> </w:t>
      </w:r>
      <w:r w:rsidRPr="00D511BF">
        <w:rPr>
          <w:w w:val="105"/>
          <w:sz w:val="18"/>
        </w:rPr>
        <w:t>as</w:t>
      </w:r>
      <w:r w:rsidRPr="00D511BF">
        <w:rPr>
          <w:spacing w:val="-25"/>
          <w:w w:val="105"/>
          <w:sz w:val="18"/>
        </w:rPr>
        <w:t xml:space="preserve"> </w:t>
      </w:r>
      <w:r w:rsidRPr="00D511BF">
        <w:rPr>
          <w:w w:val="105"/>
          <w:sz w:val="18"/>
        </w:rPr>
        <w:t>‘family</w:t>
      </w:r>
      <w:r w:rsidRPr="00D511BF">
        <w:rPr>
          <w:spacing w:val="-26"/>
          <w:w w:val="105"/>
          <w:sz w:val="18"/>
        </w:rPr>
        <w:t xml:space="preserve"> </w:t>
      </w:r>
      <w:r w:rsidRPr="00D511BF">
        <w:rPr>
          <w:w w:val="105"/>
          <w:sz w:val="18"/>
        </w:rPr>
        <w:t>violence</w:t>
      </w:r>
      <w:r w:rsidRPr="00D511BF">
        <w:rPr>
          <w:spacing w:val="-25"/>
          <w:w w:val="105"/>
          <w:sz w:val="18"/>
        </w:rPr>
        <w:t xml:space="preserve"> </w:t>
      </w:r>
      <w:r w:rsidRPr="00D511BF">
        <w:rPr>
          <w:w w:val="105"/>
          <w:sz w:val="18"/>
        </w:rPr>
        <w:t>prevention’</w:t>
      </w:r>
      <w:r w:rsidRPr="00D511BF">
        <w:rPr>
          <w:spacing w:val="-26"/>
          <w:w w:val="105"/>
          <w:sz w:val="18"/>
        </w:rPr>
        <w:t xml:space="preserve"> </w:t>
      </w:r>
      <w:r w:rsidRPr="00D511BF">
        <w:rPr>
          <w:w w:val="105"/>
          <w:sz w:val="18"/>
        </w:rPr>
        <w:t xml:space="preserve">work, such as activities promoting connection to culture and resilience. </w:t>
      </w:r>
      <w:r w:rsidRPr="00D511BF">
        <w:rPr>
          <w:spacing w:val="-3"/>
          <w:w w:val="105"/>
          <w:sz w:val="18"/>
        </w:rPr>
        <w:t xml:space="preserve">The </w:t>
      </w:r>
      <w:r w:rsidRPr="00D511BF">
        <w:rPr>
          <w:w w:val="105"/>
          <w:sz w:val="18"/>
        </w:rPr>
        <w:t>outcomes being sought are often</w:t>
      </w:r>
      <w:r w:rsidRPr="00D511BF">
        <w:rPr>
          <w:spacing w:val="-18"/>
          <w:w w:val="105"/>
          <w:sz w:val="18"/>
        </w:rPr>
        <w:t xml:space="preserve"> </w:t>
      </w:r>
      <w:r w:rsidRPr="00D511BF">
        <w:rPr>
          <w:w w:val="105"/>
          <w:sz w:val="18"/>
        </w:rPr>
        <w:t>broader</w:t>
      </w:r>
      <w:r w:rsidRPr="00D511BF">
        <w:rPr>
          <w:spacing w:val="-18"/>
          <w:w w:val="105"/>
          <w:sz w:val="18"/>
        </w:rPr>
        <w:t xml:space="preserve"> </w:t>
      </w:r>
      <w:r w:rsidRPr="00D511BF">
        <w:rPr>
          <w:w w:val="105"/>
          <w:sz w:val="18"/>
        </w:rPr>
        <w:t>health</w:t>
      </w:r>
      <w:r w:rsidRPr="00D511BF">
        <w:rPr>
          <w:spacing w:val="-18"/>
          <w:w w:val="105"/>
          <w:sz w:val="18"/>
        </w:rPr>
        <w:t xml:space="preserve"> </w:t>
      </w:r>
      <w:r w:rsidRPr="00D511BF">
        <w:rPr>
          <w:w w:val="105"/>
          <w:sz w:val="18"/>
        </w:rPr>
        <w:t>and</w:t>
      </w:r>
      <w:r w:rsidRPr="00D511BF">
        <w:rPr>
          <w:spacing w:val="-18"/>
          <w:w w:val="105"/>
          <w:sz w:val="18"/>
        </w:rPr>
        <w:t xml:space="preserve"> </w:t>
      </w:r>
      <w:r w:rsidRPr="00D511BF">
        <w:rPr>
          <w:w w:val="105"/>
          <w:sz w:val="18"/>
        </w:rPr>
        <w:t>wellbeing</w:t>
      </w:r>
      <w:r w:rsidRPr="00D511BF">
        <w:rPr>
          <w:spacing w:val="-18"/>
          <w:w w:val="105"/>
          <w:sz w:val="18"/>
        </w:rPr>
        <w:t xml:space="preserve"> </w:t>
      </w:r>
      <w:r w:rsidRPr="00D511BF">
        <w:rPr>
          <w:w w:val="105"/>
          <w:sz w:val="18"/>
        </w:rPr>
        <w:t>outcomes</w:t>
      </w:r>
      <w:r w:rsidRPr="00D511BF">
        <w:rPr>
          <w:spacing w:val="-18"/>
          <w:w w:val="105"/>
          <w:sz w:val="18"/>
        </w:rPr>
        <w:t xml:space="preserve"> </w:t>
      </w:r>
      <w:r w:rsidRPr="00D511BF">
        <w:rPr>
          <w:w w:val="105"/>
          <w:sz w:val="18"/>
        </w:rPr>
        <w:t>(which</w:t>
      </w:r>
      <w:r w:rsidRPr="00D511BF">
        <w:rPr>
          <w:spacing w:val="-18"/>
          <w:w w:val="105"/>
          <w:sz w:val="18"/>
        </w:rPr>
        <w:t xml:space="preserve"> </w:t>
      </w:r>
      <w:r w:rsidRPr="00D511BF">
        <w:rPr>
          <w:w w:val="105"/>
          <w:sz w:val="18"/>
        </w:rPr>
        <w:t>include</w:t>
      </w:r>
      <w:r w:rsidRPr="00D511BF">
        <w:rPr>
          <w:spacing w:val="-18"/>
          <w:w w:val="105"/>
          <w:sz w:val="18"/>
        </w:rPr>
        <w:t xml:space="preserve"> </w:t>
      </w:r>
      <w:r w:rsidRPr="00D511BF">
        <w:rPr>
          <w:w w:val="105"/>
          <w:sz w:val="18"/>
        </w:rPr>
        <w:t>but</w:t>
      </w:r>
      <w:r w:rsidRPr="00D511BF">
        <w:rPr>
          <w:spacing w:val="-18"/>
          <w:w w:val="105"/>
          <w:sz w:val="18"/>
        </w:rPr>
        <w:t xml:space="preserve"> </w:t>
      </w:r>
      <w:r w:rsidRPr="00D511BF">
        <w:rPr>
          <w:w w:val="105"/>
          <w:sz w:val="18"/>
        </w:rPr>
        <w:t>are</w:t>
      </w:r>
      <w:r w:rsidRPr="00D511BF">
        <w:rPr>
          <w:spacing w:val="-18"/>
          <w:w w:val="105"/>
          <w:sz w:val="18"/>
        </w:rPr>
        <w:t xml:space="preserve"> </w:t>
      </w:r>
      <w:r w:rsidRPr="00D511BF">
        <w:rPr>
          <w:w w:val="105"/>
          <w:sz w:val="18"/>
        </w:rPr>
        <w:t>not</w:t>
      </w:r>
      <w:r w:rsidRPr="00D511BF">
        <w:rPr>
          <w:spacing w:val="-17"/>
          <w:w w:val="105"/>
          <w:sz w:val="18"/>
        </w:rPr>
        <w:t xml:space="preserve"> </w:t>
      </w:r>
      <w:r w:rsidRPr="00D511BF">
        <w:rPr>
          <w:w w:val="105"/>
          <w:sz w:val="18"/>
        </w:rPr>
        <w:t>limited</w:t>
      </w:r>
      <w:r w:rsidRPr="00D511BF">
        <w:rPr>
          <w:spacing w:val="-18"/>
          <w:w w:val="105"/>
          <w:sz w:val="18"/>
        </w:rPr>
        <w:t xml:space="preserve"> </w:t>
      </w:r>
      <w:r w:rsidRPr="00D511BF">
        <w:rPr>
          <w:w w:val="105"/>
          <w:sz w:val="18"/>
        </w:rPr>
        <w:t>to</w:t>
      </w:r>
      <w:r w:rsidRPr="00D511BF">
        <w:rPr>
          <w:spacing w:val="-18"/>
          <w:w w:val="105"/>
          <w:sz w:val="18"/>
        </w:rPr>
        <w:t xml:space="preserve"> </w:t>
      </w:r>
      <w:r w:rsidRPr="00D511BF">
        <w:rPr>
          <w:w w:val="105"/>
          <w:sz w:val="18"/>
        </w:rPr>
        <w:t>family</w:t>
      </w:r>
      <w:r w:rsidRPr="00D511BF">
        <w:rPr>
          <w:spacing w:val="-18"/>
          <w:w w:val="105"/>
          <w:sz w:val="18"/>
        </w:rPr>
        <w:t xml:space="preserve"> </w:t>
      </w:r>
      <w:r w:rsidRPr="00D511BF">
        <w:rPr>
          <w:w w:val="105"/>
          <w:sz w:val="18"/>
        </w:rPr>
        <w:t>violence) that sit across a number of government portfolios. This integrated holistic approach doesn’t fit with government’s</w:t>
      </w:r>
      <w:r w:rsidRPr="00D511BF">
        <w:rPr>
          <w:spacing w:val="-22"/>
          <w:w w:val="105"/>
          <w:sz w:val="18"/>
        </w:rPr>
        <w:t xml:space="preserve"> </w:t>
      </w:r>
      <w:r w:rsidRPr="00D511BF">
        <w:rPr>
          <w:w w:val="105"/>
          <w:sz w:val="18"/>
        </w:rPr>
        <w:t>funding</w:t>
      </w:r>
      <w:r w:rsidRPr="00D511BF">
        <w:rPr>
          <w:spacing w:val="-22"/>
          <w:w w:val="105"/>
          <w:sz w:val="18"/>
        </w:rPr>
        <w:t xml:space="preserve"> </w:t>
      </w:r>
      <w:r w:rsidRPr="00D511BF">
        <w:rPr>
          <w:w w:val="105"/>
          <w:sz w:val="18"/>
        </w:rPr>
        <w:t>models.</w:t>
      </w:r>
      <w:r w:rsidRPr="00D511BF">
        <w:rPr>
          <w:spacing w:val="-22"/>
          <w:w w:val="105"/>
          <w:sz w:val="18"/>
        </w:rPr>
        <w:t xml:space="preserve"> </w:t>
      </w:r>
      <w:r w:rsidRPr="00D511BF">
        <w:rPr>
          <w:w w:val="105"/>
          <w:sz w:val="18"/>
        </w:rPr>
        <w:t>Grant</w:t>
      </w:r>
      <w:r w:rsidRPr="00D511BF">
        <w:rPr>
          <w:spacing w:val="-22"/>
          <w:w w:val="105"/>
          <w:sz w:val="18"/>
        </w:rPr>
        <w:t xml:space="preserve"> </w:t>
      </w:r>
      <w:r w:rsidRPr="00D511BF">
        <w:rPr>
          <w:w w:val="105"/>
          <w:sz w:val="18"/>
        </w:rPr>
        <w:t>funding</w:t>
      </w:r>
      <w:r w:rsidRPr="00D511BF">
        <w:rPr>
          <w:spacing w:val="-21"/>
          <w:w w:val="105"/>
          <w:sz w:val="18"/>
        </w:rPr>
        <w:t xml:space="preserve"> </w:t>
      </w:r>
      <w:r w:rsidRPr="00D511BF">
        <w:rPr>
          <w:w w:val="105"/>
          <w:sz w:val="18"/>
        </w:rPr>
        <w:t>also</w:t>
      </w:r>
      <w:r w:rsidRPr="00D511BF">
        <w:rPr>
          <w:spacing w:val="-22"/>
          <w:w w:val="105"/>
          <w:sz w:val="18"/>
        </w:rPr>
        <w:t xml:space="preserve"> </w:t>
      </w:r>
      <w:r w:rsidRPr="00D511BF">
        <w:rPr>
          <w:w w:val="105"/>
          <w:sz w:val="18"/>
        </w:rPr>
        <w:t>typically</w:t>
      </w:r>
      <w:r w:rsidRPr="00D511BF">
        <w:rPr>
          <w:spacing w:val="-22"/>
          <w:w w:val="105"/>
          <w:sz w:val="18"/>
        </w:rPr>
        <w:t xml:space="preserve"> </w:t>
      </w:r>
      <w:r w:rsidRPr="00D511BF">
        <w:rPr>
          <w:w w:val="105"/>
          <w:sz w:val="18"/>
        </w:rPr>
        <w:t>comes</w:t>
      </w:r>
      <w:r w:rsidRPr="00D511BF">
        <w:rPr>
          <w:spacing w:val="-22"/>
          <w:w w:val="105"/>
          <w:sz w:val="18"/>
        </w:rPr>
        <w:t xml:space="preserve"> </w:t>
      </w:r>
      <w:r w:rsidRPr="00D511BF">
        <w:rPr>
          <w:w w:val="105"/>
          <w:sz w:val="18"/>
        </w:rPr>
        <w:t>with</w:t>
      </w:r>
      <w:r w:rsidRPr="00D511BF">
        <w:rPr>
          <w:spacing w:val="-21"/>
          <w:w w:val="105"/>
          <w:sz w:val="18"/>
        </w:rPr>
        <w:t xml:space="preserve"> </w:t>
      </w:r>
      <w:r w:rsidRPr="00D511BF">
        <w:rPr>
          <w:w w:val="105"/>
          <w:sz w:val="18"/>
        </w:rPr>
        <w:t>set</w:t>
      </w:r>
      <w:r w:rsidRPr="00D511BF">
        <w:rPr>
          <w:spacing w:val="-22"/>
          <w:w w:val="105"/>
          <w:sz w:val="18"/>
        </w:rPr>
        <w:t xml:space="preserve"> </w:t>
      </w:r>
      <w:r w:rsidRPr="00D511BF">
        <w:rPr>
          <w:w w:val="105"/>
          <w:sz w:val="18"/>
        </w:rPr>
        <w:t>program</w:t>
      </w:r>
      <w:r w:rsidRPr="00D511BF">
        <w:rPr>
          <w:spacing w:val="-22"/>
          <w:w w:val="105"/>
          <w:sz w:val="18"/>
        </w:rPr>
        <w:t xml:space="preserve"> </w:t>
      </w:r>
      <w:r w:rsidRPr="00D511BF">
        <w:rPr>
          <w:w w:val="105"/>
          <w:sz w:val="18"/>
        </w:rPr>
        <w:t>eligibility</w:t>
      </w:r>
      <w:r w:rsidRPr="00D511BF">
        <w:rPr>
          <w:spacing w:val="-22"/>
          <w:w w:val="105"/>
          <w:sz w:val="18"/>
        </w:rPr>
        <w:t xml:space="preserve"> </w:t>
      </w:r>
      <w:r w:rsidRPr="00D511BF">
        <w:rPr>
          <w:w w:val="105"/>
          <w:sz w:val="18"/>
        </w:rPr>
        <w:t>criteria</w:t>
      </w:r>
    </w:p>
    <w:p w14:paraId="0A8A8F5F" w14:textId="77777777" w:rsidR="002C6B02" w:rsidRPr="00D511BF" w:rsidRDefault="00FD7929">
      <w:pPr>
        <w:pStyle w:val="BodyText"/>
        <w:spacing w:line="273" w:lineRule="auto"/>
        <w:ind w:left="340" w:right="186"/>
      </w:pPr>
      <w:r w:rsidRPr="00D511BF">
        <w:t>that do not necessarily accord with areas of greatest need in the community. The Department of Premier and Cabinet’s Coronavirus Aboriginal Community Response and Recovery Fund was cited as a positive recent initiative because it allowed organisations to put forward proposals based on community need rather than having to fit them to inflexible funding criteria.</w:t>
      </w:r>
    </w:p>
    <w:p w14:paraId="361ADDDC" w14:textId="1D2B92D8" w:rsidR="002C6B02" w:rsidRPr="00D511BF" w:rsidRDefault="00FD7929" w:rsidP="008A3F16">
      <w:pPr>
        <w:pStyle w:val="ListParagraph"/>
        <w:numPr>
          <w:ilvl w:val="0"/>
          <w:numId w:val="8"/>
        </w:numPr>
        <w:tabs>
          <w:tab w:val="left" w:pos="341"/>
        </w:tabs>
        <w:spacing w:before="74" w:line="273" w:lineRule="auto"/>
        <w:ind w:right="272"/>
        <w:rPr>
          <w:sz w:val="18"/>
          <w:szCs w:val="18"/>
        </w:rPr>
      </w:pPr>
      <w:r w:rsidRPr="00D511BF">
        <w:rPr>
          <w:w w:val="105"/>
          <w:sz w:val="18"/>
          <w:szCs w:val="18"/>
        </w:rPr>
        <w:t>Lack of ongoing funding for proven initiatives:  As many funding opportunities involve piloting ‘new’ or</w:t>
      </w:r>
      <w:r w:rsidRPr="00D511BF">
        <w:rPr>
          <w:spacing w:val="-22"/>
          <w:w w:val="105"/>
          <w:sz w:val="18"/>
          <w:szCs w:val="18"/>
        </w:rPr>
        <w:t xml:space="preserve"> </w:t>
      </w:r>
      <w:r w:rsidRPr="00D511BF">
        <w:rPr>
          <w:w w:val="105"/>
          <w:sz w:val="18"/>
          <w:szCs w:val="18"/>
        </w:rPr>
        <w:t>‘innovative’</w:t>
      </w:r>
      <w:r w:rsidRPr="00D511BF">
        <w:rPr>
          <w:spacing w:val="-22"/>
          <w:w w:val="105"/>
          <w:sz w:val="18"/>
          <w:szCs w:val="18"/>
        </w:rPr>
        <w:t xml:space="preserve"> </w:t>
      </w:r>
      <w:r w:rsidRPr="00D511BF">
        <w:rPr>
          <w:w w:val="105"/>
          <w:sz w:val="18"/>
          <w:szCs w:val="18"/>
        </w:rPr>
        <w:t>activities,</w:t>
      </w:r>
      <w:r w:rsidRPr="00D511BF">
        <w:rPr>
          <w:spacing w:val="-21"/>
          <w:w w:val="105"/>
          <w:sz w:val="18"/>
          <w:szCs w:val="18"/>
        </w:rPr>
        <w:t xml:space="preserve"> </w:t>
      </w:r>
      <w:r w:rsidRPr="00D511BF">
        <w:rPr>
          <w:w w:val="105"/>
          <w:sz w:val="18"/>
          <w:szCs w:val="18"/>
        </w:rPr>
        <w:t>organisations</w:t>
      </w:r>
      <w:r w:rsidRPr="00D511BF">
        <w:rPr>
          <w:spacing w:val="-22"/>
          <w:w w:val="105"/>
          <w:sz w:val="18"/>
          <w:szCs w:val="18"/>
        </w:rPr>
        <w:t xml:space="preserve"> </w:t>
      </w:r>
      <w:r w:rsidRPr="00D511BF">
        <w:rPr>
          <w:w w:val="105"/>
          <w:sz w:val="18"/>
          <w:szCs w:val="18"/>
        </w:rPr>
        <w:t>have</w:t>
      </w:r>
      <w:r w:rsidRPr="00D511BF">
        <w:rPr>
          <w:spacing w:val="-22"/>
          <w:w w:val="105"/>
          <w:sz w:val="18"/>
          <w:szCs w:val="18"/>
        </w:rPr>
        <w:t xml:space="preserve"> </w:t>
      </w:r>
      <w:r w:rsidRPr="00D511BF">
        <w:rPr>
          <w:w w:val="105"/>
          <w:sz w:val="18"/>
          <w:szCs w:val="18"/>
        </w:rPr>
        <w:t>commented</w:t>
      </w:r>
      <w:r w:rsidRPr="00D511BF">
        <w:rPr>
          <w:spacing w:val="-21"/>
          <w:w w:val="105"/>
          <w:sz w:val="18"/>
          <w:szCs w:val="18"/>
        </w:rPr>
        <w:t xml:space="preserve"> </w:t>
      </w:r>
      <w:r w:rsidRPr="00D511BF">
        <w:rPr>
          <w:w w:val="105"/>
          <w:sz w:val="18"/>
          <w:szCs w:val="18"/>
        </w:rPr>
        <w:t>that</w:t>
      </w:r>
      <w:r w:rsidRPr="00D511BF">
        <w:rPr>
          <w:spacing w:val="-22"/>
          <w:w w:val="105"/>
          <w:sz w:val="18"/>
          <w:szCs w:val="18"/>
        </w:rPr>
        <w:t xml:space="preserve"> </w:t>
      </w:r>
      <w:r w:rsidRPr="00D511BF">
        <w:rPr>
          <w:w w:val="105"/>
          <w:sz w:val="18"/>
          <w:szCs w:val="18"/>
        </w:rPr>
        <w:t>‘we</w:t>
      </w:r>
      <w:r w:rsidRPr="00D511BF">
        <w:rPr>
          <w:spacing w:val="-21"/>
          <w:w w:val="105"/>
          <w:sz w:val="18"/>
          <w:szCs w:val="18"/>
        </w:rPr>
        <w:t xml:space="preserve"> </w:t>
      </w:r>
      <w:r w:rsidRPr="00D511BF">
        <w:rPr>
          <w:w w:val="105"/>
          <w:sz w:val="18"/>
          <w:szCs w:val="18"/>
        </w:rPr>
        <w:t>get</w:t>
      </w:r>
      <w:r w:rsidRPr="00D511BF">
        <w:rPr>
          <w:spacing w:val="-22"/>
          <w:w w:val="105"/>
          <w:sz w:val="18"/>
          <w:szCs w:val="18"/>
        </w:rPr>
        <w:t xml:space="preserve"> </w:t>
      </w:r>
      <w:r w:rsidRPr="00D511BF">
        <w:rPr>
          <w:w w:val="105"/>
          <w:sz w:val="18"/>
          <w:szCs w:val="18"/>
        </w:rPr>
        <w:t>good</w:t>
      </w:r>
      <w:r w:rsidRPr="00D511BF">
        <w:rPr>
          <w:spacing w:val="-22"/>
          <w:w w:val="105"/>
          <w:sz w:val="18"/>
          <w:szCs w:val="18"/>
        </w:rPr>
        <w:t xml:space="preserve"> </w:t>
      </w:r>
      <w:r w:rsidRPr="00D511BF">
        <w:rPr>
          <w:w w:val="105"/>
          <w:sz w:val="18"/>
          <w:szCs w:val="18"/>
        </w:rPr>
        <w:t>at</w:t>
      </w:r>
      <w:r w:rsidRPr="00D511BF">
        <w:rPr>
          <w:spacing w:val="-21"/>
          <w:w w:val="105"/>
          <w:sz w:val="18"/>
          <w:szCs w:val="18"/>
        </w:rPr>
        <w:t xml:space="preserve"> </w:t>
      </w:r>
      <w:r w:rsidRPr="00D511BF">
        <w:rPr>
          <w:w w:val="105"/>
          <w:sz w:val="18"/>
          <w:szCs w:val="18"/>
        </w:rPr>
        <w:t>re-branding’</w:t>
      </w:r>
      <w:r w:rsidRPr="00D511BF">
        <w:rPr>
          <w:spacing w:val="-22"/>
          <w:w w:val="105"/>
          <w:sz w:val="18"/>
          <w:szCs w:val="18"/>
        </w:rPr>
        <w:t xml:space="preserve"> </w:t>
      </w:r>
      <w:r w:rsidRPr="00D511BF">
        <w:rPr>
          <w:w w:val="105"/>
          <w:sz w:val="18"/>
          <w:szCs w:val="18"/>
        </w:rPr>
        <w:t>effective initiatives</w:t>
      </w:r>
      <w:r w:rsidRPr="00D511BF">
        <w:rPr>
          <w:spacing w:val="-11"/>
          <w:w w:val="105"/>
          <w:sz w:val="18"/>
          <w:szCs w:val="18"/>
        </w:rPr>
        <w:t xml:space="preserve"> </w:t>
      </w:r>
      <w:r w:rsidRPr="00D511BF">
        <w:rPr>
          <w:w w:val="105"/>
          <w:sz w:val="18"/>
          <w:szCs w:val="18"/>
        </w:rPr>
        <w:t>to</w:t>
      </w:r>
      <w:r w:rsidRPr="00D511BF">
        <w:rPr>
          <w:spacing w:val="-11"/>
          <w:w w:val="105"/>
          <w:sz w:val="18"/>
          <w:szCs w:val="18"/>
        </w:rPr>
        <w:t xml:space="preserve"> </w:t>
      </w:r>
      <w:r w:rsidRPr="00D511BF">
        <w:rPr>
          <w:w w:val="105"/>
          <w:sz w:val="18"/>
          <w:szCs w:val="18"/>
        </w:rPr>
        <w:t>be</w:t>
      </w:r>
      <w:r w:rsidRPr="00D511BF">
        <w:rPr>
          <w:spacing w:val="-11"/>
          <w:w w:val="105"/>
          <w:sz w:val="18"/>
          <w:szCs w:val="18"/>
        </w:rPr>
        <w:t xml:space="preserve"> </w:t>
      </w:r>
      <w:r w:rsidRPr="00D511BF">
        <w:rPr>
          <w:w w:val="105"/>
          <w:sz w:val="18"/>
          <w:szCs w:val="18"/>
        </w:rPr>
        <w:t>able</w:t>
      </w:r>
      <w:r w:rsidRPr="00D511BF">
        <w:rPr>
          <w:spacing w:val="-10"/>
          <w:w w:val="105"/>
          <w:sz w:val="18"/>
          <w:szCs w:val="18"/>
        </w:rPr>
        <w:t xml:space="preserve"> </w:t>
      </w:r>
      <w:r w:rsidRPr="00D511BF">
        <w:rPr>
          <w:w w:val="105"/>
          <w:sz w:val="18"/>
          <w:szCs w:val="18"/>
        </w:rPr>
        <w:t>to</w:t>
      </w:r>
      <w:r w:rsidRPr="00D511BF">
        <w:rPr>
          <w:spacing w:val="-11"/>
          <w:w w:val="105"/>
          <w:sz w:val="18"/>
          <w:szCs w:val="18"/>
        </w:rPr>
        <w:t xml:space="preserve"> </w:t>
      </w:r>
      <w:r w:rsidRPr="00D511BF">
        <w:rPr>
          <w:w w:val="105"/>
          <w:sz w:val="18"/>
          <w:szCs w:val="18"/>
        </w:rPr>
        <w:t>continue</w:t>
      </w:r>
      <w:r w:rsidRPr="00D511BF">
        <w:rPr>
          <w:spacing w:val="-11"/>
          <w:w w:val="105"/>
          <w:sz w:val="18"/>
          <w:szCs w:val="18"/>
        </w:rPr>
        <w:t xml:space="preserve"> </w:t>
      </w:r>
      <w:r w:rsidRPr="00D511BF">
        <w:rPr>
          <w:w w:val="105"/>
          <w:sz w:val="18"/>
          <w:szCs w:val="18"/>
        </w:rPr>
        <w:t>to</w:t>
      </w:r>
      <w:r w:rsidRPr="00D511BF">
        <w:rPr>
          <w:spacing w:val="-10"/>
          <w:w w:val="105"/>
          <w:sz w:val="18"/>
          <w:szCs w:val="18"/>
        </w:rPr>
        <w:t xml:space="preserve"> </w:t>
      </w:r>
      <w:r w:rsidRPr="00D511BF">
        <w:rPr>
          <w:w w:val="105"/>
          <w:sz w:val="18"/>
          <w:szCs w:val="18"/>
        </w:rPr>
        <w:t>get</w:t>
      </w:r>
      <w:r w:rsidRPr="00D511BF">
        <w:rPr>
          <w:spacing w:val="-11"/>
          <w:w w:val="105"/>
          <w:sz w:val="18"/>
          <w:szCs w:val="18"/>
        </w:rPr>
        <w:t xml:space="preserve"> </w:t>
      </w:r>
      <w:r w:rsidRPr="00D511BF">
        <w:rPr>
          <w:w w:val="105"/>
          <w:sz w:val="18"/>
          <w:szCs w:val="18"/>
        </w:rPr>
        <w:t>funding</w:t>
      </w:r>
      <w:r w:rsidRPr="00D511BF">
        <w:rPr>
          <w:spacing w:val="-11"/>
          <w:w w:val="105"/>
          <w:sz w:val="18"/>
          <w:szCs w:val="18"/>
        </w:rPr>
        <w:t xml:space="preserve"> </w:t>
      </w:r>
      <w:r w:rsidRPr="00D511BF">
        <w:rPr>
          <w:w w:val="105"/>
          <w:sz w:val="18"/>
          <w:szCs w:val="18"/>
        </w:rPr>
        <w:t>to</w:t>
      </w:r>
      <w:r w:rsidRPr="00D511BF">
        <w:rPr>
          <w:spacing w:val="-10"/>
          <w:w w:val="105"/>
          <w:sz w:val="18"/>
          <w:szCs w:val="18"/>
        </w:rPr>
        <w:t xml:space="preserve"> </w:t>
      </w:r>
      <w:r w:rsidRPr="00D511BF">
        <w:rPr>
          <w:w w:val="105"/>
          <w:sz w:val="18"/>
          <w:szCs w:val="18"/>
        </w:rPr>
        <w:t>deliver</w:t>
      </w:r>
      <w:r w:rsidRPr="00D511BF">
        <w:rPr>
          <w:spacing w:val="-11"/>
          <w:w w:val="105"/>
          <w:sz w:val="18"/>
          <w:szCs w:val="18"/>
        </w:rPr>
        <w:t xml:space="preserve"> </w:t>
      </w:r>
      <w:r w:rsidRPr="00D511BF">
        <w:rPr>
          <w:w w:val="105"/>
          <w:sz w:val="18"/>
          <w:szCs w:val="18"/>
        </w:rPr>
        <w:t>them.</w:t>
      </w:r>
      <w:r w:rsidRPr="00D511BF">
        <w:rPr>
          <w:spacing w:val="-11"/>
          <w:w w:val="105"/>
          <w:sz w:val="18"/>
          <w:szCs w:val="18"/>
        </w:rPr>
        <w:t xml:space="preserve"> </w:t>
      </w:r>
      <w:r w:rsidRPr="00D511BF">
        <w:rPr>
          <w:w w:val="105"/>
          <w:sz w:val="18"/>
          <w:szCs w:val="18"/>
        </w:rPr>
        <w:t>This</w:t>
      </w:r>
      <w:r w:rsidRPr="00D511BF">
        <w:rPr>
          <w:spacing w:val="-10"/>
          <w:w w:val="105"/>
          <w:sz w:val="18"/>
          <w:szCs w:val="18"/>
        </w:rPr>
        <w:t xml:space="preserve"> </w:t>
      </w:r>
      <w:r w:rsidRPr="00D511BF">
        <w:rPr>
          <w:w w:val="105"/>
          <w:sz w:val="18"/>
          <w:szCs w:val="18"/>
        </w:rPr>
        <w:t>in</w:t>
      </w:r>
      <w:r w:rsidRPr="00D511BF">
        <w:rPr>
          <w:spacing w:val="-11"/>
          <w:w w:val="105"/>
          <w:sz w:val="18"/>
          <w:szCs w:val="18"/>
        </w:rPr>
        <w:t xml:space="preserve"> </w:t>
      </w:r>
      <w:r w:rsidRPr="00D511BF">
        <w:rPr>
          <w:w w:val="105"/>
          <w:sz w:val="18"/>
          <w:szCs w:val="18"/>
        </w:rPr>
        <w:t>turn</w:t>
      </w:r>
      <w:r w:rsidRPr="00D511BF">
        <w:rPr>
          <w:spacing w:val="-11"/>
          <w:w w:val="105"/>
          <w:sz w:val="18"/>
          <w:szCs w:val="18"/>
        </w:rPr>
        <w:t xml:space="preserve"> </w:t>
      </w:r>
      <w:r w:rsidRPr="00D511BF">
        <w:rPr>
          <w:w w:val="105"/>
          <w:sz w:val="18"/>
          <w:szCs w:val="18"/>
        </w:rPr>
        <w:t>detracts</w:t>
      </w:r>
      <w:r w:rsidRPr="00D511BF">
        <w:rPr>
          <w:spacing w:val="-11"/>
          <w:w w:val="105"/>
          <w:sz w:val="18"/>
          <w:szCs w:val="18"/>
        </w:rPr>
        <w:t xml:space="preserve"> </w:t>
      </w:r>
      <w:r w:rsidRPr="00D511BF">
        <w:rPr>
          <w:w w:val="105"/>
          <w:sz w:val="18"/>
          <w:szCs w:val="18"/>
        </w:rPr>
        <w:t>from</w:t>
      </w:r>
      <w:r w:rsidRPr="00D511BF">
        <w:rPr>
          <w:spacing w:val="-10"/>
          <w:w w:val="105"/>
          <w:sz w:val="18"/>
          <w:szCs w:val="18"/>
        </w:rPr>
        <w:t xml:space="preserve"> </w:t>
      </w:r>
      <w:r w:rsidRPr="00D511BF">
        <w:rPr>
          <w:w w:val="105"/>
          <w:sz w:val="18"/>
          <w:szCs w:val="18"/>
        </w:rPr>
        <w:t>the</w:t>
      </w:r>
      <w:r w:rsidR="00D511BF" w:rsidRPr="00D511BF">
        <w:rPr>
          <w:w w:val="105"/>
          <w:sz w:val="18"/>
          <w:szCs w:val="18"/>
        </w:rPr>
        <w:t xml:space="preserve"> </w:t>
      </w:r>
      <w:r w:rsidRPr="00D511BF">
        <w:rPr>
          <w:sz w:val="18"/>
          <w:szCs w:val="18"/>
        </w:rPr>
        <w:t>development of innovative programs because organisations need to use innovation funding to support their existing programming. It also impacts on the strategic delivery of initiatives to address community needs because initiatives can only run when funding is available.</w:t>
      </w:r>
    </w:p>
    <w:p w14:paraId="3FBE1584" w14:textId="77777777" w:rsidR="002C6B02" w:rsidRPr="00D511BF" w:rsidRDefault="002C6B02">
      <w:pPr>
        <w:spacing w:line="273" w:lineRule="auto"/>
        <w:sectPr w:rsidR="002C6B02" w:rsidRPr="00D511BF" w:rsidSect="004F5FD0">
          <w:headerReference w:type="default" r:id="rId68"/>
          <w:footerReference w:type="default" r:id="rId69"/>
          <w:type w:val="nextColumn"/>
          <w:pgSz w:w="11910" w:h="16840"/>
          <w:pgMar w:top="1134" w:right="1021" w:bottom="1134" w:left="1021" w:header="0" w:footer="713" w:gutter="0"/>
          <w:cols w:space="720"/>
        </w:sectPr>
      </w:pPr>
    </w:p>
    <w:p w14:paraId="7A4C5106" w14:textId="77777777" w:rsidR="002C6B02" w:rsidRPr="00D511BF" w:rsidRDefault="00FD7929">
      <w:pPr>
        <w:pStyle w:val="ListParagraph"/>
        <w:numPr>
          <w:ilvl w:val="0"/>
          <w:numId w:val="7"/>
        </w:numPr>
        <w:tabs>
          <w:tab w:val="left" w:pos="341"/>
        </w:tabs>
        <w:spacing w:before="69" w:line="273" w:lineRule="auto"/>
        <w:ind w:right="325"/>
        <w:rPr>
          <w:sz w:val="18"/>
        </w:rPr>
      </w:pPr>
      <w:bookmarkStart w:id="24" w:name="_bookmark25"/>
      <w:bookmarkEnd w:id="24"/>
      <w:r w:rsidRPr="00D511BF">
        <w:rPr>
          <w:w w:val="105"/>
          <w:sz w:val="18"/>
        </w:rPr>
        <w:lastRenderedPageBreak/>
        <w:t xml:space="preserve">Diverting resources from funded activity: According to stakeholders, time spent preparing grant applications to access funding diverts staff resources away from delivering the services that they are funded for. </w:t>
      </w:r>
      <w:r w:rsidRPr="00D511BF">
        <w:rPr>
          <w:spacing w:val="-4"/>
          <w:w w:val="105"/>
          <w:sz w:val="18"/>
        </w:rPr>
        <w:t xml:space="preserve">We </w:t>
      </w:r>
      <w:r w:rsidRPr="00D511BF">
        <w:rPr>
          <w:w w:val="105"/>
          <w:sz w:val="18"/>
        </w:rPr>
        <w:t>also repeatedly heard, particularly from smaller organisations, that grant funding typically</w:t>
      </w:r>
      <w:r w:rsidRPr="00D511BF">
        <w:rPr>
          <w:spacing w:val="-25"/>
          <w:w w:val="105"/>
          <w:sz w:val="18"/>
        </w:rPr>
        <w:t xml:space="preserve"> </w:t>
      </w:r>
      <w:r w:rsidRPr="00D511BF">
        <w:rPr>
          <w:w w:val="105"/>
          <w:sz w:val="18"/>
        </w:rPr>
        <w:t>doesn’t</w:t>
      </w:r>
      <w:r w:rsidRPr="00D511BF">
        <w:rPr>
          <w:spacing w:val="-25"/>
          <w:w w:val="105"/>
          <w:sz w:val="18"/>
        </w:rPr>
        <w:t xml:space="preserve"> </w:t>
      </w:r>
      <w:r w:rsidRPr="00D511BF">
        <w:rPr>
          <w:w w:val="105"/>
          <w:sz w:val="18"/>
        </w:rPr>
        <w:t>include</w:t>
      </w:r>
      <w:r w:rsidRPr="00D511BF">
        <w:rPr>
          <w:spacing w:val="-24"/>
          <w:w w:val="105"/>
          <w:sz w:val="18"/>
        </w:rPr>
        <w:t xml:space="preserve"> </w:t>
      </w:r>
      <w:r w:rsidRPr="00D511BF">
        <w:rPr>
          <w:w w:val="105"/>
          <w:sz w:val="18"/>
        </w:rPr>
        <w:t>any</w:t>
      </w:r>
      <w:r w:rsidRPr="00D511BF">
        <w:rPr>
          <w:spacing w:val="-25"/>
          <w:w w:val="105"/>
          <w:sz w:val="18"/>
        </w:rPr>
        <w:t xml:space="preserve"> </w:t>
      </w:r>
      <w:r w:rsidRPr="00D511BF">
        <w:rPr>
          <w:w w:val="105"/>
          <w:sz w:val="18"/>
        </w:rPr>
        <w:t>allocation</w:t>
      </w:r>
      <w:r w:rsidRPr="00D511BF">
        <w:rPr>
          <w:spacing w:val="-25"/>
          <w:w w:val="105"/>
          <w:sz w:val="18"/>
        </w:rPr>
        <w:t xml:space="preserve"> </w:t>
      </w:r>
      <w:r w:rsidRPr="00D511BF">
        <w:rPr>
          <w:w w:val="105"/>
          <w:sz w:val="18"/>
        </w:rPr>
        <w:t>for</w:t>
      </w:r>
      <w:r w:rsidRPr="00D511BF">
        <w:rPr>
          <w:spacing w:val="-24"/>
          <w:w w:val="105"/>
          <w:sz w:val="18"/>
        </w:rPr>
        <w:t xml:space="preserve"> </w:t>
      </w:r>
      <w:r w:rsidRPr="00D511BF">
        <w:rPr>
          <w:w w:val="105"/>
          <w:sz w:val="18"/>
        </w:rPr>
        <w:t>staffing,</w:t>
      </w:r>
      <w:r w:rsidRPr="00D511BF">
        <w:rPr>
          <w:spacing w:val="-25"/>
          <w:w w:val="105"/>
          <w:sz w:val="18"/>
        </w:rPr>
        <w:t xml:space="preserve"> </w:t>
      </w:r>
      <w:r w:rsidRPr="00D511BF">
        <w:rPr>
          <w:w w:val="105"/>
          <w:sz w:val="18"/>
        </w:rPr>
        <w:t>so</w:t>
      </w:r>
      <w:r w:rsidRPr="00D511BF">
        <w:rPr>
          <w:spacing w:val="-25"/>
          <w:w w:val="105"/>
          <w:sz w:val="18"/>
        </w:rPr>
        <w:t xml:space="preserve"> </w:t>
      </w:r>
      <w:r w:rsidRPr="00D511BF">
        <w:rPr>
          <w:w w:val="105"/>
          <w:sz w:val="18"/>
        </w:rPr>
        <w:t>implementing</w:t>
      </w:r>
      <w:r w:rsidRPr="00D511BF">
        <w:rPr>
          <w:spacing w:val="-24"/>
          <w:w w:val="105"/>
          <w:sz w:val="18"/>
        </w:rPr>
        <w:t xml:space="preserve"> </w:t>
      </w:r>
      <w:r w:rsidRPr="00D511BF">
        <w:rPr>
          <w:w w:val="105"/>
          <w:sz w:val="18"/>
        </w:rPr>
        <w:t>and</w:t>
      </w:r>
      <w:r w:rsidRPr="00D511BF">
        <w:rPr>
          <w:spacing w:val="-25"/>
          <w:w w:val="105"/>
          <w:sz w:val="18"/>
        </w:rPr>
        <w:t xml:space="preserve"> </w:t>
      </w:r>
      <w:r w:rsidRPr="00D511BF">
        <w:rPr>
          <w:w w:val="105"/>
          <w:sz w:val="18"/>
        </w:rPr>
        <w:t>overseeing</w:t>
      </w:r>
      <w:r w:rsidRPr="00D511BF">
        <w:rPr>
          <w:spacing w:val="-25"/>
          <w:w w:val="105"/>
          <w:sz w:val="18"/>
        </w:rPr>
        <w:t xml:space="preserve"> </w:t>
      </w:r>
      <w:r w:rsidRPr="00D511BF">
        <w:rPr>
          <w:w w:val="105"/>
          <w:sz w:val="18"/>
        </w:rPr>
        <w:t>initiatives</w:t>
      </w:r>
      <w:r w:rsidRPr="00D511BF">
        <w:rPr>
          <w:spacing w:val="-24"/>
          <w:w w:val="105"/>
          <w:sz w:val="18"/>
        </w:rPr>
        <w:t xml:space="preserve"> </w:t>
      </w:r>
      <w:r w:rsidRPr="00D511BF">
        <w:rPr>
          <w:w w:val="105"/>
          <w:sz w:val="18"/>
        </w:rPr>
        <w:t>must</w:t>
      </w:r>
      <w:r w:rsidRPr="00D511BF">
        <w:rPr>
          <w:spacing w:val="-25"/>
          <w:w w:val="105"/>
          <w:sz w:val="18"/>
        </w:rPr>
        <w:t xml:space="preserve"> </w:t>
      </w:r>
      <w:r w:rsidRPr="00D511BF">
        <w:rPr>
          <w:w w:val="105"/>
          <w:sz w:val="18"/>
        </w:rPr>
        <w:t>be managed</w:t>
      </w:r>
      <w:r w:rsidRPr="00D511BF">
        <w:rPr>
          <w:spacing w:val="-23"/>
          <w:w w:val="105"/>
          <w:sz w:val="18"/>
        </w:rPr>
        <w:t xml:space="preserve"> </w:t>
      </w:r>
      <w:r w:rsidRPr="00D511BF">
        <w:rPr>
          <w:w w:val="105"/>
          <w:sz w:val="18"/>
        </w:rPr>
        <w:t>with</w:t>
      </w:r>
      <w:r w:rsidRPr="00D511BF">
        <w:rPr>
          <w:spacing w:val="-22"/>
          <w:w w:val="105"/>
          <w:sz w:val="18"/>
        </w:rPr>
        <w:t xml:space="preserve"> </w:t>
      </w:r>
      <w:r w:rsidRPr="00D511BF">
        <w:rPr>
          <w:w w:val="105"/>
          <w:sz w:val="18"/>
        </w:rPr>
        <w:t>the</w:t>
      </w:r>
      <w:r w:rsidRPr="00D511BF">
        <w:rPr>
          <w:spacing w:val="-23"/>
          <w:w w:val="105"/>
          <w:sz w:val="18"/>
        </w:rPr>
        <w:t xml:space="preserve"> </w:t>
      </w:r>
      <w:r w:rsidRPr="00D511BF">
        <w:rPr>
          <w:w w:val="105"/>
          <w:sz w:val="18"/>
        </w:rPr>
        <w:t>limited</w:t>
      </w:r>
      <w:r w:rsidRPr="00D511BF">
        <w:rPr>
          <w:spacing w:val="-22"/>
          <w:w w:val="105"/>
          <w:sz w:val="18"/>
        </w:rPr>
        <w:t xml:space="preserve"> </w:t>
      </w:r>
      <w:r w:rsidRPr="00D511BF">
        <w:rPr>
          <w:w w:val="105"/>
          <w:sz w:val="18"/>
        </w:rPr>
        <w:t>number</w:t>
      </w:r>
      <w:r w:rsidRPr="00D511BF">
        <w:rPr>
          <w:spacing w:val="-23"/>
          <w:w w:val="105"/>
          <w:sz w:val="18"/>
        </w:rPr>
        <w:t xml:space="preserve"> </w:t>
      </w:r>
      <w:r w:rsidRPr="00D511BF">
        <w:rPr>
          <w:w w:val="105"/>
          <w:sz w:val="18"/>
        </w:rPr>
        <w:t>of</w:t>
      </w:r>
      <w:r w:rsidRPr="00D511BF">
        <w:rPr>
          <w:spacing w:val="-22"/>
          <w:w w:val="105"/>
          <w:sz w:val="18"/>
        </w:rPr>
        <w:t xml:space="preserve"> </w:t>
      </w:r>
      <w:r w:rsidRPr="00D511BF">
        <w:rPr>
          <w:w w:val="105"/>
          <w:sz w:val="18"/>
        </w:rPr>
        <w:t>core</w:t>
      </w:r>
      <w:r w:rsidRPr="00D511BF">
        <w:rPr>
          <w:spacing w:val="-23"/>
          <w:w w:val="105"/>
          <w:sz w:val="18"/>
        </w:rPr>
        <w:t xml:space="preserve"> </w:t>
      </w:r>
      <w:r w:rsidRPr="00D511BF">
        <w:rPr>
          <w:w w:val="105"/>
          <w:sz w:val="18"/>
        </w:rPr>
        <w:t>staff</w:t>
      </w:r>
      <w:r w:rsidRPr="00D511BF">
        <w:rPr>
          <w:spacing w:val="-22"/>
          <w:w w:val="105"/>
          <w:sz w:val="18"/>
        </w:rPr>
        <w:t xml:space="preserve"> </w:t>
      </w:r>
      <w:r w:rsidRPr="00D511BF">
        <w:rPr>
          <w:w w:val="105"/>
          <w:sz w:val="18"/>
        </w:rPr>
        <w:t>employed</w:t>
      </w:r>
      <w:r w:rsidRPr="00D511BF">
        <w:rPr>
          <w:spacing w:val="-23"/>
          <w:w w:val="105"/>
          <w:sz w:val="18"/>
        </w:rPr>
        <w:t xml:space="preserve"> </w:t>
      </w:r>
      <w:r w:rsidRPr="00D511BF">
        <w:rPr>
          <w:w w:val="105"/>
          <w:sz w:val="18"/>
        </w:rPr>
        <w:t>with</w:t>
      </w:r>
      <w:r w:rsidRPr="00D511BF">
        <w:rPr>
          <w:spacing w:val="-22"/>
          <w:w w:val="105"/>
          <w:sz w:val="18"/>
        </w:rPr>
        <w:t xml:space="preserve"> </w:t>
      </w:r>
      <w:r w:rsidRPr="00D511BF">
        <w:rPr>
          <w:w w:val="105"/>
          <w:sz w:val="18"/>
        </w:rPr>
        <w:t>base</w:t>
      </w:r>
      <w:r w:rsidRPr="00D511BF">
        <w:rPr>
          <w:spacing w:val="-22"/>
          <w:w w:val="105"/>
          <w:sz w:val="18"/>
        </w:rPr>
        <w:t xml:space="preserve"> </w:t>
      </w:r>
      <w:r w:rsidRPr="00D511BF">
        <w:rPr>
          <w:w w:val="105"/>
          <w:sz w:val="18"/>
        </w:rPr>
        <w:t>service</w:t>
      </w:r>
      <w:r w:rsidRPr="00D511BF">
        <w:rPr>
          <w:spacing w:val="-23"/>
          <w:w w:val="105"/>
          <w:sz w:val="18"/>
        </w:rPr>
        <w:t xml:space="preserve"> </w:t>
      </w:r>
      <w:r w:rsidRPr="00D511BF">
        <w:rPr>
          <w:w w:val="105"/>
          <w:sz w:val="18"/>
        </w:rPr>
        <w:t>delivery</w:t>
      </w:r>
      <w:r w:rsidRPr="00D511BF">
        <w:rPr>
          <w:spacing w:val="-22"/>
          <w:w w:val="105"/>
          <w:sz w:val="18"/>
        </w:rPr>
        <w:t xml:space="preserve"> </w:t>
      </w:r>
      <w:r w:rsidRPr="00D511BF">
        <w:rPr>
          <w:w w:val="105"/>
          <w:sz w:val="18"/>
        </w:rPr>
        <w:t>funding.</w:t>
      </w:r>
      <w:r w:rsidRPr="00D511BF">
        <w:rPr>
          <w:spacing w:val="-23"/>
          <w:w w:val="105"/>
          <w:sz w:val="18"/>
        </w:rPr>
        <w:t xml:space="preserve"> </w:t>
      </w:r>
      <w:r w:rsidRPr="00D511BF">
        <w:rPr>
          <w:w w:val="105"/>
          <w:sz w:val="18"/>
        </w:rPr>
        <w:t>However, Family Safety Victoria has confirmed that prevention grant funding can cover implementation and administration</w:t>
      </w:r>
      <w:r w:rsidRPr="00D511BF">
        <w:rPr>
          <w:spacing w:val="-23"/>
          <w:w w:val="105"/>
          <w:sz w:val="18"/>
        </w:rPr>
        <w:t xml:space="preserve"> </w:t>
      </w:r>
      <w:r w:rsidRPr="00D511BF">
        <w:rPr>
          <w:w w:val="105"/>
          <w:sz w:val="18"/>
        </w:rPr>
        <w:t>resources,</w:t>
      </w:r>
      <w:r w:rsidRPr="00D511BF">
        <w:rPr>
          <w:spacing w:val="-23"/>
          <w:w w:val="105"/>
          <w:sz w:val="18"/>
        </w:rPr>
        <w:t xml:space="preserve"> </w:t>
      </w:r>
      <w:r w:rsidRPr="00D511BF">
        <w:rPr>
          <w:w w:val="105"/>
          <w:sz w:val="18"/>
        </w:rPr>
        <w:t>suggesting</w:t>
      </w:r>
      <w:r w:rsidRPr="00D511BF">
        <w:rPr>
          <w:spacing w:val="-22"/>
          <w:w w:val="105"/>
          <w:sz w:val="18"/>
        </w:rPr>
        <w:t xml:space="preserve"> </w:t>
      </w:r>
      <w:r w:rsidRPr="00D511BF">
        <w:rPr>
          <w:w w:val="105"/>
          <w:sz w:val="18"/>
        </w:rPr>
        <w:t>there</w:t>
      </w:r>
      <w:r w:rsidRPr="00D511BF">
        <w:rPr>
          <w:spacing w:val="-23"/>
          <w:w w:val="105"/>
          <w:sz w:val="18"/>
        </w:rPr>
        <w:t xml:space="preserve"> </w:t>
      </w:r>
      <w:r w:rsidRPr="00D511BF">
        <w:rPr>
          <w:w w:val="105"/>
          <w:sz w:val="18"/>
        </w:rPr>
        <w:t>is</w:t>
      </w:r>
      <w:r w:rsidRPr="00D511BF">
        <w:rPr>
          <w:spacing w:val="-23"/>
          <w:w w:val="105"/>
          <w:sz w:val="18"/>
        </w:rPr>
        <w:t xml:space="preserve"> </w:t>
      </w:r>
      <w:r w:rsidRPr="00D511BF">
        <w:rPr>
          <w:w w:val="105"/>
          <w:sz w:val="18"/>
        </w:rPr>
        <w:t>a</w:t>
      </w:r>
      <w:r w:rsidRPr="00D511BF">
        <w:rPr>
          <w:spacing w:val="-22"/>
          <w:w w:val="105"/>
          <w:sz w:val="18"/>
        </w:rPr>
        <w:t xml:space="preserve"> </w:t>
      </w:r>
      <w:r w:rsidRPr="00D511BF">
        <w:rPr>
          <w:w w:val="105"/>
          <w:sz w:val="18"/>
        </w:rPr>
        <w:t>disconnect</w:t>
      </w:r>
      <w:r w:rsidRPr="00D511BF">
        <w:rPr>
          <w:spacing w:val="-23"/>
          <w:w w:val="105"/>
          <w:sz w:val="18"/>
        </w:rPr>
        <w:t xml:space="preserve"> </w:t>
      </w:r>
      <w:r w:rsidRPr="00D511BF">
        <w:rPr>
          <w:w w:val="105"/>
          <w:sz w:val="18"/>
        </w:rPr>
        <w:t>that</w:t>
      </w:r>
      <w:r w:rsidRPr="00D511BF">
        <w:rPr>
          <w:spacing w:val="-23"/>
          <w:w w:val="105"/>
          <w:sz w:val="18"/>
        </w:rPr>
        <w:t xml:space="preserve"> </w:t>
      </w:r>
      <w:r w:rsidRPr="00D511BF">
        <w:rPr>
          <w:w w:val="105"/>
          <w:sz w:val="18"/>
        </w:rPr>
        <w:t>needs</w:t>
      </w:r>
      <w:r w:rsidRPr="00D511BF">
        <w:rPr>
          <w:spacing w:val="-22"/>
          <w:w w:val="105"/>
          <w:sz w:val="18"/>
        </w:rPr>
        <w:t xml:space="preserve"> </w:t>
      </w:r>
      <w:r w:rsidRPr="00D511BF">
        <w:rPr>
          <w:w w:val="105"/>
          <w:sz w:val="18"/>
        </w:rPr>
        <w:t>to</w:t>
      </w:r>
      <w:r w:rsidRPr="00D511BF">
        <w:rPr>
          <w:spacing w:val="-23"/>
          <w:w w:val="105"/>
          <w:sz w:val="18"/>
        </w:rPr>
        <w:t xml:space="preserve"> </w:t>
      </w:r>
      <w:r w:rsidRPr="00D511BF">
        <w:rPr>
          <w:w w:val="105"/>
          <w:sz w:val="18"/>
        </w:rPr>
        <w:t>be</w:t>
      </w:r>
      <w:r w:rsidRPr="00D511BF">
        <w:rPr>
          <w:spacing w:val="-23"/>
          <w:w w:val="105"/>
          <w:sz w:val="18"/>
        </w:rPr>
        <w:t xml:space="preserve"> </w:t>
      </w:r>
      <w:r w:rsidRPr="00D511BF">
        <w:rPr>
          <w:w w:val="105"/>
          <w:sz w:val="18"/>
        </w:rPr>
        <w:t>addressed</w:t>
      </w:r>
      <w:r w:rsidRPr="00D511BF">
        <w:rPr>
          <w:spacing w:val="-22"/>
          <w:w w:val="105"/>
          <w:sz w:val="18"/>
        </w:rPr>
        <w:t xml:space="preserve"> </w:t>
      </w:r>
      <w:r w:rsidRPr="00D511BF">
        <w:rPr>
          <w:w w:val="105"/>
          <w:sz w:val="18"/>
        </w:rPr>
        <w:t>around</w:t>
      </w:r>
      <w:r w:rsidRPr="00D511BF">
        <w:rPr>
          <w:spacing w:val="-23"/>
          <w:w w:val="105"/>
          <w:sz w:val="18"/>
        </w:rPr>
        <w:t xml:space="preserve"> </w:t>
      </w:r>
      <w:r w:rsidRPr="00D511BF">
        <w:rPr>
          <w:w w:val="105"/>
          <w:sz w:val="18"/>
        </w:rPr>
        <w:t>how</w:t>
      </w:r>
      <w:r w:rsidRPr="00D511BF">
        <w:rPr>
          <w:spacing w:val="-23"/>
          <w:w w:val="105"/>
          <w:sz w:val="18"/>
        </w:rPr>
        <w:t xml:space="preserve"> </w:t>
      </w:r>
      <w:r w:rsidRPr="00D511BF">
        <w:rPr>
          <w:w w:val="105"/>
          <w:sz w:val="18"/>
        </w:rPr>
        <w:t>the funds</w:t>
      </w:r>
      <w:r w:rsidRPr="00D511BF">
        <w:rPr>
          <w:spacing w:val="-6"/>
          <w:w w:val="105"/>
          <w:sz w:val="18"/>
        </w:rPr>
        <w:t xml:space="preserve"> </w:t>
      </w:r>
      <w:r w:rsidRPr="00D511BF">
        <w:rPr>
          <w:w w:val="105"/>
          <w:sz w:val="18"/>
        </w:rPr>
        <w:t>can</w:t>
      </w:r>
      <w:r w:rsidRPr="00D511BF">
        <w:rPr>
          <w:spacing w:val="-5"/>
          <w:w w:val="105"/>
          <w:sz w:val="18"/>
        </w:rPr>
        <w:t xml:space="preserve"> </w:t>
      </w:r>
      <w:r w:rsidRPr="00D511BF">
        <w:rPr>
          <w:w w:val="105"/>
          <w:sz w:val="18"/>
        </w:rPr>
        <w:t>be</w:t>
      </w:r>
      <w:r w:rsidRPr="00D511BF">
        <w:rPr>
          <w:spacing w:val="-6"/>
          <w:w w:val="105"/>
          <w:sz w:val="18"/>
        </w:rPr>
        <w:t xml:space="preserve"> </w:t>
      </w:r>
      <w:r w:rsidRPr="00D511BF">
        <w:rPr>
          <w:w w:val="105"/>
          <w:sz w:val="18"/>
        </w:rPr>
        <w:t>used,</w:t>
      </w:r>
      <w:r w:rsidRPr="00D511BF">
        <w:rPr>
          <w:spacing w:val="-5"/>
          <w:w w:val="105"/>
          <w:sz w:val="18"/>
        </w:rPr>
        <w:t xml:space="preserve"> </w:t>
      </w:r>
      <w:r w:rsidRPr="00D511BF">
        <w:rPr>
          <w:w w:val="105"/>
          <w:sz w:val="18"/>
        </w:rPr>
        <w:t>and</w:t>
      </w:r>
      <w:r w:rsidRPr="00D511BF">
        <w:rPr>
          <w:spacing w:val="-6"/>
          <w:w w:val="105"/>
          <w:sz w:val="18"/>
        </w:rPr>
        <w:t xml:space="preserve"> </w:t>
      </w:r>
      <w:r w:rsidRPr="00D511BF">
        <w:rPr>
          <w:w w:val="105"/>
          <w:sz w:val="18"/>
        </w:rPr>
        <w:t>capacity</w:t>
      </w:r>
      <w:r w:rsidRPr="00D511BF">
        <w:rPr>
          <w:spacing w:val="-5"/>
          <w:w w:val="105"/>
          <w:sz w:val="18"/>
        </w:rPr>
        <w:t xml:space="preserve"> </w:t>
      </w:r>
      <w:r w:rsidRPr="00D511BF">
        <w:rPr>
          <w:w w:val="105"/>
          <w:sz w:val="18"/>
        </w:rPr>
        <w:t>building</w:t>
      </w:r>
      <w:r w:rsidRPr="00D511BF">
        <w:rPr>
          <w:spacing w:val="-5"/>
          <w:w w:val="105"/>
          <w:sz w:val="18"/>
        </w:rPr>
        <w:t xml:space="preserve"> </w:t>
      </w:r>
      <w:r w:rsidRPr="00D511BF">
        <w:rPr>
          <w:w w:val="105"/>
          <w:sz w:val="18"/>
        </w:rPr>
        <w:t>that</w:t>
      </w:r>
      <w:r w:rsidRPr="00D511BF">
        <w:rPr>
          <w:spacing w:val="-6"/>
          <w:w w:val="105"/>
          <w:sz w:val="18"/>
        </w:rPr>
        <w:t xml:space="preserve"> </w:t>
      </w:r>
      <w:r w:rsidRPr="00D511BF">
        <w:rPr>
          <w:w w:val="105"/>
          <w:sz w:val="18"/>
        </w:rPr>
        <w:t>needs</w:t>
      </w:r>
      <w:r w:rsidRPr="00D511BF">
        <w:rPr>
          <w:spacing w:val="-5"/>
          <w:w w:val="105"/>
          <w:sz w:val="18"/>
        </w:rPr>
        <w:t xml:space="preserve"> </w:t>
      </w:r>
      <w:r w:rsidRPr="00D511BF">
        <w:rPr>
          <w:w w:val="105"/>
          <w:sz w:val="18"/>
        </w:rPr>
        <w:t>to</w:t>
      </w:r>
      <w:r w:rsidRPr="00D511BF">
        <w:rPr>
          <w:spacing w:val="-6"/>
          <w:w w:val="105"/>
          <w:sz w:val="18"/>
        </w:rPr>
        <w:t xml:space="preserve"> </w:t>
      </w:r>
      <w:r w:rsidRPr="00D511BF">
        <w:rPr>
          <w:w w:val="105"/>
          <w:sz w:val="18"/>
        </w:rPr>
        <w:t>occur</w:t>
      </w:r>
      <w:r w:rsidRPr="00D511BF">
        <w:rPr>
          <w:spacing w:val="-5"/>
          <w:w w:val="105"/>
          <w:sz w:val="18"/>
        </w:rPr>
        <w:t xml:space="preserve"> </w:t>
      </w:r>
      <w:r w:rsidRPr="00D511BF">
        <w:rPr>
          <w:w w:val="105"/>
          <w:sz w:val="18"/>
        </w:rPr>
        <w:t>for</w:t>
      </w:r>
      <w:r w:rsidRPr="00D511BF">
        <w:rPr>
          <w:spacing w:val="-5"/>
          <w:w w:val="105"/>
          <w:sz w:val="18"/>
        </w:rPr>
        <w:t xml:space="preserve"> </w:t>
      </w:r>
      <w:r w:rsidRPr="00D511BF">
        <w:rPr>
          <w:w w:val="105"/>
          <w:sz w:val="18"/>
        </w:rPr>
        <w:t>grant</w:t>
      </w:r>
      <w:r w:rsidRPr="00D511BF">
        <w:rPr>
          <w:spacing w:val="-6"/>
          <w:w w:val="105"/>
          <w:sz w:val="18"/>
        </w:rPr>
        <w:t xml:space="preserve"> </w:t>
      </w:r>
      <w:r w:rsidRPr="00D511BF">
        <w:rPr>
          <w:w w:val="105"/>
          <w:sz w:val="18"/>
        </w:rPr>
        <w:t>applicants.</w:t>
      </w:r>
    </w:p>
    <w:p w14:paraId="5CCD5ED8" w14:textId="3B8738DF" w:rsidR="002C6B02" w:rsidRPr="00D511BF" w:rsidRDefault="00FD7929">
      <w:pPr>
        <w:pStyle w:val="ListParagraph"/>
        <w:numPr>
          <w:ilvl w:val="0"/>
          <w:numId w:val="7"/>
        </w:numPr>
        <w:tabs>
          <w:tab w:val="left" w:pos="341"/>
        </w:tabs>
        <w:spacing w:before="77" w:line="273" w:lineRule="auto"/>
        <w:ind w:right="209"/>
        <w:rPr>
          <w:sz w:val="18"/>
        </w:rPr>
      </w:pPr>
      <w:r w:rsidRPr="00D511BF">
        <w:rPr>
          <w:w w:val="105"/>
          <w:sz w:val="18"/>
        </w:rPr>
        <w:t>Burdensome reporting requirements: Stakeholders reported a substantial problem with multiple funding</w:t>
      </w:r>
      <w:r w:rsidRPr="00D511BF">
        <w:rPr>
          <w:spacing w:val="-21"/>
          <w:w w:val="105"/>
          <w:sz w:val="18"/>
        </w:rPr>
        <w:t xml:space="preserve"> </w:t>
      </w:r>
      <w:r w:rsidRPr="00D511BF">
        <w:rPr>
          <w:w w:val="105"/>
          <w:sz w:val="18"/>
        </w:rPr>
        <w:t>streams</w:t>
      </w:r>
      <w:r w:rsidRPr="00D511BF">
        <w:rPr>
          <w:spacing w:val="-20"/>
          <w:w w:val="105"/>
          <w:sz w:val="18"/>
        </w:rPr>
        <w:t xml:space="preserve"> </w:t>
      </w:r>
      <w:r w:rsidRPr="00D511BF">
        <w:rPr>
          <w:w w:val="105"/>
          <w:sz w:val="18"/>
        </w:rPr>
        <w:t>that</w:t>
      </w:r>
      <w:r w:rsidRPr="00D511BF">
        <w:rPr>
          <w:spacing w:val="-20"/>
          <w:w w:val="105"/>
          <w:sz w:val="18"/>
        </w:rPr>
        <w:t xml:space="preserve"> </w:t>
      </w:r>
      <w:r w:rsidRPr="00D511BF">
        <w:rPr>
          <w:w w:val="105"/>
          <w:sz w:val="18"/>
        </w:rPr>
        <w:t>have</w:t>
      </w:r>
      <w:r w:rsidRPr="00D511BF">
        <w:rPr>
          <w:spacing w:val="-20"/>
          <w:w w:val="105"/>
          <w:sz w:val="18"/>
        </w:rPr>
        <w:t xml:space="preserve"> </w:t>
      </w:r>
      <w:r w:rsidRPr="00D511BF">
        <w:rPr>
          <w:w w:val="105"/>
          <w:sz w:val="18"/>
        </w:rPr>
        <w:t>burdensome</w:t>
      </w:r>
      <w:r w:rsidRPr="00D511BF">
        <w:rPr>
          <w:spacing w:val="-20"/>
          <w:w w:val="105"/>
          <w:sz w:val="18"/>
        </w:rPr>
        <w:t xml:space="preserve"> </w:t>
      </w:r>
      <w:r w:rsidRPr="00D511BF">
        <w:rPr>
          <w:w w:val="105"/>
          <w:sz w:val="18"/>
        </w:rPr>
        <w:t>reporting</w:t>
      </w:r>
      <w:r w:rsidRPr="00D511BF">
        <w:rPr>
          <w:spacing w:val="-20"/>
          <w:w w:val="105"/>
          <w:sz w:val="18"/>
        </w:rPr>
        <w:t xml:space="preserve"> </w:t>
      </w:r>
      <w:r w:rsidRPr="00D511BF">
        <w:rPr>
          <w:w w:val="105"/>
          <w:sz w:val="18"/>
        </w:rPr>
        <w:t>requirements.</w:t>
      </w:r>
      <w:r w:rsidRPr="00D511BF">
        <w:rPr>
          <w:spacing w:val="-20"/>
          <w:w w:val="105"/>
          <w:sz w:val="18"/>
        </w:rPr>
        <w:t xml:space="preserve"> </w:t>
      </w:r>
      <w:r w:rsidRPr="00D511BF">
        <w:rPr>
          <w:w w:val="105"/>
          <w:sz w:val="18"/>
        </w:rPr>
        <w:t>During</w:t>
      </w:r>
      <w:r w:rsidRPr="00D511BF">
        <w:rPr>
          <w:spacing w:val="-20"/>
          <w:w w:val="105"/>
          <w:sz w:val="18"/>
        </w:rPr>
        <w:t xml:space="preserve"> </w:t>
      </w:r>
      <w:r w:rsidRPr="00D511BF">
        <w:rPr>
          <w:w w:val="105"/>
          <w:sz w:val="18"/>
        </w:rPr>
        <w:t>consultations,</w:t>
      </w:r>
      <w:r w:rsidRPr="00D511BF">
        <w:rPr>
          <w:spacing w:val="-20"/>
          <w:w w:val="105"/>
          <w:sz w:val="18"/>
        </w:rPr>
        <w:t xml:space="preserve"> </w:t>
      </w:r>
      <w:r w:rsidRPr="00D511BF">
        <w:rPr>
          <w:w w:val="105"/>
          <w:sz w:val="18"/>
        </w:rPr>
        <w:t>we</w:t>
      </w:r>
      <w:r w:rsidRPr="00D511BF">
        <w:rPr>
          <w:spacing w:val="-20"/>
          <w:w w:val="105"/>
          <w:sz w:val="18"/>
        </w:rPr>
        <w:t xml:space="preserve"> </w:t>
      </w:r>
      <w:r w:rsidRPr="00D511BF">
        <w:rPr>
          <w:w w:val="105"/>
          <w:sz w:val="18"/>
        </w:rPr>
        <w:t>were</w:t>
      </w:r>
      <w:r w:rsidRPr="00D511BF">
        <w:rPr>
          <w:spacing w:val="-20"/>
          <w:w w:val="105"/>
          <w:sz w:val="18"/>
        </w:rPr>
        <w:t xml:space="preserve"> </w:t>
      </w:r>
      <w:r w:rsidRPr="00D511BF">
        <w:rPr>
          <w:w w:val="105"/>
          <w:sz w:val="18"/>
        </w:rPr>
        <w:t>given an</w:t>
      </w:r>
      <w:r w:rsidRPr="00D511BF">
        <w:rPr>
          <w:spacing w:val="-26"/>
          <w:w w:val="105"/>
          <w:sz w:val="18"/>
        </w:rPr>
        <w:t xml:space="preserve"> </w:t>
      </w:r>
      <w:r w:rsidRPr="00D511BF">
        <w:rPr>
          <w:w w:val="105"/>
          <w:sz w:val="18"/>
        </w:rPr>
        <w:t>example</w:t>
      </w:r>
      <w:r w:rsidRPr="00D511BF">
        <w:rPr>
          <w:spacing w:val="-25"/>
          <w:w w:val="105"/>
          <w:sz w:val="18"/>
        </w:rPr>
        <w:t xml:space="preserve"> </w:t>
      </w:r>
      <w:r w:rsidRPr="00D511BF">
        <w:rPr>
          <w:w w:val="105"/>
          <w:sz w:val="18"/>
        </w:rPr>
        <w:t>of</w:t>
      </w:r>
      <w:r w:rsidRPr="00D511BF">
        <w:rPr>
          <w:spacing w:val="-25"/>
          <w:w w:val="105"/>
          <w:sz w:val="18"/>
        </w:rPr>
        <w:t xml:space="preserve"> </w:t>
      </w:r>
      <w:r w:rsidRPr="00D511BF">
        <w:rPr>
          <w:w w:val="105"/>
          <w:sz w:val="18"/>
        </w:rPr>
        <w:t>Boorndawan</w:t>
      </w:r>
      <w:r w:rsidRPr="00D511BF">
        <w:rPr>
          <w:spacing w:val="-26"/>
          <w:w w:val="105"/>
          <w:sz w:val="18"/>
        </w:rPr>
        <w:t xml:space="preserve"> </w:t>
      </w:r>
      <w:r w:rsidRPr="00D511BF">
        <w:rPr>
          <w:w w:val="105"/>
          <w:sz w:val="18"/>
        </w:rPr>
        <w:t>Willam</w:t>
      </w:r>
      <w:r w:rsidRPr="00D511BF">
        <w:rPr>
          <w:spacing w:val="-25"/>
          <w:w w:val="105"/>
          <w:sz w:val="18"/>
        </w:rPr>
        <w:t xml:space="preserve"> </w:t>
      </w:r>
      <w:r w:rsidRPr="00D511BF">
        <w:rPr>
          <w:w w:val="105"/>
          <w:sz w:val="18"/>
        </w:rPr>
        <w:t>Aboriginal</w:t>
      </w:r>
      <w:r w:rsidRPr="00D511BF">
        <w:rPr>
          <w:spacing w:val="-25"/>
          <w:w w:val="105"/>
          <w:sz w:val="18"/>
        </w:rPr>
        <w:t xml:space="preserve"> </w:t>
      </w:r>
      <w:r w:rsidRPr="00D511BF">
        <w:rPr>
          <w:w w:val="105"/>
          <w:sz w:val="18"/>
        </w:rPr>
        <w:t>Healing</w:t>
      </w:r>
      <w:r w:rsidRPr="00D511BF">
        <w:rPr>
          <w:spacing w:val="-26"/>
          <w:w w:val="105"/>
          <w:sz w:val="18"/>
        </w:rPr>
        <w:t xml:space="preserve"> </w:t>
      </w:r>
      <w:r w:rsidRPr="00D511BF">
        <w:rPr>
          <w:w w:val="105"/>
          <w:sz w:val="18"/>
        </w:rPr>
        <w:t>Service</w:t>
      </w:r>
      <w:r w:rsidRPr="00D511BF">
        <w:rPr>
          <w:spacing w:val="-25"/>
          <w:w w:val="105"/>
          <w:sz w:val="18"/>
        </w:rPr>
        <w:t xml:space="preserve"> </w:t>
      </w:r>
      <w:r w:rsidRPr="00D511BF">
        <w:rPr>
          <w:w w:val="105"/>
          <w:sz w:val="18"/>
        </w:rPr>
        <w:t>having</w:t>
      </w:r>
      <w:r w:rsidRPr="00D511BF">
        <w:rPr>
          <w:spacing w:val="-25"/>
          <w:w w:val="105"/>
          <w:sz w:val="18"/>
        </w:rPr>
        <w:t xml:space="preserve"> </w:t>
      </w:r>
      <w:r w:rsidRPr="00D511BF">
        <w:rPr>
          <w:w w:val="105"/>
          <w:sz w:val="18"/>
        </w:rPr>
        <w:t>17</w:t>
      </w:r>
      <w:r w:rsidRPr="00D511BF">
        <w:rPr>
          <w:spacing w:val="-26"/>
          <w:w w:val="105"/>
          <w:sz w:val="18"/>
        </w:rPr>
        <w:t xml:space="preserve"> </w:t>
      </w:r>
      <w:r w:rsidRPr="00D511BF">
        <w:rPr>
          <w:w w:val="105"/>
          <w:sz w:val="18"/>
        </w:rPr>
        <w:t>different</w:t>
      </w:r>
      <w:r w:rsidRPr="00D511BF">
        <w:rPr>
          <w:spacing w:val="-25"/>
          <w:w w:val="105"/>
          <w:sz w:val="18"/>
        </w:rPr>
        <w:t xml:space="preserve"> </w:t>
      </w:r>
      <w:r w:rsidRPr="00D511BF">
        <w:rPr>
          <w:w w:val="105"/>
          <w:sz w:val="18"/>
        </w:rPr>
        <w:t>funding</w:t>
      </w:r>
      <w:r w:rsidRPr="00D511BF">
        <w:rPr>
          <w:spacing w:val="-25"/>
          <w:w w:val="105"/>
          <w:sz w:val="18"/>
        </w:rPr>
        <w:t xml:space="preserve"> </w:t>
      </w:r>
      <w:r w:rsidRPr="00D511BF">
        <w:rPr>
          <w:w w:val="105"/>
          <w:sz w:val="18"/>
        </w:rPr>
        <w:t>streams</w:t>
      </w:r>
      <w:r w:rsidRPr="00D511BF">
        <w:rPr>
          <w:spacing w:val="-25"/>
          <w:w w:val="105"/>
          <w:sz w:val="18"/>
        </w:rPr>
        <w:t xml:space="preserve"> </w:t>
      </w:r>
      <w:r w:rsidRPr="00D511BF">
        <w:rPr>
          <w:w w:val="105"/>
          <w:sz w:val="18"/>
        </w:rPr>
        <w:t>from one</w:t>
      </w:r>
      <w:r w:rsidRPr="00D511BF">
        <w:rPr>
          <w:spacing w:val="-19"/>
          <w:w w:val="105"/>
          <w:sz w:val="18"/>
        </w:rPr>
        <w:t xml:space="preserve"> </w:t>
      </w:r>
      <w:r w:rsidRPr="00D511BF">
        <w:rPr>
          <w:w w:val="105"/>
          <w:sz w:val="18"/>
        </w:rPr>
        <w:t>department</w:t>
      </w:r>
      <w:r w:rsidRPr="00D511BF">
        <w:rPr>
          <w:spacing w:val="-19"/>
          <w:w w:val="105"/>
          <w:sz w:val="18"/>
        </w:rPr>
        <w:t xml:space="preserve"> </w:t>
      </w:r>
      <w:r w:rsidRPr="00D511BF">
        <w:rPr>
          <w:w w:val="105"/>
          <w:sz w:val="18"/>
        </w:rPr>
        <w:t>to</w:t>
      </w:r>
      <w:r w:rsidRPr="00D511BF">
        <w:rPr>
          <w:spacing w:val="-19"/>
          <w:w w:val="105"/>
          <w:sz w:val="18"/>
        </w:rPr>
        <w:t xml:space="preserve"> </w:t>
      </w:r>
      <w:r w:rsidRPr="00D511BF">
        <w:rPr>
          <w:w w:val="105"/>
          <w:sz w:val="18"/>
        </w:rPr>
        <w:t>be</w:t>
      </w:r>
      <w:r w:rsidRPr="00D511BF">
        <w:rPr>
          <w:spacing w:val="-19"/>
          <w:w w:val="105"/>
          <w:sz w:val="18"/>
        </w:rPr>
        <w:t xml:space="preserve"> </w:t>
      </w:r>
      <w:r w:rsidRPr="00D511BF">
        <w:rPr>
          <w:w w:val="105"/>
          <w:sz w:val="18"/>
        </w:rPr>
        <w:t>reported</w:t>
      </w:r>
      <w:r w:rsidRPr="00D511BF">
        <w:rPr>
          <w:spacing w:val="-19"/>
          <w:w w:val="105"/>
          <w:sz w:val="18"/>
        </w:rPr>
        <w:t xml:space="preserve"> </w:t>
      </w:r>
      <w:r w:rsidRPr="00D511BF">
        <w:rPr>
          <w:w w:val="105"/>
          <w:sz w:val="18"/>
        </w:rPr>
        <w:t>against</w:t>
      </w:r>
      <w:r w:rsidRPr="00D511BF">
        <w:rPr>
          <w:spacing w:val="-18"/>
          <w:w w:val="105"/>
          <w:sz w:val="18"/>
        </w:rPr>
        <w:t xml:space="preserve"> </w:t>
      </w:r>
      <w:r w:rsidRPr="00D511BF">
        <w:rPr>
          <w:w w:val="105"/>
          <w:sz w:val="18"/>
        </w:rPr>
        <w:t>(see</w:t>
      </w:r>
      <w:r w:rsidRPr="00D511BF">
        <w:rPr>
          <w:spacing w:val="-19"/>
          <w:w w:val="105"/>
          <w:sz w:val="18"/>
        </w:rPr>
        <w:t xml:space="preserve"> </w:t>
      </w:r>
      <w:r w:rsidRPr="00D511BF">
        <w:rPr>
          <w:w w:val="105"/>
          <w:sz w:val="18"/>
        </w:rPr>
        <w:t>Box</w:t>
      </w:r>
      <w:r w:rsidRPr="00D511BF">
        <w:rPr>
          <w:spacing w:val="-19"/>
          <w:w w:val="105"/>
          <w:sz w:val="18"/>
        </w:rPr>
        <w:t xml:space="preserve"> </w:t>
      </w:r>
      <w:r w:rsidRPr="00D511BF">
        <w:rPr>
          <w:w w:val="105"/>
          <w:sz w:val="18"/>
        </w:rPr>
        <w:t>10).</w:t>
      </w:r>
      <w:r w:rsidRPr="00D511BF">
        <w:rPr>
          <w:spacing w:val="-19"/>
          <w:w w:val="105"/>
          <w:sz w:val="18"/>
        </w:rPr>
        <w:t xml:space="preserve"> </w:t>
      </w:r>
      <w:r w:rsidRPr="00D511BF">
        <w:rPr>
          <w:w w:val="105"/>
          <w:sz w:val="18"/>
        </w:rPr>
        <w:t>This</w:t>
      </w:r>
      <w:r w:rsidRPr="00D511BF">
        <w:rPr>
          <w:spacing w:val="-19"/>
          <w:w w:val="105"/>
          <w:sz w:val="18"/>
        </w:rPr>
        <w:t xml:space="preserve"> </w:t>
      </w:r>
      <w:r w:rsidRPr="00D511BF">
        <w:rPr>
          <w:w w:val="105"/>
          <w:sz w:val="18"/>
        </w:rPr>
        <w:t>is</w:t>
      </w:r>
      <w:r w:rsidRPr="00D511BF">
        <w:rPr>
          <w:spacing w:val="-19"/>
          <w:w w:val="105"/>
          <w:sz w:val="18"/>
        </w:rPr>
        <w:t xml:space="preserve"> </w:t>
      </w:r>
      <w:r w:rsidRPr="00D511BF">
        <w:rPr>
          <w:w w:val="105"/>
          <w:sz w:val="18"/>
        </w:rPr>
        <w:t>a</w:t>
      </w:r>
      <w:r w:rsidRPr="00D511BF">
        <w:rPr>
          <w:spacing w:val="-19"/>
          <w:w w:val="105"/>
          <w:sz w:val="18"/>
        </w:rPr>
        <w:t xml:space="preserve"> </w:t>
      </w:r>
      <w:r w:rsidRPr="00D511BF">
        <w:rPr>
          <w:w w:val="105"/>
          <w:sz w:val="18"/>
        </w:rPr>
        <w:t>particular</w:t>
      </w:r>
      <w:r w:rsidRPr="00D511BF">
        <w:rPr>
          <w:spacing w:val="-18"/>
          <w:w w:val="105"/>
          <w:sz w:val="18"/>
        </w:rPr>
        <w:t xml:space="preserve"> </w:t>
      </w:r>
      <w:r w:rsidRPr="00D511BF">
        <w:rPr>
          <w:w w:val="105"/>
          <w:sz w:val="18"/>
        </w:rPr>
        <w:t>problem</w:t>
      </w:r>
      <w:r w:rsidRPr="00D511BF">
        <w:rPr>
          <w:spacing w:val="-19"/>
          <w:w w:val="105"/>
          <w:sz w:val="18"/>
        </w:rPr>
        <w:t xml:space="preserve"> </w:t>
      </w:r>
      <w:r w:rsidRPr="00D511BF">
        <w:rPr>
          <w:w w:val="105"/>
          <w:sz w:val="18"/>
        </w:rPr>
        <w:t>for</w:t>
      </w:r>
      <w:r w:rsidRPr="00D511BF">
        <w:rPr>
          <w:spacing w:val="-19"/>
          <w:w w:val="105"/>
          <w:sz w:val="18"/>
        </w:rPr>
        <w:t xml:space="preserve"> </w:t>
      </w:r>
      <w:r w:rsidRPr="00D511BF">
        <w:rPr>
          <w:w w:val="105"/>
          <w:sz w:val="18"/>
        </w:rPr>
        <w:t>small</w:t>
      </w:r>
      <w:r w:rsidRPr="00D511BF">
        <w:rPr>
          <w:spacing w:val="-19"/>
          <w:w w:val="105"/>
          <w:sz w:val="18"/>
        </w:rPr>
        <w:t xml:space="preserve"> </w:t>
      </w:r>
      <w:r w:rsidRPr="00D511BF">
        <w:rPr>
          <w:w w:val="105"/>
          <w:sz w:val="18"/>
        </w:rPr>
        <w:t>organisations that,</w:t>
      </w:r>
      <w:r w:rsidRPr="00D511BF">
        <w:rPr>
          <w:spacing w:val="-5"/>
          <w:w w:val="105"/>
          <w:sz w:val="18"/>
        </w:rPr>
        <w:t xml:space="preserve"> </w:t>
      </w:r>
      <w:r w:rsidRPr="00D511BF">
        <w:rPr>
          <w:w w:val="105"/>
          <w:sz w:val="18"/>
        </w:rPr>
        <w:t>as</w:t>
      </w:r>
      <w:r w:rsidRPr="00D511BF">
        <w:rPr>
          <w:spacing w:val="-5"/>
          <w:w w:val="105"/>
          <w:sz w:val="18"/>
        </w:rPr>
        <w:t xml:space="preserve"> </w:t>
      </w:r>
      <w:r w:rsidRPr="00D511BF">
        <w:rPr>
          <w:w w:val="105"/>
          <w:sz w:val="18"/>
        </w:rPr>
        <w:t>mentioned</w:t>
      </w:r>
      <w:r w:rsidRPr="00D511BF">
        <w:rPr>
          <w:spacing w:val="-4"/>
          <w:w w:val="105"/>
          <w:sz w:val="18"/>
        </w:rPr>
        <w:t xml:space="preserve"> </w:t>
      </w:r>
      <w:r w:rsidRPr="00D511BF">
        <w:rPr>
          <w:w w:val="105"/>
          <w:sz w:val="18"/>
        </w:rPr>
        <w:t>above,</w:t>
      </w:r>
      <w:r w:rsidRPr="00D511BF">
        <w:rPr>
          <w:spacing w:val="-5"/>
          <w:w w:val="105"/>
          <w:sz w:val="18"/>
        </w:rPr>
        <w:t xml:space="preserve"> </w:t>
      </w:r>
      <w:r w:rsidRPr="00D511BF">
        <w:rPr>
          <w:w w:val="105"/>
          <w:sz w:val="18"/>
        </w:rPr>
        <w:t>draws</w:t>
      </w:r>
      <w:r w:rsidRPr="00D511BF">
        <w:rPr>
          <w:spacing w:val="-4"/>
          <w:w w:val="105"/>
          <w:sz w:val="18"/>
        </w:rPr>
        <w:t xml:space="preserve"> </w:t>
      </w:r>
      <w:r w:rsidRPr="00D511BF">
        <w:rPr>
          <w:w w:val="105"/>
          <w:sz w:val="18"/>
        </w:rPr>
        <w:t>resources</w:t>
      </w:r>
      <w:r w:rsidRPr="00D511BF">
        <w:rPr>
          <w:spacing w:val="-5"/>
          <w:w w:val="105"/>
          <w:sz w:val="18"/>
        </w:rPr>
        <w:t xml:space="preserve"> </w:t>
      </w:r>
      <w:r w:rsidRPr="00D511BF">
        <w:rPr>
          <w:w w:val="105"/>
          <w:sz w:val="18"/>
        </w:rPr>
        <w:t>away</w:t>
      </w:r>
      <w:r w:rsidRPr="00D511BF">
        <w:rPr>
          <w:spacing w:val="-4"/>
          <w:w w:val="105"/>
          <w:sz w:val="18"/>
        </w:rPr>
        <w:t xml:space="preserve"> </w:t>
      </w:r>
      <w:r w:rsidRPr="00D511BF">
        <w:rPr>
          <w:w w:val="105"/>
          <w:sz w:val="18"/>
        </w:rPr>
        <w:t>from</w:t>
      </w:r>
      <w:r w:rsidRPr="00D511BF">
        <w:rPr>
          <w:spacing w:val="-5"/>
          <w:w w:val="105"/>
          <w:sz w:val="18"/>
        </w:rPr>
        <w:t xml:space="preserve"> </w:t>
      </w:r>
      <w:r w:rsidRPr="00D511BF">
        <w:rPr>
          <w:w w:val="105"/>
          <w:sz w:val="18"/>
        </w:rPr>
        <w:t>funded</w:t>
      </w:r>
      <w:r w:rsidRPr="00D511BF">
        <w:rPr>
          <w:spacing w:val="-4"/>
          <w:w w:val="105"/>
          <w:sz w:val="18"/>
        </w:rPr>
        <w:t xml:space="preserve"> </w:t>
      </w:r>
      <w:r w:rsidRPr="00D511BF">
        <w:rPr>
          <w:w w:val="105"/>
          <w:sz w:val="18"/>
        </w:rPr>
        <w:t>service</w:t>
      </w:r>
      <w:r w:rsidRPr="00D511BF">
        <w:rPr>
          <w:spacing w:val="-5"/>
          <w:w w:val="105"/>
          <w:sz w:val="18"/>
        </w:rPr>
        <w:t xml:space="preserve"> </w:t>
      </w:r>
      <w:r w:rsidRPr="00D511BF">
        <w:rPr>
          <w:w w:val="105"/>
          <w:sz w:val="18"/>
        </w:rPr>
        <w:t>delivery.</w:t>
      </w:r>
    </w:p>
    <w:p w14:paraId="36599FB2" w14:textId="77777777" w:rsidR="00D511BF" w:rsidRPr="00FD154E" w:rsidRDefault="00D511BF" w:rsidP="00D511BF">
      <w:pPr>
        <w:pStyle w:val="BodyText"/>
        <w:spacing w:before="120"/>
        <w:ind w:left="113"/>
        <w:rPr>
          <w:rFonts w:ascii="Montserrat Semi Bold" w:hAnsi="Montserrat Semi Bold"/>
          <w:sz w:val="22"/>
          <w:szCs w:val="22"/>
        </w:rPr>
      </w:pPr>
      <w:r w:rsidRPr="00FD154E">
        <w:rPr>
          <w:rFonts w:ascii="Montserrat Semi Bold" w:hAnsi="Montserrat Semi Bold"/>
          <w:sz w:val="22"/>
          <w:szCs w:val="22"/>
        </w:rPr>
        <w:t>Box 10: The challenge of managing multiple funding streams</w:t>
      </w:r>
    </w:p>
    <w:p w14:paraId="126BFC68" w14:textId="5D4AEE3C" w:rsidR="00D511BF" w:rsidRPr="00D511BF" w:rsidRDefault="00D511BF" w:rsidP="00D511BF">
      <w:pPr>
        <w:pStyle w:val="BodyText"/>
        <w:spacing w:before="120"/>
        <w:ind w:left="113"/>
      </w:pPr>
      <w:r w:rsidRPr="00D511BF">
        <w:t xml:space="preserve">For the 2021–22 financial year the Boorndawan Willam Aboriginal Health Service had 17 different funding streams with one government department. From these 17 activities, it had 26 different targets   to report against that required using three different client management systems and multiple reporting templates. </w:t>
      </w:r>
      <w:r w:rsidRPr="00D511BF">
        <w:rPr>
          <w:spacing w:val="-3"/>
        </w:rPr>
        <w:t xml:space="preserve">The </w:t>
      </w:r>
      <w:r w:rsidRPr="00D511BF">
        <w:t xml:space="preserve">service also had reporting requirements for its federally funded programs, funding from other government departments, philanthropic partnerships and grants under the Community Initiatives Fund. </w:t>
      </w:r>
      <w:r w:rsidRPr="00D511BF">
        <w:rPr>
          <w:spacing w:val="-3"/>
        </w:rPr>
        <w:t xml:space="preserve">The </w:t>
      </w:r>
      <w:r w:rsidRPr="00D511BF">
        <w:t>service indicated that they knew of other Aboriginal Community Controlled Organisations across the state managing over 30 different funding streams. This represents a huge administrative burden for a small</w:t>
      </w:r>
      <w:r w:rsidRPr="00D511BF">
        <w:rPr>
          <w:spacing w:val="12"/>
        </w:rPr>
        <w:t xml:space="preserve"> </w:t>
      </w:r>
      <w:r w:rsidRPr="00D511BF">
        <w:t>organisation.</w:t>
      </w:r>
    </w:p>
    <w:p w14:paraId="53BEEDC2" w14:textId="77777777" w:rsidR="00D511BF" w:rsidRPr="00D511BF" w:rsidRDefault="00D511BF" w:rsidP="00D511BF">
      <w:pPr>
        <w:spacing w:before="113"/>
        <w:ind w:left="113"/>
        <w:rPr>
          <w:sz w:val="14"/>
        </w:rPr>
      </w:pPr>
      <w:r w:rsidRPr="00D511BF">
        <w:rPr>
          <w:sz w:val="14"/>
        </w:rPr>
        <w:t>Source: Boorndawan Willam Aboriginal Healing Service</w:t>
      </w:r>
    </w:p>
    <w:p w14:paraId="4DBC747C" w14:textId="77777777" w:rsidR="002C6B02" w:rsidRPr="00592453" w:rsidRDefault="002C6B02">
      <w:pPr>
        <w:pStyle w:val="BodyText"/>
        <w:spacing w:before="10"/>
      </w:pPr>
    </w:p>
    <w:p w14:paraId="51CDA817" w14:textId="77777777" w:rsidR="002C6B02" w:rsidRPr="00D511BF" w:rsidRDefault="00FD7929">
      <w:pPr>
        <w:pStyle w:val="ListParagraph"/>
        <w:numPr>
          <w:ilvl w:val="0"/>
          <w:numId w:val="6"/>
        </w:numPr>
        <w:tabs>
          <w:tab w:val="left" w:pos="341"/>
        </w:tabs>
        <w:spacing w:before="1" w:line="273" w:lineRule="auto"/>
        <w:ind w:right="241"/>
        <w:rPr>
          <w:sz w:val="18"/>
        </w:rPr>
      </w:pPr>
      <w:r w:rsidRPr="00D511BF">
        <w:rPr>
          <w:sz w:val="18"/>
        </w:rPr>
        <w:t xml:space="preserve">Unintended negative consequences from short-term interventions: </w:t>
      </w:r>
      <w:r w:rsidRPr="00D511BF">
        <w:rPr>
          <w:spacing w:val="-3"/>
          <w:sz w:val="18"/>
        </w:rPr>
        <w:t xml:space="preserve">The </w:t>
      </w:r>
      <w:r w:rsidRPr="00D511BF">
        <w:rPr>
          <w:sz w:val="18"/>
        </w:rPr>
        <w:t>very nature of short-term funding means that it requires rapid implementation in a timeframe that is too brief to show real outcomes. Stakeholders reported that short-term implementation is disruptive to ACCOs, their staff and communities. Newly engaged participants become discouraged when they can no longer participate in valued activities after funding ceases, and short-term employment contracts contribute to financial and psychosocial instability for families in the community, causing social</w:t>
      </w:r>
      <w:r w:rsidRPr="00D511BF">
        <w:rPr>
          <w:spacing w:val="32"/>
          <w:sz w:val="18"/>
        </w:rPr>
        <w:t xml:space="preserve"> </w:t>
      </w:r>
      <w:r w:rsidRPr="00D511BF">
        <w:rPr>
          <w:sz w:val="18"/>
        </w:rPr>
        <w:t>harm.</w:t>
      </w:r>
    </w:p>
    <w:p w14:paraId="59B65B89" w14:textId="3F7090C1" w:rsidR="002C6B02" w:rsidRPr="00592453" w:rsidRDefault="00FD7929">
      <w:pPr>
        <w:pStyle w:val="ListParagraph"/>
        <w:numPr>
          <w:ilvl w:val="0"/>
          <w:numId w:val="5"/>
        </w:numPr>
        <w:tabs>
          <w:tab w:val="left" w:pos="341"/>
        </w:tabs>
        <w:spacing w:before="78" w:line="273" w:lineRule="auto"/>
        <w:ind w:right="178"/>
        <w:rPr>
          <w:sz w:val="18"/>
        </w:rPr>
      </w:pPr>
      <w:r w:rsidRPr="00D511BF">
        <w:rPr>
          <w:sz w:val="18"/>
        </w:rPr>
        <w:t>Inadequate funding for data collection and evaluation: Grant funding doesn’t always include allocations to support data collection and evaluation of initiatives. Where it does, the allocation is typically limited; for example, one ACCO said the evaluation component is between $2,000–$5,000. This amount is insufficient to bring in independent evaluation expertise and means or</w:t>
      </w:r>
      <w:r w:rsidRPr="00592453">
        <w:rPr>
          <w:sz w:val="18"/>
        </w:rPr>
        <w:t>ganisations are left having to do the work themselves without necessarily having the internal capacity to do so (particularly in smaller organisations). Building evaluation and data management capacity within ACCOs requires sustainable funding to develop staff capability and is critical for establishing an evidence base for effective initiatives and supporting strategic</w:t>
      </w:r>
      <w:r w:rsidRPr="00592453">
        <w:rPr>
          <w:spacing w:val="9"/>
          <w:sz w:val="18"/>
        </w:rPr>
        <w:t xml:space="preserve"> </w:t>
      </w:r>
      <w:r w:rsidRPr="00592453">
        <w:rPr>
          <w:sz w:val="18"/>
        </w:rPr>
        <w:t>investment.</w:t>
      </w:r>
    </w:p>
    <w:p w14:paraId="08F0A474" w14:textId="01A0FF95" w:rsidR="002C6B02" w:rsidRPr="00592453" w:rsidRDefault="00FD7929" w:rsidP="00D511BF">
      <w:pPr>
        <w:pStyle w:val="BodyText"/>
        <w:spacing w:before="162"/>
      </w:pPr>
      <w:r w:rsidRPr="00592453">
        <w:t>A reliance on short-term grants is not confined to Aboriginal-led prevention efforts. Our companion report,</w:t>
      </w:r>
      <w:r w:rsidR="00D511BF">
        <w:t xml:space="preserve"> </w:t>
      </w:r>
      <w:r w:rsidRPr="00592453">
        <w:t>Primary Prevention System Architecture, identifies that much mainstream prevention funding is also</w:t>
      </w:r>
      <w:r w:rsidR="00D511BF">
        <w:t xml:space="preserve"> </w:t>
      </w:r>
      <w:r w:rsidRPr="00592453">
        <w:t>short-term and grants-based. However, the Royal Commission was especially clear that there needed to be ongoing, sustainable funding for Aboriginal-led prevention efforts in the family violence sector.</w:t>
      </w:r>
    </w:p>
    <w:p w14:paraId="12E19BAF" w14:textId="23387332" w:rsidR="002C6B02" w:rsidRPr="00D511BF" w:rsidRDefault="00FD154E">
      <w:pPr>
        <w:spacing w:before="145" w:line="261" w:lineRule="auto"/>
        <w:ind w:left="283" w:right="242"/>
        <w:rPr>
          <w:iCs/>
          <w:sz w:val="10"/>
        </w:rPr>
      </w:pPr>
      <w:r>
        <w:rPr>
          <w:iCs/>
          <w:sz w:val="18"/>
        </w:rPr>
        <w:t>“</w:t>
      </w:r>
      <w:r w:rsidR="00FD7929" w:rsidRPr="00D511BF">
        <w:rPr>
          <w:iCs/>
          <w:sz w:val="18"/>
        </w:rPr>
        <w:t xml:space="preserve">As a </w:t>
      </w:r>
      <w:r w:rsidR="00FD7929" w:rsidRPr="00D511BF">
        <w:rPr>
          <w:iCs/>
          <w:spacing w:val="-3"/>
          <w:sz w:val="18"/>
        </w:rPr>
        <w:t xml:space="preserve">priority </w:t>
      </w:r>
      <w:r w:rsidR="00FD7929" w:rsidRPr="00D511BF">
        <w:rPr>
          <w:iCs/>
          <w:sz w:val="18"/>
        </w:rPr>
        <w:t xml:space="preserve">the </w:t>
      </w:r>
      <w:r w:rsidR="00FD7929" w:rsidRPr="00D511BF">
        <w:rPr>
          <w:iCs/>
          <w:spacing w:val="-3"/>
          <w:sz w:val="18"/>
        </w:rPr>
        <w:t xml:space="preserve">Victorian Government </w:t>
      </w:r>
      <w:r w:rsidR="00FD7929" w:rsidRPr="00D511BF">
        <w:rPr>
          <w:iCs/>
          <w:sz w:val="18"/>
        </w:rPr>
        <w:t xml:space="preserve">should </w:t>
      </w:r>
      <w:r w:rsidR="00FD7929" w:rsidRPr="00D511BF">
        <w:rPr>
          <w:iCs/>
          <w:spacing w:val="-3"/>
          <w:sz w:val="18"/>
        </w:rPr>
        <w:t xml:space="preserve">ensure </w:t>
      </w:r>
      <w:r w:rsidR="00FD7929" w:rsidRPr="00D511BF">
        <w:rPr>
          <w:iCs/>
          <w:sz w:val="18"/>
        </w:rPr>
        <w:t xml:space="preserve">that early </w:t>
      </w:r>
      <w:r w:rsidR="00FD7929" w:rsidRPr="00D511BF">
        <w:rPr>
          <w:iCs/>
          <w:spacing w:val="-3"/>
          <w:sz w:val="18"/>
        </w:rPr>
        <w:t xml:space="preserve">intervention </w:t>
      </w:r>
      <w:r w:rsidR="00FD7929" w:rsidRPr="00D511BF">
        <w:rPr>
          <w:iCs/>
          <w:sz w:val="18"/>
        </w:rPr>
        <w:t xml:space="preserve">and </w:t>
      </w:r>
      <w:r w:rsidR="00FD7929" w:rsidRPr="00D511BF">
        <w:rPr>
          <w:iCs/>
          <w:spacing w:val="-3"/>
          <w:sz w:val="18"/>
        </w:rPr>
        <w:t xml:space="preserve">prevention programs </w:t>
      </w:r>
      <w:r w:rsidR="00FD7929" w:rsidRPr="00D511BF">
        <w:rPr>
          <w:iCs/>
          <w:sz w:val="18"/>
        </w:rPr>
        <w:t xml:space="preserve">that </w:t>
      </w:r>
      <w:r w:rsidR="00FD7929" w:rsidRPr="00D511BF">
        <w:rPr>
          <w:iCs/>
          <w:spacing w:val="-3"/>
          <w:sz w:val="18"/>
        </w:rPr>
        <w:t xml:space="preserve">have </w:t>
      </w:r>
      <w:r w:rsidR="00FD7929" w:rsidRPr="00D511BF">
        <w:rPr>
          <w:iCs/>
          <w:sz w:val="18"/>
        </w:rPr>
        <w:t xml:space="preserve">the </w:t>
      </w:r>
      <w:r w:rsidR="00FD7929" w:rsidRPr="00D511BF">
        <w:rPr>
          <w:iCs/>
          <w:spacing w:val="-3"/>
          <w:sz w:val="18"/>
        </w:rPr>
        <w:t xml:space="preserve">confidence </w:t>
      </w:r>
      <w:r w:rsidR="00FD7929" w:rsidRPr="00D511BF">
        <w:rPr>
          <w:iCs/>
          <w:sz w:val="18"/>
        </w:rPr>
        <w:t xml:space="preserve">of the </w:t>
      </w:r>
      <w:r w:rsidR="00FD7929" w:rsidRPr="00D511BF">
        <w:rPr>
          <w:iCs/>
          <w:spacing w:val="-3"/>
          <w:sz w:val="18"/>
        </w:rPr>
        <w:t xml:space="preserve">community </w:t>
      </w:r>
      <w:r w:rsidR="00FD7929" w:rsidRPr="00D511BF">
        <w:rPr>
          <w:iCs/>
          <w:sz w:val="18"/>
        </w:rPr>
        <w:t xml:space="preserve">and </w:t>
      </w:r>
      <w:r w:rsidR="00FD7929" w:rsidRPr="00D511BF">
        <w:rPr>
          <w:iCs/>
          <w:spacing w:val="-3"/>
          <w:sz w:val="18"/>
        </w:rPr>
        <w:t xml:space="preserve">have </w:t>
      </w:r>
      <w:r w:rsidR="00FD7929" w:rsidRPr="00D511BF">
        <w:rPr>
          <w:iCs/>
          <w:sz w:val="18"/>
        </w:rPr>
        <w:t xml:space="preserve">been </w:t>
      </w:r>
      <w:r w:rsidR="00FD7929" w:rsidRPr="00D511BF">
        <w:rPr>
          <w:iCs/>
          <w:spacing w:val="-3"/>
          <w:sz w:val="18"/>
        </w:rPr>
        <w:t xml:space="preserve">positively evaluated receive </w:t>
      </w:r>
      <w:r w:rsidR="00FD7929" w:rsidRPr="00D511BF">
        <w:rPr>
          <w:iCs/>
          <w:sz w:val="18"/>
        </w:rPr>
        <w:t xml:space="preserve">ongoing funding so that this </w:t>
      </w:r>
      <w:r w:rsidR="00FD7929" w:rsidRPr="00D511BF">
        <w:rPr>
          <w:iCs/>
          <w:spacing w:val="-3"/>
          <w:sz w:val="18"/>
        </w:rPr>
        <w:t xml:space="preserve">work </w:t>
      </w:r>
      <w:r w:rsidR="00FD7929" w:rsidRPr="00D511BF">
        <w:rPr>
          <w:iCs/>
          <w:spacing w:val="-2"/>
          <w:sz w:val="18"/>
        </w:rPr>
        <w:t xml:space="preserve">can </w:t>
      </w:r>
      <w:r w:rsidR="00FD7929" w:rsidRPr="00D511BF">
        <w:rPr>
          <w:iCs/>
          <w:sz w:val="18"/>
        </w:rPr>
        <w:t xml:space="preserve">be </w:t>
      </w:r>
      <w:r w:rsidR="00FD7929" w:rsidRPr="00D511BF">
        <w:rPr>
          <w:iCs/>
          <w:spacing w:val="-3"/>
          <w:sz w:val="18"/>
        </w:rPr>
        <w:t xml:space="preserve">undertaken </w:t>
      </w:r>
      <w:r w:rsidR="00FD7929" w:rsidRPr="00D511BF">
        <w:rPr>
          <w:iCs/>
          <w:sz w:val="18"/>
        </w:rPr>
        <w:t xml:space="preserve">with </w:t>
      </w:r>
      <w:r w:rsidR="00FD7929" w:rsidRPr="00D511BF">
        <w:rPr>
          <w:iCs/>
          <w:spacing w:val="-3"/>
          <w:sz w:val="18"/>
        </w:rPr>
        <w:t xml:space="preserve">certainty </w:t>
      </w:r>
      <w:r w:rsidR="00FD7929" w:rsidRPr="00D511BF">
        <w:rPr>
          <w:iCs/>
          <w:sz w:val="18"/>
        </w:rPr>
        <w:t xml:space="preserve">and </w:t>
      </w:r>
      <w:r w:rsidR="00FD7929" w:rsidRPr="00D511BF">
        <w:rPr>
          <w:iCs/>
          <w:spacing w:val="-2"/>
          <w:sz w:val="18"/>
        </w:rPr>
        <w:t xml:space="preserve">scaled </w:t>
      </w:r>
      <w:r w:rsidR="00FD7929" w:rsidRPr="00D511BF">
        <w:rPr>
          <w:iCs/>
          <w:sz w:val="18"/>
        </w:rPr>
        <w:t xml:space="preserve">up </w:t>
      </w:r>
      <w:r w:rsidR="00FD7929" w:rsidRPr="00D511BF">
        <w:rPr>
          <w:iCs/>
          <w:spacing w:val="-3"/>
          <w:sz w:val="18"/>
        </w:rPr>
        <w:t xml:space="preserve">to </w:t>
      </w:r>
      <w:r w:rsidR="00FD7929" w:rsidRPr="00D511BF">
        <w:rPr>
          <w:iCs/>
          <w:sz w:val="18"/>
        </w:rPr>
        <w:t xml:space="preserve">the </w:t>
      </w:r>
      <w:r w:rsidR="00FD7929" w:rsidRPr="00D511BF">
        <w:rPr>
          <w:iCs/>
          <w:spacing w:val="-3"/>
          <w:sz w:val="18"/>
        </w:rPr>
        <w:t>level required.</w:t>
      </w:r>
      <w:r>
        <w:rPr>
          <w:iCs/>
          <w:spacing w:val="-3"/>
          <w:sz w:val="18"/>
        </w:rPr>
        <w:t>”</w:t>
      </w:r>
      <w:r w:rsidR="00FD7929" w:rsidRPr="00D511BF">
        <w:rPr>
          <w:iCs/>
          <w:spacing w:val="-3"/>
          <w:position w:val="6"/>
          <w:sz w:val="10"/>
        </w:rPr>
        <w:t>35</w:t>
      </w:r>
    </w:p>
    <w:p w14:paraId="741E3C1F" w14:textId="77777777" w:rsidR="002C6B02" w:rsidRPr="00592453" w:rsidRDefault="002C6B02">
      <w:pPr>
        <w:spacing w:line="261" w:lineRule="auto"/>
        <w:rPr>
          <w:rFonts w:ascii="Montserrat"/>
          <w:sz w:val="10"/>
        </w:rPr>
        <w:sectPr w:rsidR="002C6B02" w:rsidRPr="00592453" w:rsidSect="004F5FD0">
          <w:headerReference w:type="default" r:id="rId70"/>
          <w:footerReference w:type="default" r:id="rId71"/>
          <w:type w:val="nextColumn"/>
          <w:pgSz w:w="11910" w:h="16840"/>
          <w:pgMar w:top="1134" w:right="1021" w:bottom="1134" w:left="1021" w:header="0" w:footer="713" w:gutter="0"/>
          <w:cols w:space="720"/>
        </w:sectPr>
      </w:pPr>
    </w:p>
    <w:p w14:paraId="50E0B60C" w14:textId="35D74CDC" w:rsidR="002C6B02" w:rsidRDefault="00FD7929" w:rsidP="00D511BF">
      <w:pPr>
        <w:pStyle w:val="BodyText"/>
        <w:spacing w:before="87" w:line="273" w:lineRule="auto"/>
        <w:ind w:right="229"/>
      </w:pPr>
      <w:bookmarkStart w:id="25" w:name="_bookmark26"/>
      <w:bookmarkEnd w:id="25"/>
      <w:r w:rsidRPr="00592453">
        <w:lastRenderedPageBreak/>
        <w:t>There is an urgent need to move away from grant-based funding for prevention and early intervention effort to a model of longer term funding of agreed initiatives</w:t>
      </w:r>
      <w:r w:rsidR="00D511BF">
        <w:t xml:space="preserve"> (relates to </w:t>
      </w:r>
      <w:r w:rsidR="005D2FE1">
        <w:t xml:space="preserve">suggested </w:t>
      </w:r>
      <w:r w:rsidR="00D511BF">
        <w:t>action 2</w:t>
      </w:r>
      <w:r w:rsidR="005D2FE1">
        <w:t xml:space="preserve"> on page 13</w:t>
      </w:r>
      <w:r w:rsidR="00D511BF">
        <w:t>)</w:t>
      </w:r>
      <w:r w:rsidRPr="00592453">
        <w:t>. Stakeholders believe there is now sufficient basis to scale up successful initiatives as part of a more</w:t>
      </w:r>
      <w:r w:rsidR="00D511BF">
        <w:t xml:space="preserve"> </w:t>
      </w:r>
      <w:r w:rsidRPr="00592453">
        <w:t>coherent and coordinated strategy that identifies a set of core prevention and early intervention components to be delivered within regions. A robust operational framework for Aboriginal-led prevention efforts, as recommended earlier in this report, could provide a blueprint for long-term investment in proven programs and support development of the 10-year Aboriginal investment strategy committed to under the Dhelk Dja Agreement. This approach is also consistent with the Victorian Government’s early investment framework (see Figure 15), which is designed to incentivise evidence-based investment and reinvestment in early intervention and focuses on achieving broad outcomes across multiple portfolio areas.</w:t>
      </w:r>
    </w:p>
    <w:p w14:paraId="76E163F6" w14:textId="77777777" w:rsidR="00D511BF" w:rsidRPr="00FD154E" w:rsidRDefault="00D511BF" w:rsidP="00D511BF">
      <w:pPr>
        <w:pStyle w:val="BodyText"/>
        <w:spacing w:before="87" w:line="273" w:lineRule="auto"/>
        <w:ind w:right="229"/>
        <w:rPr>
          <w:rFonts w:ascii="Montserrat Semi Bold" w:hAnsi="Montserrat Semi Bold"/>
          <w:sz w:val="22"/>
          <w:szCs w:val="22"/>
        </w:rPr>
      </w:pPr>
      <w:r w:rsidRPr="00FD154E">
        <w:rPr>
          <w:rFonts w:ascii="Montserrat Semi Bold" w:hAnsi="Montserrat Semi Bold"/>
          <w:sz w:val="22"/>
          <w:szCs w:val="22"/>
        </w:rPr>
        <w:t>Figure 15: Victorian government’s early investment framework</w:t>
      </w:r>
    </w:p>
    <w:p w14:paraId="59D136C1" w14:textId="374BED7C" w:rsidR="00D511BF" w:rsidRPr="00FD154E" w:rsidRDefault="00D511BF" w:rsidP="00D511BF">
      <w:pPr>
        <w:pStyle w:val="BodyText"/>
        <w:spacing w:before="87" w:line="273" w:lineRule="auto"/>
        <w:ind w:right="229"/>
        <w:rPr>
          <w:rFonts w:ascii="Montserrat Medium" w:hAnsi="Montserrat Medium"/>
          <w:szCs w:val="16"/>
          <w:lang w:val="en-AU"/>
        </w:rPr>
      </w:pPr>
      <w:r w:rsidRPr="00FD154E">
        <w:rPr>
          <w:rFonts w:ascii="Montserrat Medium" w:hAnsi="Montserrat Medium"/>
          <w:szCs w:val="16"/>
          <w:lang w:val="en-AU"/>
        </w:rPr>
        <w:t>Outcome measures capturing impact for the user, system o</w:t>
      </w:r>
      <w:r w:rsidR="00C026B7" w:rsidRPr="00FD154E">
        <w:rPr>
          <w:rFonts w:ascii="Montserrat Medium" w:hAnsi="Montserrat Medium"/>
          <w:szCs w:val="16"/>
          <w:lang w:val="en-AU"/>
        </w:rPr>
        <w:t>r</w:t>
      </w:r>
      <w:r w:rsidRPr="00FD154E">
        <w:rPr>
          <w:rFonts w:ascii="Montserrat Medium" w:hAnsi="Montserrat Medium"/>
          <w:szCs w:val="16"/>
          <w:lang w:val="en-AU"/>
        </w:rPr>
        <w:t xml:space="preserve"> community</w:t>
      </w:r>
    </w:p>
    <w:p w14:paraId="0B025AEC" w14:textId="7466B99E" w:rsidR="00C026B7" w:rsidRDefault="00C026B7" w:rsidP="00C026B7">
      <w:pPr>
        <w:pStyle w:val="BodyText"/>
        <w:numPr>
          <w:ilvl w:val="0"/>
          <w:numId w:val="59"/>
        </w:numPr>
        <w:rPr>
          <w:sz w:val="20"/>
          <w:lang w:val="en-AU"/>
        </w:rPr>
      </w:pPr>
      <w:r w:rsidRPr="00D511BF">
        <w:rPr>
          <w:sz w:val="20"/>
          <w:lang w:val="en-AU"/>
        </w:rPr>
        <w:t>Improved health and wellbeing</w:t>
      </w:r>
    </w:p>
    <w:p w14:paraId="23EBD0D8" w14:textId="750CD024" w:rsidR="00C026B7" w:rsidRPr="00D511BF" w:rsidRDefault="00C026B7" w:rsidP="00C026B7">
      <w:pPr>
        <w:pStyle w:val="BodyText"/>
        <w:numPr>
          <w:ilvl w:val="0"/>
          <w:numId w:val="59"/>
        </w:numPr>
        <w:rPr>
          <w:sz w:val="20"/>
          <w:lang w:val="en-AU"/>
        </w:rPr>
      </w:pPr>
      <w:r>
        <w:rPr>
          <w:sz w:val="20"/>
          <w:lang w:val="en-AU"/>
        </w:rPr>
        <w:t>Increased workforce participation</w:t>
      </w:r>
    </w:p>
    <w:p w14:paraId="4A2E6D05" w14:textId="77777777" w:rsidR="00D511BF" w:rsidRPr="00D511BF" w:rsidRDefault="00D511BF" w:rsidP="00D511BF">
      <w:pPr>
        <w:pStyle w:val="BodyText"/>
        <w:numPr>
          <w:ilvl w:val="0"/>
          <w:numId w:val="59"/>
        </w:numPr>
        <w:rPr>
          <w:sz w:val="20"/>
          <w:lang w:val="en-AU"/>
        </w:rPr>
      </w:pPr>
      <w:r w:rsidRPr="00D511BF">
        <w:rPr>
          <w:sz w:val="20"/>
          <w:lang w:val="en-AU"/>
        </w:rPr>
        <w:t>Improved family function</w:t>
      </w:r>
    </w:p>
    <w:p w14:paraId="721929A9" w14:textId="760209D6" w:rsidR="00D511BF" w:rsidRPr="00D511BF" w:rsidRDefault="00D511BF" w:rsidP="00D511BF">
      <w:pPr>
        <w:pStyle w:val="BodyText"/>
        <w:numPr>
          <w:ilvl w:val="0"/>
          <w:numId w:val="59"/>
        </w:numPr>
        <w:rPr>
          <w:sz w:val="20"/>
          <w:lang w:val="en-AU"/>
        </w:rPr>
      </w:pPr>
      <w:r w:rsidRPr="00D511BF">
        <w:rPr>
          <w:sz w:val="20"/>
          <w:lang w:val="en-AU"/>
        </w:rPr>
        <w:t xml:space="preserve">Greater </w:t>
      </w:r>
      <w:r w:rsidR="00C026B7">
        <w:rPr>
          <w:sz w:val="20"/>
          <w:lang w:val="en-AU"/>
        </w:rPr>
        <w:t>resilience</w:t>
      </w:r>
    </w:p>
    <w:p w14:paraId="6859B80C" w14:textId="77777777" w:rsidR="00D511BF" w:rsidRPr="00FD154E" w:rsidRDefault="00D511BF" w:rsidP="00D511BF">
      <w:pPr>
        <w:pStyle w:val="BodyText"/>
        <w:spacing w:before="240"/>
        <w:rPr>
          <w:rFonts w:ascii="Montserrat Medium" w:hAnsi="Montserrat Medium"/>
          <w:szCs w:val="16"/>
          <w:lang w:val="en-AU"/>
        </w:rPr>
      </w:pPr>
      <w:r w:rsidRPr="00FD154E">
        <w:rPr>
          <w:rFonts w:ascii="Montserrat Medium" w:hAnsi="Montserrat Medium"/>
          <w:szCs w:val="16"/>
          <w:lang w:val="en-AU"/>
        </w:rPr>
        <w:t>Avoided costs to Government from reduced need for acute services</w:t>
      </w:r>
    </w:p>
    <w:p w14:paraId="2CBC7E2C" w14:textId="667858F7" w:rsidR="00D511BF" w:rsidRPr="00FD154E" w:rsidRDefault="00D511BF" w:rsidP="00D511BF">
      <w:pPr>
        <w:pStyle w:val="BodyText"/>
        <w:numPr>
          <w:ilvl w:val="0"/>
          <w:numId w:val="60"/>
        </w:numPr>
        <w:rPr>
          <w:sz w:val="20"/>
          <w:lang w:val="en-AU"/>
        </w:rPr>
      </w:pPr>
      <w:r w:rsidRPr="00FD154E">
        <w:rPr>
          <w:sz w:val="20"/>
          <w:lang w:val="en-AU"/>
        </w:rPr>
        <w:t>Acute mental health services</w:t>
      </w:r>
    </w:p>
    <w:p w14:paraId="31F9D86B" w14:textId="1B50A708" w:rsidR="00C026B7" w:rsidRPr="00D511BF" w:rsidRDefault="00C026B7" w:rsidP="00D511BF">
      <w:pPr>
        <w:pStyle w:val="BodyText"/>
        <w:numPr>
          <w:ilvl w:val="0"/>
          <w:numId w:val="60"/>
        </w:numPr>
        <w:rPr>
          <w:sz w:val="20"/>
          <w:lang w:val="en-AU"/>
        </w:rPr>
      </w:pPr>
      <w:r>
        <w:rPr>
          <w:sz w:val="20"/>
          <w:lang w:val="en-AU"/>
        </w:rPr>
        <w:t>Ambulance</w:t>
      </w:r>
    </w:p>
    <w:p w14:paraId="54A74A82" w14:textId="77777777" w:rsidR="00C026B7" w:rsidRPr="00D511BF" w:rsidRDefault="00C026B7" w:rsidP="00C026B7">
      <w:pPr>
        <w:pStyle w:val="BodyText"/>
        <w:numPr>
          <w:ilvl w:val="0"/>
          <w:numId w:val="60"/>
        </w:numPr>
        <w:rPr>
          <w:sz w:val="20"/>
          <w:lang w:val="en-AU"/>
        </w:rPr>
      </w:pPr>
      <w:r>
        <w:rPr>
          <w:sz w:val="20"/>
          <w:lang w:val="en-AU"/>
        </w:rPr>
        <w:t>Hospitals</w:t>
      </w:r>
    </w:p>
    <w:p w14:paraId="564116DB" w14:textId="5487CFBC" w:rsidR="00D511BF" w:rsidRPr="00D511BF" w:rsidRDefault="00C026B7" w:rsidP="00D511BF">
      <w:pPr>
        <w:pStyle w:val="BodyText"/>
        <w:numPr>
          <w:ilvl w:val="0"/>
          <w:numId w:val="60"/>
        </w:numPr>
        <w:rPr>
          <w:sz w:val="20"/>
          <w:lang w:val="en-AU"/>
        </w:rPr>
      </w:pPr>
      <w:r>
        <w:rPr>
          <w:sz w:val="20"/>
          <w:lang w:val="en-AU"/>
        </w:rPr>
        <w:t>Alcohol and other drug services</w:t>
      </w:r>
    </w:p>
    <w:p w14:paraId="45F9DBA3" w14:textId="77777777" w:rsidR="00D511BF" w:rsidRPr="00D511BF" w:rsidRDefault="00D511BF" w:rsidP="002D0AEB">
      <w:pPr>
        <w:spacing w:before="240" w:after="240"/>
        <w:rPr>
          <w:iCs/>
          <w:sz w:val="14"/>
        </w:rPr>
      </w:pPr>
      <w:r w:rsidRPr="00D511BF">
        <w:rPr>
          <w:iCs/>
          <w:sz w:val="14"/>
        </w:rPr>
        <w:t>Source: Department of Treasury and Finance</w:t>
      </w:r>
    </w:p>
    <w:p w14:paraId="24080D0A" w14:textId="77777777" w:rsidR="002C6B02" w:rsidRPr="00592453" w:rsidRDefault="00FD7929" w:rsidP="00D511BF">
      <w:pPr>
        <w:pStyle w:val="BodyText"/>
        <w:spacing w:before="97" w:line="273" w:lineRule="auto"/>
        <w:ind w:right="272"/>
      </w:pPr>
      <w:r w:rsidRPr="00592453">
        <w:t>While the challenges of the current funding approach have been well-recognised, there are different views on how to best to fund prevention and early intervention activity. One stakeholder believed that family violence prevention should be closely linked to basic service provision:</w:t>
      </w:r>
    </w:p>
    <w:p w14:paraId="63E90D60" w14:textId="7E334BE7" w:rsidR="002C6B02" w:rsidRPr="00D511BF" w:rsidRDefault="00FD154E">
      <w:pPr>
        <w:spacing w:before="144" w:line="261" w:lineRule="auto"/>
        <w:ind w:left="283" w:right="181"/>
        <w:rPr>
          <w:iCs/>
          <w:sz w:val="10"/>
        </w:rPr>
      </w:pPr>
      <w:r>
        <w:rPr>
          <w:iCs/>
          <w:spacing w:val="-3"/>
          <w:sz w:val="18"/>
        </w:rPr>
        <w:t>“</w:t>
      </w:r>
      <w:r w:rsidR="00FD7929" w:rsidRPr="00D511BF">
        <w:rPr>
          <w:iCs/>
          <w:spacing w:val="-3"/>
          <w:sz w:val="18"/>
        </w:rPr>
        <w:t xml:space="preserve">Prevention work addresses </w:t>
      </w:r>
      <w:r w:rsidR="00FD7929" w:rsidRPr="00D511BF">
        <w:rPr>
          <w:iCs/>
          <w:sz w:val="18"/>
        </w:rPr>
        <w:t xml:space="preserve">the social </w:t>
      </w:r>
      <w:r w:rsidR="00FD7929" w:rsidRPr="00D511BF">
        <w:rPr>
          <w:iCs/>
          <w:spacing w:val="-3"/>
          <w:sz w:val="18"/>
        </w:rPr>
        <w:t xml:space="preserve">determinants </w:t>
      </w:r>
      <w:r w:rsidR="00FD7929" w:rsidRPr="00D511BF">
        <w:rPr>
          <w:iCs/>
          <w:sz w:val="18"/>
        </w:rPr>
        <w:t xml:space="preserve">of health including (but not </w:t>
      </w:r>
      <w:r w:rsidR="00FD7929" w:rsidRPr="00D511BF">
        <w:rPr>
          <w:iCs/>
          <w:spacing w:val="-3"/>
          <w:sz w:val="18"/>
        </w:rPr>
        <w:t xml:space="preserve">limited to) responding to </w:t>
      </w:r>
      <w:r w:rsidR="00FD7929" w:rsidRPr="00D511BF">
        <w:rPr>
          <w:iCs/>
          <w:sz w:val="18"/>
        </w:rPr>
        <w:t xml:space="preserve">housing </w:t>
      </w:r>
      <w:r w:rsidR="00FD7929" w:rsidRPr="00D511BF">
        <w:rPr>
          <w:iCs/>
          <w:spacing w:val="-3"/>
          <w:sz w:val="18"/>
        </w:rPr>
        <w:t xml:space="preserve">concerns, </w:t>
      </w:r>
      <w:r w:rsidR="00FD7929" w:rsidRPr="00D511BF">
        <w:rPr>
          <w:iCs/>
          <w:sz w:val="18"/>
        </w:rPr>
        <w:t xml:space="preserve">inequities in education, employment, health and justice. These </w:t>
      </w:r>
      <w:r w:rsidR="00FD7929" w:rsidRPr="00D511BF">
        <w:rPr>
          <w:iCs/>
          <w:spacing w:val="-3"/>
          <w:sz w:val="18"/>
        </w:rPr>
        <w:t xml:space="preserve">portfolios </w:t>
      </w:r>
      <w:r w:rsidR="00FD7929" w:rsidRPr="00D511BF">
        <w:rPr>
          <w:iCs/>
          <w:sz w:val="18"/>
        </w:rPr>
        <w:t xml:space="preserve">span </w:t>
      </w:r>
      <w:r w:rsidR="00FD7929" w:rsidRPr="00D511BF">
        <w:rPr>
          <w:iCs/>
          <w:spacing w:val="-3"/>
          <w:sz w:val="18"/>
        </w:rPr>
        <w:t xml:space="preserve">across </w:t>
      </w:r>
      <w:r w:rsidR="00FD7929" w:rsidRPr="00D511BF">
        <w:rPr>
          <w:iCs/>
          <w:sz w:val="18"/>
        </w:rPr>
        <w:t xml:space="preserve">multiple departments within </w:t>
      </w:r>
      <w:r w:rsidR="00FD7929" w:rsidRPr="00D511BF">
        <w:rPr>
          <w:iCs/>
          <w:spacing w:val="-4"/>
          <w:sz w:val="18"/>
        </w:rPr>
        <w:t xml:space="preserve">state </w:t>
      </w:r>
      <w:r w:rsidR="00FD7929" w:rsidRPr="00D511BF">
        <w:rPr>
          <w:iCs/>
          <w:spacing w:val="-3"/>
          <w:sz w:val="18"/>
        </w:rPr>
        <w:t xml:space="preserve">government. </w:t>
      </w:r>
      <w:r w:rsidR="00FD7929" w:rsidRPr="00D511BF">
        <w:rPr>
          <w:iCs/>
          <w:sz w:val="18"/>
        </w:rPr>
        <w:t xml:space="preserve">Single funding </w:t>
      </w:r>
      <w:r w:rsidR="00FD7929" w:rsidRPr="00D511BF">
        <w:rPr>
          <w:iCs/>
          <w:spacing w:val="-3"/>
          <w:sz w:val="18"/>
        </w:rPr>
        <w:t xml:space="preserve">agreements </w:t>
      </w:r>
      <w:r w:rsidR="00FD7929" w:rsidRPr="00D511BF">
        <w:rPr>
          <w:iCs/>
          <w:sz w:val="18"/>
        </w:rPr>
        <w:t xml:space="preserve">that </w:t>
      </w:r>
      <w:r w:rsidR="00FD7929" w:rsidRPr="00D511BF">
        <w:rPr>
          <w:iCs/>
          <w:spacing w:val="-3"/>
          <w:sz w:val="18"/>
        </w:rPr>
        <w:t xml:space="preserve">are </w:t>
      </w:r>
      <w:r w:rsidR="00FD7929" w:rsidRPr="00D511BF">
        <w:rPr>
          <w:iCs/>
          <w:sz w:val="18"/>
        </w:rPr>
        <w:t xml:space="preserve">based on </w:t>
      </w:r>
      <w:r w:rsidR="00FD7929" w:rsidRPr="00D511BF">
        <w:rPr>
          <w:iCs/>
          <w:spacing w:val="-3"/>
          <w:sz w:val="18"/>
        </w:rPr>
        <w:t xml:space="preserve">outcomes would </w:t>
      </w:r>
      <w:r w:rsidR="00FD7929" w:rsidRPr="00D511BF">
        <w:rPr>
          <w:iCs/>
          <w:sz w:val="18"/>
        </w:rPr>
        <w:t xml:space="preserve">enable Aboriginal </w:t>
      </w:r>
      <w:r w:rsidR="00FD7929" w:rsidRPr="00D511BF">
        <w:rPr>
          <w:iCs/>
          <w:spacing w:val="-3"/>
          <w:sz w:val="18"/>
        </w:rPr>
        <w:t xml:space="preserve">self-determination, allowing </w:t>
      </w:r>
      <w:r w:rsidR="00FD7929" w:rsidRPr="00D511BF">
        <w:rPr>
          <w:iCs/>
          <w:spacing w:val="-4"/>
          <w:sz w:val="18"/>
        </w:rPr>
        <w:t xml:space="preserve">ACCOs </w:t>
      </w:r>
      <w:r w:rsidR="00FD7929" w:rsidRPr="00D511BF">
        <w:rPr>
          <w:iCs/>
          <w:spacing w:val="-3"/>
          <w:sz w:val="18"/>
        </w:rPr>
        <w:t xml:space="preserve">to respond to community </w:t>
      </w:r>
      <w:r w:rsidR="00FD7929" w:rsidRPr="00D511BF">
        <w:rPr>
          <w:iCs/>
          <w:sz w:val="18"/>
        </w:rPr>
        <w:t xml:space="preserve">need </w:t>
      </w:r>
      <w:r w:rsidR="00FD7929" w:rsidRPr="00D511BF">
        <w:rPr>
          <w:iCs/>
          <w:spacing w:val="-3"/>
          <w:sz w:val="18"/>
        </w:rPr>
        <w:t xml:space="preserve">instead </w:t>
      </w:r>
      <w:r w:rsidR="00FD7929" w:rsidRPr="00D511BF">
        <w:rPr>
          <w:iCs/>
          <w:sz w:val="18"/>
        </w:rPr>
        <w:t xml:space="preserve">of being </w:t>
      </w:r>
      <w:r w:rsidR="00FD7929" w:rsidRPr="00D511BF">
        <w:rPr>
          <w:iCs/>
          <w:spacing w:val="-3"/>
          <w:sz w:val="18"/>
        </w:rPr>
        <w:t xml:space="preserve">burdened </w:t>
      </w:r>
      <w:r w:rsidR="00FD7929" w:rsidRPr="00D511BF">
        <w:rPr>
          <w:iCs/>
          <w:sz w:val="18"/>
        </w:rPr>
        <w:t xml:space="preserve">with reporting </w:t>
      </w:r>
      <w:r w:rsidR="00FD7929" w:rsidRPr="00D511BF">
        <w:rPr>
          <w:iCs/>
          <w:spacing w:val="-3"/>
          <w:sz w:val="18"/>
        </w:rPr>
        <w:t>requirements.</w:t>
      </w:r>
      <w:r>
        <w:rPr>
          <w:iCs/>
          <w:spacing w:val="-3"/>
          <w:sz w:val="18"/>
        </w:rPr>
        <w:t>”</w:t>
      </w:r>
      <w:r w:rsidR="00FD7929" w:rsidRPr="00D511BF">
        <w:rPr>
          <w:iCs/>
          <w:spacing w:val="-3"/>
          <w:position w:val="6"/>
          <w:sz w:val="10"/>
        </w:rPr>
        <w:t>36</w:t>
      </w:r>
    </w:p>
    <w:p w14:paraId="659ED240" w14:textId="14C9ED02" w:rsidR="002C6B02" w:rsidRPr="00592453" w:rsidRDefault="00FD7929" w:rsidP="00D511BF">
      <w:pPr>
        <w:pStyle w:val="BodyText"/>
        <w:spacing w:before="69" w:line="273" w:lineRule="auto"/>
        <w:ind w:right="595"/>
      </w:pPr>
      <w:bookmarkStart w:id="26" w:name="_bookmark27"/>
      <w:bookmarkEnd w:id="26"/>
      <w:r w:rsidRPr="00592453">
        <w:t>Respect Victoria, however, notes the risk that without dedicated funding, the most urgent response   work can take precedence, leaving primary prevention with inadequate focus and resources. Another stakeholder suggested that funding dedicated prevention staff in ACCOs may be a solution for ensuring prevention is not overshadowed by response work. Opportunities for workforce capacity building are examined</w:t>
      </w:r>
      <w:r w:rsidRPr="00592453">
        <w:rPr>
          <w:spacing w:val="5"/>
        </w:rPr>
        <w:t xml:space="preserve"> </w:t>
      </w:r>
      <w:r w:rsidRPr="00592453">
        <w:t>further</w:t>
      </w:r>
      <w:r w:rsidRPr="00592453">
        <w:rPr>
          <w:spacing w:val="5"/>
        </w:rPr>
        <w:t xml:space="preserve"> </w:t>
      </w:r>
      <w:r w:rsidRPr="00592453">
        <w:t>in</w:t>
      </w:r>
      <w:r w:rsidRPr="00592453">
        <w:rPr>
          <w:spacing w:val="5"/>
        </w:rPr>
        <w:t xml:space="preserve"> </w:t>
      </w:r>
      <w:r w:rsidRPr="00592453">
        <w:t>the</w:t>
      </w:r>
      <w:r w:rsidRPr="00592453">
        <w:rPr>
          <w:spacing w:val="5"/>
        </w:rPr>
        <w:t xml:space="preserve"> </w:t>
      </w:r>
      <w:r w:rsidRPr="00592453">
        <w:t>next</w:t>
      </w:r>
      <w:r w:rsidRPr="00592453">
        <w:rPr>
          <w:spacing w:val="5"/>
        </w:rPr>
        <w:t xml:space="preserve"> </w:t>
      </w:r>
      <w:r w:rsidRPr="00592453">
        <w:t>section;</w:t>
      </w:r>
      <w:r w:rsidRPr="00592453">
        <w:rPr>
          <w:spacing w:val="6"/>
        </w:rPr>
        <w:t xml:space="preserve"> </w:t>
      </w:r>
      <w:r w:rsidRPr="00592453">
        <w:t>however,</w:t>
      </w:r>
      <w:r w:rsidRPr="00592453">
        <w:rPr>
          <w:spacing w:val="5"/>
        </w:rPr>
        <w:t xml:space="preserve"> </w:t>
      </w:r>
      <w:r w:rsidRPr="00592453">
        <w:t>the</w:t>
      </w:r>
      <w:r w:rsidRPr="00592453">
        <w:rPr>
          <w:spacing w:val="5"/>
        </w:rPr>
        <w:t xml:space="preserve"> </w:t>
      </w:r>
      <w:r w:rsidRPr="00592453">
        <w:t>approach</w:t>
      </w:r>
      <w:r w:rsidRPr="00592453">
        <w:rPr>
          <w:spacing w:val="5"/>
        </w:rPr>
        <w:t xml:space="preserve"> </w:t>
      </w:r>
      <w:r w:rsidRPr="00592453">
        <w:t>to</w:t>
      </w:r>
      <w:r w:rsidRPr="00592453">
        <w:rPr>
          <w:spacing w:val="5"/>
        </w:rPr>
        <w:t xml:space="preserve"> </w:t>
      </w:r>
      <w:r w:rsidRPr="00592453">
        <w:t>sustainable</w:t>
      </w:r>
      <w:r w:rsidRPr="00592453">
        <w:rPr>
          <w:spacing w:val="6"/>
        </w:rPr>
        <w:t xml:space="preserve"> </w:t>
      </w:r>
      <w:r w:rsidRPr="00592453">
        <w:t>funding</w:t>
      </w:r>
      <w:r w:rsidRPr="00592453">
        <w:rPr>
          <w:spacing w:val="5"/>
        </w:rPr>
        <w:t xml:space="preserve"> </w:t>
      </w:r>
      <w:r w:rsidRPr="00592453">
        <w:t>of</w:t>
      </w:r>
      <w:r w:rsidRPr="00592453">
        <w:rPr>
          <w:spacing w:val="5"/>
        </w:rPr>
        <w:t xml:space="preserve"> </w:t>
      </w:r>
      <w:r w:rsidRPr="00592453">
        <w:t>prevention</w:t>
      </w:r>
      <w:r w:rsidRPr="00592453">
        <w:rPr>
          <w:spacing w:val="5"/>
        </w:rPr>
        <w:t xml:space="preserve"> </w:t>
      </w:r>
      <w:r w:rsidRPr="00592453">
        <w:t>and</w:t>
      </w:r>
      <w:r w:rsidR="00D511BF">
        <w:t xml:space="preserve"> </w:t>
      </w:r>
      <w:r w:rsidRPr="00592453">
        <w:t>early intervention initiatives needs to be considered in the context of the strategic direction established by the prevention framework and theory of change and government’s early investment model. In whatever funding model is established, organisational effort to develop, implement, collect and analyse data, and monitor and evaluate initiatives needs to be provided for.</w:t>
      </w:r>
    </w:p>
    <w:p w14:paraId="18F4BD44" w14:textId="1A2E4B04" w:rsidR="002C6B02" w:rsidRPr="00592453" w:rsidRDefault="00FD7929" w:rsidP="00D511BF">
      <w:pPr>
        <w:pStyle w:val="BodyText"/>
        <w:spacing w:before="161" w:line="273" w:lineRule="auto"/>
        <w:ind w:right="272"/>
      </w:pPr>
      <w:r w:rsidRPr="00592453">
        <w:t>Another priority for funding reform is streamlining funding agreements between the Victorian Government and ACCOs. As highlighted above, multiple funding streams, each with their own reporting requirements,</w:t>
      </w:r>
      <w:r w:rsidR="00D511BF">
        <w:t xml:space="preserve"> </w:t>
      </w:r>
      <w:r w:rsidRPr="00592453">
        <w:t xml:space="preserve">are onerous for organisations to manage administratively and take staff time and effort away from service delivery. </w:t>
      </w:r>
      <w:r w:rsidRPr="00592453">
        <w:rPr>
          <w:spacing w:val="-3"/>
        </w:rPr>
        <w:t xml:space="preserve">The </w:t>
      </w:r>
      <w:r w:rsidRPr="00592453">
        <w:t>Department of Justice and Community Safety has taken steps to address this in its funding agreements with Aboriginal-led organisations, moving to single, multi-year funding agreements that cover multiple program and service delivery areas and include streamlined</w:t>
      </w:r>
      <w:r w:rsidRPr="00592453">
        <w:rPr>
          <w:spacing w:val="36"/>
        </w:rPr>
        <w:t xml:space="preserve"> </w:t>
      </w:r>
      <w:r w:rsidRPr="00592453">
        <w:t>reporting.</w:t>
      </w:r>
    </w:p>
    <w:p w14:paraId="4DFFC0D0" w14:textId="42DC6B86" w:rsidR="002C6B02" w:rsidRPr="00592453" w:rsidRDefault="00FD7929" w:rsidP="00D511BF">
      <w:pPr>
        <w:pStyle w:val="BodyText"/>
        <w:spacing w:before="163" w:line="273" w:lineRule="auto"/>
        <w:ind w:right="317"/>
      </w:pPr>
      <w:r w:rsidRPr="00592453">
        <w:t xml:space="preserve">There is also an acknowledgement within government more broadly that current funding arrangements    are burdensome. </w:t>
      </w:r>
      <w:r w:rsidRPr="00592453">
        <w:rPr>
          <w:spacing w:val="-3"/>
        </w:rPr>
        <w:t xml:space="preserve">The </w:t>
      </w:r>
      <w:r w:rsidRPr="00592453">
        <w:t>Department of Premier and Cabinet commissioned a report on Aboriginal funding reform</w:t>
      </w:r>
      <w:r w:rsidRPr="00592453">
        <w:rPr>
          <w:position w:val="6"/>
          <w:sz w:val="10"/>
        </w:rPr>
        <w:t xml:space="preserve">37 </w:t>
      </w:r>
      <w:r w:rsidRPr="00592453">
        <w:t xml:space="preserve">to identify opportunities to improve funding arrangements. </w:t>
      </w:r>
      <w:r w:rsidRPr="00592453">
        <w:rPr>
          <w:spacing w:val="-4"/>
        </w:rPr>
        <w:t xml:space="preserve">We </w:t>
      </w:r>
      <w:r w:rsidRPr="00592453">
        <w:t xml:space="preserve">understand that in response to the </w:t>
      </w:r>
      <w:r w:rsidRPr="00592453">
        <w:lastRenderedPageBreak/>
        <w:t>report, individual departments with more substantial funding relationships with the project’s participating ACCOs are to lead the trialling of new funding models. Work is currently underway within the Department   of</w:t>
      </w:r>
      <w:r w:rsidRPr="00592453">
        <w:rPr>
          <w:spacing w:val="5"/>
        </w:rPr>
        <w:t xml:space="preserve"> </w:t>
      </w:r>
      <w:r w:rsidRPr="00592453">
        <w:t>Families,</w:t>
      </w:r>
      <w:r w:rsidRPr="00592453">
        <w:rPr>
          <w:spacing w:val="5"/>
        </w:rPr>
        <w:t xml:space="preserve"> </w:t>
      </w:r>
      <w:r w:rsidRPr="00592453">
        <w:t>Fairness</w:t>
      </w:r>
      <w:r w:rsidRPr="00592453">
        <w:rPr>
          <w:spacing w:val="5"/>
        </w:rPr>
        <w:t xml:space="preserve"> </w:t>
      </w:r>
      <w:r w:rsidRPr="00592453">
        <w:t>and</w:t>
      </w:r>
      <w:r w:rsidRPr="00592453">
        <w:rPr>
          <w:spacing w:val="5"/>
        </w:rPr>
        <w:t xml:space="preserve"> </w:t>
      </w:r>
      <w:r w:rsidRPr="00592453">
        <w:t>Housing,</w:t>
      </w:r>
      <w:r w:rsidRPr="00592453">
        <w:rPr>
          <w:spacing w:val="5"/>
        </w:rPr>
        <w:t xml:space="preserve"> </w:t>
      </w:r>
      <w:r w:rsidRPr="00592453">
        <w:t>under</w:t>
      </w:r>
      <w:r w:rsidRPr="00592453">
        <w:rPr>
          <w:spacing w:val="5"/>
        </w:rPr>
        <w:t xml:space="preserve"> </w:t>
      </w:r>
      <w:r w:rsidRPr="00592453">
        <w:t>the</w:t>
      </w:r>
      <w:r w:rsidRPr="00592453">
        <w:rPr>
          <w:spacing w:val="5"/>
        </w:rPr>
        <w:t xml:space="preserve"> </w:t>
      </w:r>
      <w:r w:rsidRPr="00592453">
        <w:t>Korin</w:t>
      </w:r>
      <w:r w:rsidRPr="00592453">
        <w:rPr>
          <w:spacing w:val="5"/>
        </w:rPr>
        <w:t xml:space="preserve"> </w:t>
      </w:r>
      <w:r w:rsidRPr="00592453">
        <w:t>Korin</w:t>
      </w:r>
      <w:r w:rsidRPr="00592453">
        <w:rPr>
          <w:spacing w:val="5"/>
        </w:rPr>
        <w:t xml:space="preserve"> </w:t>
      </w:r>
      <w:r w:rsidRPr="00592453">
        <w:t>Balit</w:t>
      </w:r>
      <w:r w:rsidRPr="00592453">
        <w:rPr>
          <w:spacing w:val="5"/>
        </w:rPr>
        <w:t xml:space="preserve"> </w:t>
      </w:r>
      <w:r w:rsidRPr="00592453">
        <w:t>Djak</w:t>
      </w:r>
      <w:r w:rsidRPr="00592453">
        <w:rPr>
          <w:spacing w:val="5"/>
        </w:rPr>
        <w:t xml:space="preserve"> </w:t>
      </w:r>
      <w:r w:rsidRPr="00592453">
        <w:t>strategy,</w:t>
      </w:r>
      <w:r w:rsidRPr="00592453">
        <w:rPr>
          <w:spacing w:val="5"/>
        </w:rPr>
        <w:t xml:space="preserve"> </w:t>
      </w:r>
      <w:r w:rsidRPr="00592453">
        <w:t>and</w:t>
      </w:r>
      <w:r w:rsidRPr="00592453">
        <w:rPr>
          <w:spacing w:val="5"/>
        </w:rPr>
        <w:t xml:space="preserve"> </w:t>
      </w:r>
      <w:r w:rsidRPr="00592453">
        <w:t>the</w:t>
      </w:r>
      <w:r w:rsidRPr="00592453">
        <w:rPr>
          <w:spacing w:val="5"/>
        </w:rPr>
        <w:t xml:space="preserve"> </w:t>
      </w:r>
      <w:r w:rsidRPr="00592453">
        <w:t>Department</w:t>
      </w:r>
      <w:r w:rsidRPr="00592453">
        <w:rPr>
          <w:spacing w:val="5"/>
        </w:rPr>
        <w:t xml:space="preserve"> </w:t>
      </w:r>
      <w:r w:rsidRPr="00592453">
        <w:t>of</w:t>
      </w:r>
      <w:r w:rsidR="00D511BF">
        <w:t xml:space="preserve"> </w:t>
      </w:r>
      <w:r w:rsidRPr="00592453">
        <w:t>Health, in collaboration with the Victorian Aboriginal Community Controlled Health Organisation, to streamline their funding agreements. While the long-term goal should continue to be for</w:t>
      </w:r>
      <w:r w:rsidR="00D511BF">
        <w:t xml:space="preserve"> </w:t>
      </w:r>
      <w:r w:rsidRPr="00592453">
        <w:t>a single cross-government funding agreement for each funded organisation, as outlined in the 2019 funding reform report, as individual departments progress their respective</w:t>
      </w:r>
      <w:r w:rsidR="00D511BF">
        <w:t xml:space="preserve"> </w:t>
      </w:r>
      <w:r w:rsidRPr="00592453">
        <w:t>agendas, it will be important that there is some alignment and consistency in the approach being taken</w:t>
      </w:r>
      <w:r w:rsidR="00D511BF">
        <w:t xml:space="preserve"> (relates to </w:t>
      </w:r>
      <w:r w:rsidR="006B5F17">
        <w:t xml:space="preserve">suggested </w:t>
      </w:r>
      <w:r w:rsidR="00D511BF">
        <w:t>action 3)</w:t>
      </w:r>
      <w:r w:rsidRPr="00592453">
        <w:t>. This should make use of learnings from the work already undertaken within the Department of Justice and Community</w:t>
      </w:r>
      <w:r w:rsidRPr="00592453">
        <w:rPr>
          <w:spacing w:val="6"/>
        </w:rPr>
        <w:t xml:space="preserve"> </w:t>
      </w:r>
      <w:r w:rsidRPr="00592453">
        <w:t>Safety.</w:t>
      </w:r>
    </w:p>
    <w:p w14:paraId="6794CA0C" w14:textId="77777777" w:rsidR="002C6B02" w:rsidRPr="00592453" w:rsidRDefault="002C6B02">
      <w:pPr>
        <w:spacing w:line="273" w:lineRule="auto"/>
        <w:sectPr w:rsidR="002C6B02" w:rsidRPr="00592453" w:rsidSect="004F5FD0">
          <w:headerReference w:type="default" r:id="rId72"/>
          <w:footerReference w:type="default" r:id="rId73"/>
          <w:type w:val="nextColumn"/>
          <w:pgSz w:w="11910" w:h="16840"/>
          <w:pgMar w:top="1134" w:right="1021" w:bottom="1134" w:left="1021" w:header="0" w:footer="713" w:gutter="0"/>
          <w:cols w:space="720"/>
        </w:sectPr>
      </w:pPr>
    </w:p>
    <w:bookmarkStart w:id="27" w:name="_bookmark29"/>
    <w:bookmarkEnd w:id="27"/>
    <w:p w14:paraId="6AADFB2E" w14:textId="77777777" w:rsidR="002C6B02" w:rsidRPr="00592453" w:rsidRDefault="00066319">
      <w:pPr>
        <w:pStyle w:val="Heading2"/>
        <w:numPr>
          <w:ilvl w:val="0"/>
          <w:numId w:val="14"/>
        </w:numPr>
        <w:tabs>
          <w:tab w:val="left" w:pos="737"/>
          <w:tab w:val="left" w:pos="738"/>
        </w:tabs>
        <w:spacing w:line="244" w:lineRule="auto"/>
        <w:ind w:right="1275"/>
      </w:pPr>
      <w:r w:rsidRPr="00592453">
        <w:lastRenderedPageBreak/>
        <w:fldChar w:fldCharType="begin"/>
      </w:r>
      <w:r w:rsidRPr="00592453">
        <w:instrText xml:space="preserve"> HYPERLINK \l "_bookmark1" </w:instrText>
      </w:r>
      <w:r w:rsidRPr="00592453">
        <w:fldChar w:fldCharType="separate"/>
      </w:r>
      <w:bookmarkStart w:id="28" w:name="_bookmark28"/>
      <w:bookmarkEnd w:id="28"/>
      <w:r w:rsidR="00FD7929" w:rsidRPr="00592453">
        <w:rPr>
          <w:spacing w:val="5"/>
          <w:w w:val="125"/>
        </w:rPr>
        <w:t xml:space="preserve">More culturally adapted </w:t>
      </w:r>
      <w:r w:rsidR="00FD7929" w:rsidRPr="00592453">
        <w:rPr>
          <w:spacing w:val="6"/>
          <w:w w:val="125"/>
        </w:rPr>
        <w:t>capacity-building</w:t>
      </w:r>
      <w:r w:rsidRPr="00592453">
        <w:rPr>
          <w:spacing w:val="6"/>
          <w:w w:val="125"/>
        </w:rPr>
        <w:fldChar w:fldCharType="end"/>
      </w:r>
      <w:hyperlink w:anchor="_bookmark1" w:history="1">
        <w:r w:rsidR="00FD7929" w:rsidRPr="00592453">
          <w:rPr>
            <w:spacing w:val="6"/>
            <w:w w:val="125"/>
          </w:rPr>
          <w:t xml:space="preserve"> opportunities </w:t>
        </w:r>
        <w:r w:rsidR="00FD7929" w:rsidRPr="00592453">
          <w:rPr>
            <w:spacing w:val="4"/>
            <w:w w:val="125"/>
          </w:rPr>
          <w:t xml:space="preserve">are </w:t>
        </w:r>
        <w:r w:rsidR="00FD7929" w:rsidRPr="00592453">
          <w:rPr>
            <w:spacing w:val="5"/>
            <w:w w:val="125"/>
          </w:rPr>
          <w:t xml:space="preserve">needed </w:t>
        </w:r>
        <w:r w:rsidR="00FD7929" w:rsidRPr="00592453">
          <w:rPr>
            <w:spacing w:val="2"/>
            <w:w w:val="125"/>
          </w:rPr>
          <w:t xml:space="preserve">to </w:t>
        </w:r>
        <w:r w:rsidR="00FD7929" w:rsidRPr="00592453">
          <w:rPr>
            <w:spacing w:val="6"/>
            <w:w w:val="125"/>
          </w:rPr>
          <w:t xml:space="preserve">support </w:t>
        </w:r>
        <w:r w:rsidR="00FD7929" w:rsidRPr="00592453">
          <w:rPr>
            <w:spacing w:val="7"/>
            <w:w w:val="125"/>
          </w:rPr>
          <w:t>the</w:t>
        </w:r>
      </w:hyperlink>
      <w:hyperlink w:anchor="_bookmark1" w:history="1">
        <w:r w:rsidR="00FD7929" w:rsidRPr="00592453">
          <w:rPr>
            <w:spacing w:val="7"/>
            <w:w w:val="125"/>
          </w:rPr>
          <w:t xml:space="preserve"> </w:t>
        </w:r>
        <w:r w:rsidR="00FD7929" w:rsidRPr="00592453">
          <w:rPr>
            <w:spacing w:val="6"/>
            <w:w w:val="125"/>
          </w:rPr>
          <w:t xml:space="preserve">Aboriginal </w:t>
        </w:r>
        <w:r w:rsidR="00FD7929" w:rsidRPr="00592453">
          <w:rPr>
            <w:spacing w:val="4"/>
            <w:w w:val="125"/>
          </w:rPr>
          <w:t>prevention</w:t>
        </w:r>
        <w:r w:rsidR="00FD7929" w:rsidRPr="00592453">
          <w:rPr>
            <w:spacing w:val="-5"/>
            <w:w w:val="125"/>
          </w:rPr>
          <w:t xml:space="preserve"> </w:t>
        </w:r>
        <w:r w:rsidR="00FD7929" w:rsidRPr="00592453">
          <w:rPr>
            <w:spacing w:val="4"/>
            <w:w w:val="125"/>
          </w:rPr>
          <w:t>workforce</w:t>
        </w:r>
      </w:hyperlink>
    </w:p>
    <w:p w14:paraId="2F8A11D1" w14:textId="77777777" w:rsidR="002C6B02" w:rsidRPr="00592453" w:rsidRDefault="00FD7929" w:rsidP="00C74177">
      <w:pPr>
        <w:pStyle w:val="BodyText"/>
        <w:spacing w:before="303" w:line="273" w:lineRule="auto"/>
        <w:ind w:right="525"/>
      </w:pPr>
      <w:r w:rsidRPr="00592453">
        <w:t>As noted in our related report on Victoria’s primary prevention system architecture, having a skilled and stable workforce is essential to family violence prevention (and early intervention) efforts.</w:t>
      </w:r>
    </w:p>
    <w:p w14:paraId="5EDA4D4D" w14:textId="77777777" w:rsidR="002C6B02" w:rsidRPr="00592453" w:rsidRDefault="002C6B02">
      <w:pPr>
        <w:pStyle w:val="BodyText"/>
        <w:spacing w:before="6"/>
        <w:rPr>
          <w:sz w:val="19"/>
        </w:rPr>
      </w:pPr>
    </w:p>
    <w:p w14:paraId="77D45CA9" w14:textId="77777777" w:rsidR="002C6B02" w:rsidRPr="00592453" w:rsidRDefault="00FD7929" w:rsidP="00C74177">
      <w:pPr>
        <w:pStyle w:val="Heading2"/>
        <w:spacing w:before="0"/>
        <w:ind w:left="0"/>
        <w:rPr>
          <w:rFonts w:ascii="Montserrat Light"/>
        </w:rPr>
      </w:pPr>
      <w:r w:rsidRPr="00592453">
        <w:rPr>
          <w:rFonts w:ascii="Montserrat Light"/>
        </w:rPr>
        <w:t>Who makes up the Aboriginal prevention workforce?</w:t>
      </w:r>
    </w:p>
    <w:p w14:paraId="28F3A97F" w14:textId="77777777" w:rsidR="002C6B02" w:rsidRPr="00592453" w:rsidRDefault="00FD7929" w:rsidP="00C74177">
      <w:pPr>
        <w:pStyle w:val="BodyText"/>
        <w:spacing w:before="226" w:line="273" w:lineRule="auto"/>
        <w:ind w:right="525"/>
      </w:pPr>
      <w:r w:rsidRPr="00592453">
        <w:t>Family Safety Victoria’s current Preventing Family Violence and Violence Against Women Capability Framework</w:t>
      </w:r>
      <w:r w:rsidRPr="00592453">
        <w:rPr>
          <w:position w:val="6"/>
          <w:sz w:val="10"/>
        </w:rPr>
        <w:t xml:space="preserve">38 </w:t>
      </w:r>
      <w:r w:rsidRPr="00592453">
        <w:t>describes the prevention workforce as consisting of two parts:</w:t>
      </w:r>
    </w:p>
    <w:p w14:paraId="26BA2868" w14:textId="77777777" w:rsidR="002C6B02" w:rsidRPr="00C74177" w:rsidRDefault="00FD7929">
      <w:pPr>
        <w:pStyle w:val="ListParagraph"/>
        <w:numPr>
          <w:ilvl w:val="0"/>
          <w:numId w:val="4"/>
        </w:numPr>
        <w:tabs>
          <w:tab w:val="left" w:pos="341"/>
        </w:tabs>
        <w:spacing w:before="83" w:line="273" w:lineRule="auto"/>
        <w:ind w:right="319"/>
        <w:rPr>
          <w:sz w:val="18"/>
        </w:rPr>
      </w:pPr>
      <w:r w:rsidRPr="00C74177">
        <w:rPr>
          <w:w w:val="105"/>
          <w:sz w:val="18"/>
        </w:rPr>
        <w:t>prevention practitioners – those who ‘specialise in designing, implementing and monitoring actions to prevent violence against</w:t>
      </w:r>
      <w:r w:rsidRPr="00C74177">
        <w:rPr>
          <w:spacing w:val="-2"/>
          <w:w w:val="105"/>
          <w:sz w:val="18"/>
        </w:rPr>
        <w:t xml:space="preserve"> </w:t>
      </w:r>
      <w:r w:rsidRPr="00C74177">
        <w:rPr>
          <w:w w:val="105"/>
          <w:sz w:val="18"/>
        </w:rPr>
        <w:t>women’</w:t>
      </w:r>
    </w:p>
    <w:p w14:paraId="4EACEB42" w14:textId="77777777" w:rsidR="002C6B02" w:rsidRPr="00592453" w:rsidRDefault="00FD7929">
      <w:pPr>
        <w:pStyle w:val="ListParagraph"/>
        <w:numPr>
          <w:ilvl w:val="0"/>
          <w:numId w:val="4"/>
        </w:numPr>
        <w:tabs>
          <w:tab w:val="left" w:pos="341"/>
        </w:tabs>
        <w:spacing w:before="83" w:line="273" w:lineRule="auto"/>
        <w:ind w:right="297"/>
        <w:rPr>
          <w:sz w:val="18"/>
        </w:rPr>
      </w:pPr>
      <w:r w:rsidRPr="00C74177">
        <w:rPr>
          <w:w w:val="105"/>
          <w:sz w:val="18"/>
        </w:rPr>
        <w:t>prevention contributors – those who are located within specific sectors or disciplines where preventing violence</w:t>
      </w:r>
      <w:r w:rsidRPr="00C74177">
        <w:rPr>
          <w:spacing w:val="-17"/>
          <w:w w:val="105"/>
          <w:sz w:val="18"/>
        </w:rPr>
        <w:t xml:space="preserve"> </w:t>
      </w:r>
      <w:r w:rsidRPr="00C74177">
        <w:rPr>
          <w:w w:val="105"/>
          <w:sz w:val="18"/>
        </w:rPr>
        <w:t>against</w:t>
      </w:r>
      <w:r w:rsidRPr="00C74177">
        <w:rPr>
          <w:spacing w:val="-17"/>
          <w:w w:val="105"/>
          <w:sz w:val="18"/>
        </w:rPr>
        <w:t xml:space="preserve"> </w:t>
      </w:r>
      <w:r w:rsidRPr="00C74177">
        <w:rPr>
          <w:w w:val="105"/>
          <w:sz w:val="18"/>
        </w:rPr>
        <w:t>women</w:t>
      </w:r>
      <w:r w:rsidRPr="00C74177">
        <w:rPr>
          <w:spacing w:val="-17"/>
          <w:w w:val="105"/>
          <w:sz w:val="18"/>
        </w:rPr>
        <w:t xml:space="preserve"> </w:t>
      </w:r>
      <w:r w:rsidRPr="00C74177">
        <w:rPr>
          <w:w w:val="105"/>
          <w:sz w:val="18"/>
        </w:rPr>
        <w:t>may</w:t>
      </w:r>
      <w:r w:rsidRPr="00C74177">
        <w:rPr>
          <w:spacing w:val="-16"/>
          <w:w w:val="105"/>
          <w:sz w:val="18"/>
        </w:rPr>
        <w:t xml:space="preserve"> </w:t>
      </w:r>
      <w:r w:rsidRPr="00C74177">
        <w:rPr>
          <w:w w:val="105"/>
          <w:sz w:val="18"/>
        </w:rPr>
        <w:t>be</w:t>
      </w:r>
      <w:r w:rsidRPr="00C74177">
        <w:rPr>
          <w:spacing w:val="-17"/>
          <w:w w:val="105"/>
          <w:sz w:val="18"/>
        </w:rPr>
        <w:t xml:space="preserve"> </w:t>
      </w:r>
      <w:r w:rsidRPr="00C74177">
        <w:rPr>
          <w:w w:val="105"/>
          <w:sz w:val="18"/>
        </w:rPr>
        <w:t>a</w:t>
      </w:r>
      <w:r w:rsidRPr="00C74177">
        <w:rPr>
          <w:spacing w:val="-17"/>
          <w:w w:val="105"/>
          <w:sz w:val="18"/>
        </w:rPr>
        <w:t xml:space="preserve"> </w:t>
      </w:r>
      <w:r w:rsidRPr="00C74177">
        <w:rPr>
          <w:w w:val="105"/>
          <w:sz w:val="18"/>
        </w:rPr>
        <w:t>part</w:t>
      </w:r>
      <w:r w:rsidRPr="00C74177">
        <w:rPr>
          <w:spacing w:val="-17"/>
          <w:w w:val="105"/>
          <w:sz w:val="18"/>
        </w:rPr>
        <w:t xml:space="preserve"> </w:t>
      </w:r>
      <w:r w:rsidRPr="00C74177">
        <w:rPr>
          <w:w w:val="105"/>
          <w:sz w:val="18"/>
        </w:rPr>
        <w:t>of</w:t>
      </w:r>
      <w:r w:rsidRPr="00C74177">
        <w:rPr>
          <w:spacing w:val="-16"/>
          <w:w w:val="105"/>
          <w:sz w:val="18"/>
        </w:rPr>
        <w:t xml:space="preserve"> </w:t>
      </w:r>
      <w:r w:rsidRPr="00C74177">
        <w:rPr>
          <w:w w:val="105"/>
          <w:sz w:val="18"/>
        </w:rPr>
        <w:t>their</w:t>
      </w:r>
      <w:r w:rsidRPr="00C74177">
        <w:rPr>
          <w:spacing w:val="-17"/>
          <w:w w:val="105"/>
          <w:sz w:val="18"/>
        </w:rPr>
        <w:t xml:space="preserve"> </w:t>
      </w:r>
      <w:r w:rsidRPr="00C74177">
        <w:rPr>
          <w:w w:val="105"/>
          <w:sz w:val="18"/>
        </w:rPr>
        <w:t>role</w:t>
      </w:r>
      <w:r w:rsidRPr="00C74177">
        <w:rPr>
          <w:spacing w:val="-17"/>
          <w:w w:val="105"/>
          <w:sz w:val="18"/>
        </w:rPr>
        <w:t xml:space="preserve"> </w:t>
      </w:r>
      <w:r w:rsidRPr="00C74177">
        <w:rPr>
          <w:w w:val="105"/>
          <w:sz w:val="18"/>
        </w:rPr>
        <w:t>but</w:t>
      </w:r>
      <w:r w:rsidRPr="00C74177">
        <w:rPr>
          <w:spacing w:val="-17"/>
          <w:w w:val="105"/>
          <w:sz w:val="18"/>
        </w:rPr>
        <w:t xml:space="preserve"> </w:t>
      </w:r>
      <w:r w:rsidRPr="00C74177">
        <w:rPr>
          <w:w w:val="105"/>
          <w:sz w:val="18"/>
        </w:rPr>
        <w:t>it</w:t>
      </w:r>
      <w:r w:rsidRPr="00C74177">
        <w:rPr>
          <w:spacing w:val="-16"/>
          <w:w w:val="105"/>
          <w:sz w:val="18"/>
        </w:rPr>
        <w:t xml:space="preserve"> </w:t>
      </w:r>
      <w:r w:rsidRPr="00C74177">
        <w:rPr>
          <w:w w:val="105"/>
          <w:sz w:val="18"/>
        </w:rPr>
        <w:t>is</w:t>
      </w:r>
      <w:r w:rsidRPr="00C74177">
        <w:rPr>
          <w:spacing w:val="-17"/>
          <w:w w:val="105"/>
          <w:sz w:val="18"/>
        </w:rPr>
        <w:t xml:space="preserve"> </w:t>
      </w:r>
      <w:r w:rsidRPr="00C74177">
        <w:rPr>
          <w:w w:val="105"/>
          <w:sz w:val="18"/>
        </w:rPr>
        <w:t>not</w:t>
      </w:r>
      <w:r w:rsidRPr="00C74177">
        <w:rPr>
          <w:spacing w:val="-17"/>
          <w:w w:val="105"/>
          <w:sz w:val="18"/>
        </w:rPr>
        <w:t xml:space="preserve"> </w:t>
      </w:r>
      <w:r w:rsidRPr="00C74177">
        <w:rPr>
          <w:w w:val="105"/>
          <w:sz w:val="18"/>
        </w:rPr>
        <w:t>their</w:t>
      </w:r>
      <w:r w:rsidRPr="00C74177">
        <w:rPr>
          <w:spacing w:val="-17"/>
          <w:w w:val="105"/>
          <w:sz w:val="18"/>
        </w:rPr>
        <w:t xml:space="preserve"> </w:t>
      </w:r>
      <w:r w:rsidRPr="00C74177">
        <w:rPr>
          <w:w w:val="105"/>
          <w:sz w:val="18"/>
        </w:rPr>
        <w:t>primary</w:t>
      </w:r>
      <w:r w:rsidRPr="00C74177">
        <w:rPr>
          <w:spacing w:val="-16"/>
          <w:w w:val="105"/>
          <w:sz w:val="18"/>
        </w:rPr>
        <w:t xml:space="preserve"> </w:t>
      </w:r>
      <w:r w:rsidRPr="00C74177">
        <w:rPr>
          <w:w w:val="105"/>
          <w:sz w:val="18"/>
        </w:rPr>
        <w:t>focus.</w:t>
      </w:r>
      <w:r w:rsidRPr="00C74177">
        <w:rPr>
          <w:spacing w:val="-17"/>
          <w:w w:val="105"/>
          <w:sz w:val="18"/>
        </w:rPr>
        <w:t xml:space="preserve"> </w:t>
      </w:r>
      <w:r w:rsidRPr="00C74177">
        <w:rPr>
          <w:w w:val="105"/>
          <w:sz w:val="18"/>
        </w:rPr>
        <w:t>These</w:t>
      </w:r>
      <w:r w:rsidRPr="00C74177">
        <w:rPr>
          <w:spacing w:val="-17"/>
          <w:w w:val="105"/>
          <w:sz w:val="18"/>
        </w:rPr>
        <w:t xml:space="preserve"> </w:t>
      </w:r>
      <w:r w:rsidRPr="00C74177">
        <w:rPr>
          <w:w w:val="105"/>
          <w:sz w:val="18"/>
        </w:rPr>
        <w:t>practitioners include</w:t>
      </w:r>
      <w:r w:rsidRPr="00C74177">
        <w:rPr>
          <w:spacing w:val="-22"/>
          <w:w w:val="105"/>
          <w:sz w:val="18"/>
        </w:rPr>
        <w:t xml:space="preserve"> </w:t>
      </w:r>
      <w:r w:rsidRPr="00C74177">
        <w:rPr>
          <w:w w:val="105"/>
          <w:sz w:val="18"/>
        </w:rPr>
        <w:t>teachers,</w:t>
      </w:r>
      <w:r w:rsidRPr="00C74177">
        <w:rPr>
          <w:spacing w:val="-22"/>
          <w:w w:val="105"/>
          <w:sz w:val="18"/>
        </w:rPr>
        <w:t xml:space="preserve"> </w:t>
      </w:r>
      <w:r w:rsidRPr="00C74177">
        <w:rPr>
          <w:w w:val="105"/>
          <w:sz w:val="18"/>
        </w:rPr>
        <w:t>health</w:t>
      </w:r>
      <w:r w:rsidRPr="00C74177">
        <w:rPr>
          <w:spacing w:val="-22"/>
          <w:w w:val="105"/>
          <w:sz w:val="18"/>
        </w:rPr>
        <w:t xml:space="preserve"> </w:t>
      </w:r>
      <w:r w:rsidRPr="00C74177">
        <w:rPr>
          <w:w w:val="105"/>
          <w:sz w:val="18"/>
        </w:rPr>
        <w:t>sector</w:t>
      </w:r>
      <w:r w:rsidRPr="00C74177">
        <w:rPr>
          <w:spacing w:val="-22"/>
          <w:w w:val="105"/>
          <w:sz w:val="18"/>
        </w:rPr>
        <w:t xml:space="preserve"> </w:t>
      </w:r>
      <w:r w:rsidRPr="00C74177">
        <w:rPr>
          <w:w w:val="105"/>
          <w:sz w:val="18"/>
        </w:rPr>
        <w:t>staff,</w:t>
      </w:r>
      <w:r w:rsidRPr="00C74177">
        <w:rPr>
          <w:spacing w:val="-22"/>
          <w:w w:val="105"/>
          <w:sz w:val="18"/>
        </w:rPr>
        <w:t xml:space="preserve"> </w:t>
      </w:r>
      <w:r w:rsidRPr="00C74177">
        <w:rPr>
          <w:w w:val="105"/>
          <w:sz w:val="18"/>
        </w:rPr>
        <w:t>sports</w:t>
      </w:r>
      <w:r w:rsidRPr="00C74177">
        <w:rPr>
          <w:spacing w:val="-22"/>
          <w:w w:val="105"/>
          <w:sz w:val="18"/>
        </w:rPr>
        <w:t xml:space="preserve"> </w:t>
      </w:r>
      <w:r w:rsidRPr="00C74177">
        <w:rPr>
          <w:w w:val="105"/>
          <w:sz w:val="18"/>
        </w:rPr>
        <w:t>administrators,</w:t>
      </w:r>
      <w:r w:rsidRPr="00C74177">
        <w:rPr>
          <w:spacing w:val="-22"/>
          <w:w w:val="105"/>
          <w:sz w:val="18"/>
        </w:rPr>
        <w:t xml:space="preserve"> </w:t>
      </w:r>
      <w:r w:rsidRPr="00C74177">
        <w:rPr>
          <w:w w:val="105"/>
          <w:sz w:val="18"/>
        </w:rPr>
        <w:t>local</w:t>
      </w:r>
      <w:r w:rsidRPr="00C74177">
        <w:rPr>
          <w:spacing w:val="-22"/>
          <w:w w:val="105"/>
          <w:sz w:val="18"/>
        </w:rPr>
        <w:t xml:space="preserve"> </w:t>
      </w:r>
      <w:r w:rsidRPr="00C74177">
        <w:rPr>
          <w:w w:val="105"/>
          <w:sz w:val="18"/>
        </w:rPr>
        <w:t>government</w:t>
      </w:r>
      <w:r w:rsidRPr="00C74177">
        <w:rPr>
          <w:spacing w:val="-22"/>
          <w:w w:val="105"/>
          <w:sz w:val="18"/>
        </w:rPr>
        <w:t xml:space="preserve"> </w:t>
      </w:r>
      <w:r w:rsidRPr="00C74177">
        <w:rPr>
          <w:w w:val="105"/>
          <w:sz w:val="18"/>
        </w:rPr>
        <w:t>staff</w:t>
      </w:r>
      <w:r w:rsidRPr="00C74177">
        <w:rPr>
          <w:spacing w:val="-22"/>
          <w:w w:val="105"/>
          <w:sz w:val="18"/>
        </w:rPr>
        <w:t xml:space="preserve"> </w:t>
      </w:r>
      <w:r w:rsidRPr="00C74177">
        <w:rPr>
          <w:w w:val="105"/>
          <w:sz w:val="18"/>
        </w:rPr>
        <w:t>and</w:t>
      </w:r>
      <w:r w:rsidRPr="00C74177">
        <w:rPr>
          <w:spacing w:val="-22"/>
          <w:w w:val="105"/>
          <w:sz w:val="18"/>
        </w:rPr>
        <w:t xml:space="preserve"> </w:t>
      </w:r>
      <w:r w:rsidRPr="00C74177">
        <w:rPr>
          <w:w w:val="105"/>
          <w:sz w:val="18"/>
        </w:rPr>
        <w:t>child</w:t>
      </w:r>
      <w:r w:rsidRPr="00C74177">
        <w:rPr>
          <w:spacing w:val="-21"/>
          <w:w w:val="105"/>
          <w:sz w:val="18"/>
        </w:rPr>
        <w:t xml:space="preserve"> </w:t>
      </w:r>
      <w:r w:rsidRPr="00C74177">
        <w:rPr>
          <w:w w:val="105"/>
          <w:sz w:val="18"/>
        </w:rPr>
        <w:t>and</w:t>
      </w:r>
      <w:r w:rsidRPr="00C74177">
        <w:rPr>
          <w:spacing w:val="-22"/>
          <w:w w:val="105"/>
          <w:sz w:val="18"/>
        </w:rPr>
        <w:t xml:space="preserve"> </w:t>
      </w:r>
      <w:r w:rsidRPr="00C74177">
        <w:rPr>
          <w:w w:val="105"/>
          <w:sz w:val="18"/>
        </w:rPr>
        <w:t>family services staff</w:t>
      </w:r>
      <w:r w:rsidRPr="00592453">
        <w:rPr>
          <w:w w:val="105"/>
          <w:sz w:val="18"/>
        </w:rPr>
        <w:t>.</w:t>
      </w:r>
    </w:p>
    <w:p w14:paraId="5ACA15C5" w14:textId="77777777" w:rsidR="002C6B02" w:rsidRPr="00592453" w:rsidRDefault="00FD7929" w:rsidP="00C74177">
      <w:pPr>
        <w:pStyle w:val="BodyText"/>
        <w:spacing w:before="165" w:line="273" w:lineRule="auto"/>
        <w:ind w:right="471"/>
      </w:pPr>
      <w:r w:rsidRPr="00592453">
        <w:t xml:space="preserve">However, many stakeholders interviewed for our report on primary prevention system architecture found it difficult to define precisely who the primary prevention workforce is, with one commenting that this could change from year to year, depending on where grants are allocated and shifting organisational priorities. </w:t>
      </w:r>
      <w:r w:rsidRPr="00592453">
        <w:rPr>
          <w:spacing w:val="-3"/>
        </w:rPr>
        <w:t xml:space="preserve">The </w:t>
      </w:r>
      <w:r w:rsidRPr="00592453">
        <w:t xml:space="preserve">picture is even less clear for the Aboriginal prevention workforce because there is a tension between the integrated approach to prevention and response within ACCOs, and prevention as a specialised discipline within the mainstream system. ACCOs consulted for this report did not identify as having specialist prevention workers in the mainstream sense. </w:t>
      </w:r>
      <w:r w:rsidRPr="00592453">
        <w:rPr>
          <w:spacing w:val="-3"/>
        </w:rPr>
        <w:t xml:space="preserve">They </w:t>
      </w:r>
      <w:r w:rsidRPr="00592453">
        <w:t>emphasised the criticality of cultural knowledge in developing and delivering prevention and early intervention initiatives for Aboriginal communities in</w:t>
      </w:r>
      <w:r w:rsidRPr="00592453">
        <w:rPr>
          <w:spacing w:val="6"/>
        </w:rPr>
        <w:t xml:space="preserve"> </w:t>
      </w:r>
      <w:r w:rsidRPr="00592453">
        <w:t>Victoria.</w:t>
      </w:r>
    </w:p>
    <w:p w14:paraId="15B21BC2" w14:textId="77777777" w:rsidR="002C6B02" w:rsidRPr="00592453" w:rsidRDefault="00FD7929" w:rsidP="00C74177">
      <w:pPr>
        <w:pStyle w:val="BodyText"/>
        <w:spacing w:before="161" w:line="273" w:lineRule="auto"/>
        <w:ind w:right="471"/>
      </w:pPr>
      <w:r w:rsidRPr="00592453">
        <w:t>Looking at the family violence sector overall, the 2020 family violence workforce census found that 4 per cent of the prevention workforce identified as Aboriginal and/or Torres Strait Islander (see Figure 16) (and 3 per cent of the response workforce); however, the prevention workforce report did not differentiate between those who worked in ACCOs versus mainstream</w:t>
      </w:r>
      <w:r w:rsidRPr="00592453">
        <w:rPr>
          <w:spacing w:val="27"/>
        </w:rPr>
        <w:t xml:space="preserve"> </w:t>
      </w:r>
      <w:r w:rsidRPr="00592453">
        <w:t>organisations.</w:t>
      </w:r>
    </w:p>
    <w:p w14:paraId="6186753E" w14:textId="77777777" w:rsidR="00C74177" w:rsidRPr="00FD154E" w:rsidRDefault="00C74177" w:rsidP="00C74177">
      <w:pPr>
        <w:spacing w:before="140"/>
        <w:rPr>
          <w:rFonts w:ascii="Montserrat Semi Bold" w:hAnsi="Montserrat Semi Bold"/>
          <w:szCs w:val="28"/>
        </w:rPr>
      </w:pPr>
      <w:r w:rsidRPr="00FD154E">
        <w:rPr>
          <w:rFonts w:ascii="Montserrat Semi Bold" w:hAnsi="Montserrat Semi Bold"/>
          <w:szCs w:val="28"/>
        </w:rPr>
        <w:t>Figure 16: Aboriginal family violence workforce</w:t>
      </w:r>
    </w:p>
    <w:p w14:paraId="435D54FB" w14:textId="65789A93" w:rsidR="00C74177" w:rsidRDefault="00C74177" w:rsidP="00D31138">
      <w:pPr>
        <w:pStyle w:val="ListParagraph"/>
        <w:numPr>
          <w:ilvl w:val="0"/>
          <w:numId w:val="61"/>
        </w:numPr>
        <w:spacing w:line="273" w:lineRule="auto"/>
        <w:rPr>
          <w:sz w:val="18"/>
          <w:szCs w:val="18"/>
        </w:rPr>
      </w:pPr>
      <w:r w:rsidRPr="00C74177">
        <w:rPr>
          <w:sz w:val="18"/>
          <w:szCs w:val="18"/>
        </w:rPr>
        <w:t>4% of the prevention workforce identified as Aboriginal or Torres Strait Islander (3% of response workforces)</w:t>
      </w:r>
    </w:p>
    <w:p w14:paraId="5ECEF0D6" w14:textId="29A4898E" w:rsidR="00C74177" w:rsidRDefault="00C74177" w:rsidP="00CD3E0B">
      <w:pPr>
        <w:pStyle w:val="ListParagraph"/>
        <w:numPr>
          <w:ilvl w:val="0"/>
          <w:numId w:val="61"/>
        </w:numPr>
        <w:spacing w:line="273" w:lineRule="auto"/>
        <w:rPr>
          <w:sz w:val="18"/>
          <w:szCs w:val="18"/>
        </w:rPr>
      </w:pPr>
      <w:r w:rsidRPr="00C74177">
        <w:rPr>
          <w:sz w:val="18"/>
          <w:szCs w:val="18"/>
        </w:rPr>
        <w:t>73% of the ACCO workforce had full time roles</w:t>
      </w:r>
    </w:p>
    <w:p w14:paraId="283DE261" w14:textId="34F55D2E" w:rsidR="00C74177" w:rsidRDefault="00C74177" w:rsidP="0016381C">
      <w:pPr>
        <w:pStyle w:val="ListParagraph"/>
        <w:numPr>
          <w:ilvl w:val="0"/>
          <w:numId w:val="61"/>
        </w:numPr>
        <w:spacing w:line="273" w:lineRule="auto"/>
        <w:rPr>
          <w:sz w:val="18"/>
          <w:szCs w:val="18"/>
        </w:rPr>
      </w:pPr>
      <w:r w:rsidRPr="00C74177">
        <w:rPr>
          <w:sz w:val="18"/>
          <w:szCs w:val="18"/>
        </w:rPr>
        <w:t>33% of workers from ACCOs plan to leave their current role</w:t>
      </w:r>
    </w:p>
    <w:p w14:paraId="44047EC9" w14:textId="17D30141" w:rsidR="00C74177" w:rsidRPr="00C74177" w:rsidRDefault="00C74177" w:rsidP="00C74177">
      <w:pPr>
        <w:pStyle w:val="ListParagraph"/>
        <w:numPr>
          <w:ilvl w:val="0"/>
          <w:numId w:val="61"/>
        </w:numPr>
        <w:spacing w:after="240" w:line="273" w:lineRule="auto"/>
        <w:rPr>
          <w:sz w:val="18"/>
          <w:szCs w:val="18"/>
        </w:rPr>
      </w:pPr>
      <w:r w:rsidRPr="00C74177">
        <w:rPr>
          <w:sz w:val="18"/>
          <w:szCs w:val="18"/>
        </w:rPr>
        <w:t>84% of family violence response workers from ACCOs would consider a role in the primary prevention workforce</w:t>
      </w:r>
    </w:p>
    <w:p w14:paraId="6CDF983F" w14:textId="55ADE38C" w:rsidR="00C74177" w:rsidRPr="00C74177" w:rsidRDefault="00C74177">
      <w:pPr>
        <w:spacing w:line="273" w:lineRule="auto"/>
        <w:rPr>
          <w:sz w:val="14"/>
          <w:szCs w:val="14"/>
        </w:rPr>
        <w:sectPr w:rsidR="00C74177" w:rsidRPr="00C74177" w:rsidSect="004F5FD0">
          <w:headerReference w:type="default" r:id="rId74"/>
          <w:footerReference w:type="default" r:id="rId75"/>
          <w:type w:val="nextColumn"/>
          <w:pgSz w:w="11910" w:h="16840"/>
          <w:pgMar w:top="1134" w:right="1021" w:bottom="1134" w:left="1021" w:header="0" w:footer="713" w:gutter="0"/>
          <w:cols w:space="720"/>
        </w:sectPr>
      </w:pPr>
      <w:r w:rsidRPr="00C74177">
        <w:rPr>
          <w:sz w:val="14"/>
          <w:szCs w:val="14"/>
        </w:rPr>
        <w:t>Source: Orima Research (2020): 2019-20 Census of Workforces that Intersect with Family Violence, Survey Findings Report – Specialist Family Violence Response Workforce (unpublished) and Orima Research (2020): 2019-20 Census of Workforces that Intersect with Family Violence, Survey Findings Report – Primary Prevention Workforce (unpublished)</w:t>
      </w:r>
    </w:p>
    <w:p w14:paraId="69294D07" w14:textId="77777777" w:rsidR="002C6B02" w:rsidRPr="00592453" w:rsidRDefault="00FD7929" w:rsidP="00C74177">
      <w:pPr>
        <w:pStyle w:val="Heading2"/>
        <w:spacing w:before="94"/>
        <w:ind w:left="0"/>
        <w:jc w:val="both"/>
        <w:rPr>
          <w:rFonts w:ascii="Montserrat Light"/>
        </w:rPr>
      </w:pPr>
      <w:r w:rsidRPr="00592453">
        <w:rPr>
          <w:rFonts w:ascii="Montserrat Light"/>
        </w:rPr>
        <w:lastRenderedPageBreak/>
        <w:t>Workforce satisfaction and challenges</w:t>
      </w:r>
    </w:p>
    <w:p w14:paraId="707CEDEA" w14:textId="77777777" w:rsidR="002C6B02" w:rsidRPr="00592453" w:rsidRDefault="00FD7929" w:rsidP="00C74177">
      <w:pPr>
        <w:pStyle w:val="BodyText"/>
        <w:spacing w:before="226" w:line="273" w:lineRule="auto"/>
        <w:ind w:right="1152"/>
        <w:jc w:val="both"/>
      </w:pPr>
      <w:r w:rsidRPr="00592453">
        <w:t>Based on the 2020 workforce census,</w:t>
      </w:r>
      <w:r w:rsidRPr="00592453">
        <w:rPr>
          <w:position w:val="6"/>
          <w:sz w:val="10"/>
        </w:rPr>
        <w:t xml:space="preserve">39 </w:t>
      </w:r>
      <w:r w:rsidRPr="00592453">
        <w:t>staff morale within ACCOs appeared to be higher than in the overall workforce:</w:t>
      </w:r>
    </w:p>
    <w:p w14:paraId="03C02B30" w14:textId="77777777" w:rsidR="002C6B02" w:rsidRPr="00592453" w:rsidRDefault="00FD7929">
      <w:pPr>
        <w:pStyle w:val="ListParagraph"/>
        <w:numPr>
          <w:ilvl w:val="0"/>
          <w:numId w:val="3"/>
        </w:numPr>
        <w:tabs>
          <w:tab w:val="left" w:pos="341"/>
        </w:tabs>
        <w:spacing w:before="83" w:line="273" w:lineRule="auto"/>
        <w:ind w:right="486"/>
        <w:jc w:val="both"/>
        <w:rPr>
          <w:sz w:val="18"/>
        </w:rPr>
      </w:pPr>
      <w:r w:rsidRPr="00592453">
        <w:rPr>
          <w:sz w:val="18"/>
        </w:rPr>
        <w:t>83 per cent of ACCO staff reported being satisfied with their roles and working conditions (compared with 75 per cent for the overall</w:t>
      </w:r>
      <w:r w:rsidRPr="00592453">
        <w:rPr>
          <w:spacing w:val="21"/>
          <w:sz w:val="18"/>
        </w:rPr>
        <w:t xml:space="preserve"> </w:t>
      </w:r>
      <w:r w:rsidRPr="00592453">
        <w:rPr>
          <w:sz w:val="18"/>
        </w:rPr>
        <w:t>workforce).</w:t>
      </w:r>
    </w:p>
    <w:p w14:paraId="7E45899B" w14:textId="77777777" w:rsidR="002C6B02" w:rsidRPr="00592453" w:rsidRDefault="00FD7929">
      <w:pPr>
        <w:pStyle w:val="ListParagraph"/>
        <w:numPr>
          <w:ilvl w:val="0"/>
          <w:numId w:val="3"/>
        </w:numPr>
        <w:tabs>
          <w:tab w:val="left" w:pos="341"/>
        </w:tabs>
        <w:spacing w:before="83" w:line="273" w:lineRule="auto"/>
        <w:ind w:right="504"/>
        <w:jc w:val="both"/>
        <w:rPr>
          <w:sz w:val="18"/>
        </w:rPr>
      </w:pPr>
      <w:r w:rsidRPr="00592453">
        <w:rPr>
          <w:sz w:val="18"/>
        </w:rPr>
        <w:t>While workplace stress was high, more than two-thirds (68 per cent) of surveyed ACCO staff reported experiencing at least a moderate level of stress in their jobs; this was lower than the overall workforce average (78 per</w:t>
      </w:r>
      <w:r w:rsidRPr="00592453">
        <w:rPr>
          <w:spacing w:val="9"/>
          <w:sz w:val="18"/>
        </w:rPr>
        <w:t xml:space="preserve"> </w:t>
      </w:r>
      <w:r w:rsidRPr="00592453">
        <w:rPr>
          <w:sz w:val="18"/>
        </w:rPr>
        <w:t>cent).</w:t>
      </w:r>
    </w:p>
    <w:p w14:paraId="4CBCEFDA" w14:textId="77777777" w:rsidR="002C6B02" w:rsidRPr="00592453" w:rsidRDefault="00FD7929">
      <w:pPr>
        <w:pStyle w:val="ListParagraph"/>
        <w:numPr>
          <w:ilvl w:val="0"/>
          <w:numId w:val="3"/>
        </w:numPr>
        <w:tabs>
          <w:tab w:val="left" w:pos="341"/>
        </w:tabs>
        <w:spacing w:before="82" w:line="273" w:lineRule="auto"/>
        <w:ind w:right="345"/>
        <w:jc w:val="both"/>
        <w:rPr>
          <w:sz w:val="18"/>
        </w:rPr>
      </w:pPr>
      <w:r w:rsidRPr="00592453">
        <w:rPr>
          <w:sz w:val="18"/>
        </w:rPr>
        <w:t xml:space="preserve">33 per cent of ACCO staff reported having plans to leave their current role, compared with 40 per cent for the overall workforce. </w:t>
      </w:r>
      <w:r w:rsidRPr="00592453">
        <w:rPr>
          <w:spacing w:val="-3"/>
          <w:sz w:val="18"/>
        </w:rPr>
        <w:t xml:space="preserve">The </w:t>
      </w:r>
      <w:r w:rsidRPr="00592453">
        <w:rPr>
          <w:sz w:val="18"/>
        </w:rPr>
        <w:t>main reasons were end of contract (with short-term contracts a reflection of</w:t>
      </w:r>
      <w:r w:rsidRPr="00592453">
        <w:rPr>
          <w:spacing w:val="5"/>
          <w:sz w:val="18"/>
        </w:rPr>
        <w:t xml:space="preserve"> </w:t>
      </w:r>
      <w:r w:rsidRPr="00592453">
        <w:rPr>
          <w:sz w:val="18"/>
        </w:rPr>
        <w:t>short-term</w:t>
      </w:r>
      <w:r w:rsidRPr="00592453">
        <w:rPr>
          <w:spacing w:val="5"/>
          <w:sz w:val="18"/>
        </w:rPr>
        <w:t xml:space="preserve"> </w:t>
      </w:r>
      <w:r w:rsidRPr="00592453">
        <w:rPr>
          <w:sz w:val="18"/>
        </w:rPr>
        <w:t>funding</w:t>
      </w:r>
      <w:r w:rsidRPr="00592453">
        <w:rPr>
          <w:spacing w:val="6"/>
          <w:sz w:val="18"/>
        </w:rPr>
        <w:t xml:space="preserve"> </w:t>
      </w:r>
      <w:r w:rsidRPr="00592453">
        <w:rPr>
          <w:sz w:val="18"/>
        </w:rPr>
        <w:t>cycles),</w:t>
      </w:r>
      <w:r w:rsidRPr="00592453">
        <w:rPr>
          <w:spacing w:val="5"/>
          <w:sz w:val="18"/>
        </w:rPr>
        <w:t xml:space="preserve"> </w:t>
      </w:r>
      <w:r w:rsidRPr="00592453">
        <w:rPr>
          <w:sz w:val="18"/>
        </w:rPr>
        <w:t>in</w:t>
      </w:r>
      <w:r w:rsidRPr="00592453">
        <w:rPr>
          <w:spacing w:val="5"/>
          <w:sz w:val="18"/>
        </w:rPr>
        <w:t xml:space="preserve"> </w:t>
      </w:r>
      <w:r w:rsidRPr="00592453">
        <w:rPr>
          <w:sz w:val="18"/>
        </w:rPr>
        <w:t>addition</w:t>
      </w:r>
      <w:r w:rsidRPr="00592453">
        <w:rPr>
          <w:spacing w:val="6"/>
          <w:sz w:val="18"/>
        </w:rPr>
        <w:t xml:space="preserve"> </w:t>
      </w:r>
      <w:r w:rsidRPr="00592453">
        <w:rPr>
          <w:sz w:val="18"/>
        </w:rPr>
        <w:t>to</w:t>
      </w:r>
      <w:r w:rsidRPr="00592453">
        <w:rPr>
          <w:spacing w:val="5"/>
          <w:sz w:val="18"/>
        </w:rPr>
        <w:t xml:space="preserve"> </w:t>
      </w:r>
      <w:r w:rsidRPr="00592453">
        <w:rPr>
          <w:sz w:val="18"/>
        </w:rPr>
        <w:t>lack</w:t>
      </w:r>
      <w:r w:rsidRPr="00592453">
        <w:rPr>
          <w:spacing w:val="5"/>
          <w:sz w:val="18"/>
        </w:rPr>
        <w:t xml:space="preserve"> </w:t>
      </w:r>
      <w:r w:rsidRPr="00592453">
        <w:rPr>
          <w:sz w:val="18"/>
        </w:rPr>
        <w:t>of</w:t>
      </w:r>
      <w:r w:rsidRPr="00592453">
        <w:rPr>
          <w:spacing w:val="6"/>
          <w:sz w:val="18"/>
        </w:rPr>
        <w:t xml:space="preserve"> </w:t>
      </w:r>
      <w:r w:rsidRPr="00592453">
        <w:rPr>
          <w:sz w:val="18"/>
        </w:rPr>
        <w:t>career</w:t>
      </w:r>
      <w:r w:rsidRPr="00592453">
        <w:rPr>
          <w:spacing w:val="5"/>
          <w:sz w:val="18"/>
        </w:rPr>
        <w:t xml:space="preserve"> </w:t>
      </w:r>
      <w:r w:rsidRPr="00592453">
        <w:rPr>
          <w:sz w:val="18"/>
        </w:rPr>
        <w:t>advancement</w:t>
      </w:r>
      <w:r w:rsidRPr="00592453">
        <w:rPr>
          <w:spacing w:val="6"/>
          <w:sz w:val="18"/>
        </w:rPr>
        <w:t xml:space="preserve"> </w:t>
      </w:r>
      <w:r w:rsidRPr="00592453">
        <w:rPr>
          <w:sz w:val="18"/>
        </w:rPr>
        <w:t>opportunities</w:t>
      </w:r>
      <w:r w:rsidRPr="00592453">
        <w:rPr>
          <w:spacing w:val="5"/>
          <w:sz w:val="18"/>
        </w:rPr>
        <w:t xml:space="preserve"> </w:t>
      </w:r>
      <w:r w:rsidRPr="00592453">
        <w:rPr>
          <w:sz w:val="18"/>
        </w:rPr>
        <w:t>and</w:t>
      </w:r>
      <w:r w:rsidRPr="00592453">
        <w:rPr>
          <w:spacing w:val="5"/>
          <w:sz w:val="18"/>
        </w:rPr>
        <w:t xml:space="preserve"> </w:t>
      </w:r>
      <w:r w:rsidRPr="00592453">
        <w:rPr>
          <w:sz w:val="18"/>
        </w:rPr>
        <w:t>stress.</w:t>
      </w:r>
    </w:p>
    <w:p w14:paraId="074A5172" w14:textId="77777777" w:rsidR="002C6B02" w:rsidRPr="00592453" w:rsidRDefault="00FD7929">
      <w:pPr>
        <w:pStyle w:val="ListParagraph"/>
        <w:numPr>
          <w:ilvl w:val="0"/>
          <w:numId w:val="3"/>
        </w:numPr>
        <w:tabs>
          <w:tab w:val="left" w:pos="341"/>
        </w:tabs>
        <w:spacing w:before="82" w:line="273" w:lineRule="auto"/>
        <w:ind w:right="556"/>
        <w:jc w:val="both"/>
        <w:rPr>
          <w:sz w:val="18"/>
        </w:rPr>
      </w:pPr>
      <w:r w:rsidRPr="00592453">
        <w:rPr>
          <w:sz w:val="18"/>
        </w:rPr>
        <w:t>84</w:t>
      </w:r>
      <w:r w:rsidRPr="00592453">
        <w:rPr>
          <w:spacing w:val="-8"/>
          <w:sz w:val="18"/>
        </w:rPr>
        <w:t xml:space="preserve"> </w:t>
      </w:r>
      <w:r w:rsidRPr="00592453">
        <w:rPr>
          <w:sz w:val="18"/>
        </w:rPr>
        <w:t>per</w:t>
      </w:r>
      <w:r w:rsidRPr="00592453">
        <w:rPr>
          <w:spacing w:val="-7"/>
          <w:sz w:val="18"/>
        </w:rPr>
        <w:t xml:space="preserve"> </w:t>
      </w:r>
      <w:r w:rsidRPr="00592453">
        <w:rPr>
          <w:spacing w:val="-3"/>
          <w:sz w:val="18"/>
        </w:rPr>
        <w:t>cent</w:t>
      </w:r>
      <w:r w:rsidRPr="00592453">
        <w:rPr>
          <w:spacing w:val="-7"/>
          <w:sz w:val="18"/>
        </w:rPr>
        <w:t xml:space="preserve"> </w:t>
      </w:r>
      <w:r w:rsidRPr="00592453">
        <w:rPr>
          <w:sz w:val="18"/>
        </w:rPr>
        <w:t>of</w:t>
      </w:r>
      <w:r w:rsidRPr="00592453">
        <w:rPr>
          <w:spacing w:val="-7"/>
          <w:sz w:val="18"/>
        </w:rPr>
        <w:t xml:space="preserve"> </w:t>
      </w:r>
      <w:r w:rsidRPr="00592453">
        <w:rPr>
          <w:spacing w:val="-4"/>
          <w:sz w:val="18"/>
        </w:rPr>
        <w:t>ACCO</w:t>
      </w:r>
      <w:r w:rsidRPr="00592453">
        <w:rPr>
          <w:spacing w:val="-7"/>
          <w:sz w:val="18"/>
        </w:rPr>
        <w:t xml:space="preserve"> </w:t>
      </w:r>
      <w:r w:rsidRPr="00592453">
        <w:rPr>
          <w:sz w:val="18"/>
        </w:rPr>
        <w:t>staff</w:t>
      </w:r>
      <w:r w:rsidRPr="00592453">
        <w:rPr>
          <w:spacing w:val="-7"/>
          <w:sz w:val="18"/>
        </w:rPr>
        <w:t xml:space="preserve"> </w:t>
      </w:r>
      <w:r w:rsidRPr="00592453">
        <w:rPr>
          <w:spacing w:val="-3"/>
          <w:sz w:val="18"/>
        </w:rPr>
        <w:t>surveyed</w:t>
      </w:r>
      <w:r w:rsidRPr="00592453">
        <w:rPr>
          <w:spacing w:val="-8"/>
          <w:sz w:val="18"/>
        </w:rPr>
        <w:t xml:space="preserve"> </w:t>
      </w:r>
      <w:r w:rsidRPr="00592453">
        <w:rPr>
          <w:spacing w:val="-2"/>
          <w:sz w:val="18"/>
        </w:rPr>
        <w:t>for</w:t>
      </w:r>
      <w:r w:rsidRPr="00592453">
        <w:rPr>
          <w:spacing w:val="-7"/>
          <w:sz w:val="18"/>
        </w:rPr>
        <w:t xml:space="preserve"> </w:t>
      </w:r>
      <w:r w:rsidRPr="00592453">
        <w:rPr>
          <w:sz w:val="18"/>
        </w:rPr>
        <w:t>the</w:t>
      </w:r>
      <w:r w:rsidRPr="00592453">
        <w:rPr>
          <w:spacing w:val="-7"/>
          <w:sz w:val="18"/>
        </w:rPr>
        <w:t xml:space="preserve"> </w:t>
      </w:r>
      <w:r w:rsidRPr="00592453">
        <w:rPr>
          <w:sz w:val="18"/>
        </w:rPr>
        <w:t>specialist</w:t>
      </w:r>
      <w:r w:rsidRPr="00592453">
        <w:rPr>
          <w:spacing w:val="-7"/>
          <w:sz w:val="18"/>
        </w:rPr>
        <w:t xml:space="preserve"> </w:t>
      </w:r>
      <w:r w:rsidRPr="00592453">
        <w:rPr>
          <w:spacing w:val="-3"/>
          <w:sz w:val="18"/>
        </w:rPr>
        <w:t>family</w:t>
      </w:r>
      <w:r w:rsidRPr="00592453">
        <w:rPr>
          <w:spacing w:val="-7"/>
          <w:sz w:val="18"/>
        </w:rPr>
        <w:t xml:space="preserve"> </w:t>
      </w:r>
      <w:r w:rsidRPr="00592453">
        <w:rPr>
          <w:spacing w:val="-3"/>
          <w:sz w:val="18"/>
        </w:rPr>
        <w:t>violence</w:t>
      </w:r>
      <w:r w:rsidRPr="00592453">
        <w:rPr>
          <w:spacing w:val="-7"/>
          <w:sz w:val="18"/>
        </w:rPr>
        <w:t xml:space="preserve"> </w:t>
      </w:r>
      <w:r w:rsidRPr="00592453">
        <w:rPr>
          <w:sz w:val="18"/>
        </w:rPr>
        <w:t>response</w:t>
      </w:r>
      <w:r w:rsidRPr="00592453">
        <w:rPr>
          <w:spacing w:val="-8"/>
          <w:sz w:val="18"/>
        </w:rPr>
        <w:t xml:space="preserve"> </w:t>
      </w:r>
      <w:r w:rsidRPr="00592453">
        <w:rPr>
          <w:sz w:val="18"/>
        </w:rPr>
        <w:t>survey</w:t>
      </w:r>
      <w:r w:rsidRPr="00592453">
        <w:rPr>
          <w:spacing w:val="-7"/>
          <w:sz w:val="18"/>
        </w:rPr>
        <w:t xml:space="preserve"> </w:t>
      </w:r>
      <w:r w:rsidRPr="00592453">
        <w:rPr>
          <w:sz w:val="18"/>
        </w:rPr>
        <w:t>said</w:t>
      </w:r>
      <w:r w:rsidRPr="00592453">
        <w:rPr>
          <w:spacing w:val="-7"/>
          <w:sz w:val="18"/>
        </w:rPr>
        <w:t xml:space="preserve"> </w:t>
      </w:r>
      <w:r w:rsidRPr="00592453">
        <w:rPr>
          <w:sz w:val="18"/>
        </w:rPr>
        <w:t>that</w:t>
      </w:r>
      <w:r w:rsidRPr="00592453">
        <w:rPr>
          <w:spacing w:val="-7"/>
          <w:sz w:val="18"/>
        </w:rPr>
        <w:t xml:space="preserve"> </w:t>
      </w:r>
      <w:r w:rsidRPr="00592453">
        <w:rPr>
          <w:spacing w:val="-3"/>
          <w:sz w:val="18"/>
        </w:rPr>
        <w:t>they</w:t>
      </w:r>
      <w:r w:rsidRPr="00592453">
        <w:rPr>
          <w:spacing w:val="-7"/>
          <w:sz w:val="18"/>
        </w:rPr>
        <w:t xml:space="preserve"> </w:t>
      </w:r>
      <w:r w:rsidRPr="00592453">
        <w:rPr>
          <w:spacing w:val="-3"/>
          <w:sz w:val="18"/>
        </w:rPr>
        <w:t>would consider</w:t>
      </w:r>
      <w:r w:rsidRPr="00592453">
        <w:rPr>
          <w:spacing w:val="-6"/>
          <w:sz w:val="18"/>
        </w:rPr>
        <w:t xml:space="preserve"> </w:t>
      </w:r>
      <w:r w:rsidRPr="00592453">
        <w:rPr>
          <w:sz w:val="18"/>
        </w:rPr>
        <w:t>taking</w:t>
      </w:r>
      <w:r w:rsidRPr="00592453">
        <w:rPr>
          <w:spacing w:val="-6"/>
          <w:sz w:val="18"/>
        </w:rPr>
        <w:t xml:space="preserve"> </w:t>
      </w:r>
      <w:r w:rsidRPr="00592453">
        <w:rPr>
          <w:sz w:val="18"/>
        </w:rPr>
        <w:t>a</w:t>
      </w:r>
      <w:r w:rsidRPr="00592453">
        <w:rPr>
          <w:spacing w:val="-5"/>
          <w:sz w:val="18"/>
        </w:rPr>
        <w:t xml:space="preserve"> </w:t>
      </w:r>
      <w:r w:rsidRPr="00592453">
        <w:rPr>
          <w:sz w:val="18"/>
        </w:rPr>
        <w:t>role</w:t>
      </w:r>
      <w:r w:rsidRPr="00592453">
        <w:rPr>
          <w:spacing w:val="-6"/>
          <w:sz w:val="18"/>
        </w:rPr>
        <w:t xml:space="preserve"> </w:t>
      </w:r>
      <w:r w:rsidRPr="00592453">
        <w:rPr>
          <w:sz w:val="18"/>
        </w:rPr>
        <w:t>in</w:t>
      </w:r>
      <w:r w:rsidRPr="00592453">
        <w:rPr>
          <w:spacing w:val="-6"/>
          <w:sz w:val="18"/>
        </w:rPr>
        <w:t xml:space="preserve"> </w:t>
      </w:r>
      <w:r w:rsidRPr="00592453">
        <w:rPr>
          <w:sz w:val="18"/>
        </w:rPr>
        <w:t>the</w:t>
      </w:r>
      <w:r w:rsidRPr="00592453">
        <w:rPr>
          <w:spacing w:val="-5"/>
          <w:sz w:val="18"/>
        </w:rPr>
        <w:t xml:space="preserve"> </w:t>
      </w:r>
      <w:r w:rsidRPr="00592453">
        <w:rPr>
          <w:sz w:val="18"/>
        </w:rPr>
        <w:t>primary</w:t>
      </w:r>
      <w:r w:rsidRPr="00592453">
        <w:rPr>
          <w:spacing w:val="-6"/>
          <w:sz w:val="18"/>
        </w:rPr>
        <w:t xml:space="preserve"> </w:t>
      </w:r>
      <w:r w:rsidRPr="00592453">
        <w:rPr>
          <w:spacing w:val="-3"/>
          <w:sz w:val="18"/>
        </w:rPr>
        <w:t>prevention</w:t>
      </w:r>
      <w:r w:rsidRPr="00592453">
        <w:rPr>
          <w:spacing w:val="-5"/>
          <w:sz w:val="18"/>
        </w:rPr>
        <w:t xml:space="preserve"> </w:t>
      </w:r>
      <w:r w:rsidRPr="00592453">
        <w:rPr>
          <w:spacing w:val="-3"/>
          <w:sz w:val="18"/>
        </w:rPr>
        <w:t>workforce</w:t>
      </w:r>
      <w:r w:rsidRPr="00592453">
        <w:rPr>
          <w:spacing w:val="-6"/>
          <w:sz w:val="18"/>
        </w:rPr>
        <w:t xml:space="preserve"> </w:t>
      </w:r>
      <w:r w:rsidRPr="00592453">
        <w:rPr>
          <w:sz w:val="18"/>
        </w:rPr>
        <w:t>in</w:t>
      </w:r>
      <w:r w:rsidRPr="00592453">
        <w:rPr>
          <w:spacing w:val="-6"/>
          <w:sz w:val="18"/>
        </w:rPr>
        <w:t xml:space="preserve"> </w:t>
      </w:r>
      <w:r w:rsidRPr="00592453">
        <w:rPr>
          <w:sz w:val="18"/>
        </w:rPr>
        <w:t>future,</w:t>
      </w:r>
      <w:r w:rsidRPr="00592453">
        <w:rPr>
          <w:spacing w:val="-5"/>
          <w:sz w:val="18"/>
        </w:rPr>
        <w:t xml:space="preserve"> </w:t>
      </w:r>
      <w:r w:rsidRPr="00592453">
        <w:rPr>
          <w:spacing w:val="-3"/>
          <w:sz w:val="18"/>
        </w:rPr>
        <w:t>compared</w:t>
      </w:r>
      <w:r w:rsidRPr="00592453">
        <w:rPr>
          <w:spacing w:val="-6"/>
          <w:sz w:val="18"/>
        </w:rPr>
        <w:t xml:space="preserve"> </w:t>
      </w:r>
      <w:r w:rsidRPr="00592453">
        <w:rPr>
          <w:sz w:val="18"/>
        </w:rPr>
        <w:t>with</w:t>
      </w:r>
      <w:r w:rsidRPr="00592453">
        <w:rPr>
          <w:spacing w:val="-6"/>
          <w:sz w:val="18"/>
        </w:rPr>
        <w:t xml:space="preserve"> </w:t>
      </w:r>
      <w:r w:rsidRPr="00592453">
        <w:rPr>
          <w:sz w:val="18"/>
        </w:rPr>
        <w:t>81</w:t>
      </w:r>
      <w:r w:rsidRPr="00592453">
        <w:rPr>
          <w:spacing w:val="-5"/>
          <w:sz w:val="18"/>
        </w:rPr>
        <w:t xml:space="preserve"> </w:t>
      </w:r>
      <w:r w:rsidRPr="00592453">
        <w:rPr>
          <w:sz w:val="18"/>
        </w:rPr>
        <w:t>per</w:t>
      </w:r>
      <w:r w:rsidRPr="00592453">
        <w:rPr>
          <w:spacing w:val="-6"/>
          <w:sz w:val="18"/>
        </w:rPr>
        <w:t xml:space="preserve"> </w:t>
      </w:r>
      <w:r w:rsidRPr="00592453">
        <w:rPr>
          <w:spacing w:val="-3"/>
          <w:sz w:val="18"/>
        </w:rPr>
        <w:t>cent</w:t>
      </w:r>
      <w:r w:rsidRPr="00592453">
        <w:rPr>
          <w:spacing w:val="-5"/>
          <w:sz w:val="18"/>
        </w:rPr>
        <w:t xml:space="preserve"> </w:t>
      </w:r>
      <w:r w:rsidRPr="00592453">
        <w:rPr>
          <w:spacing w:val="-4"/>
          <w:sz w:val="18"/>
        </w:rPr>
        <w:t>overall.</w:t>
      </w:r>
    </w:p>
    <w:p w14:paraId="49232E52" w14:textId="77777777" w:rsidR="002C6B02" w:rsidRPr="00592453" w:rsidRDefault="00FD7929" w:rsidP="00C74177">
      <w:pPr>
        <w:pStyle w:val="BodyText"/>
        <w:spacing w:before="168" w:line="273" w:lineRule="auto"/>
        <w:ind w:right="481"/>
        <w:jc w:val="both"/>
      </w:pPr>
      <w:r w:rsidRPr="00592453">
        <w:t>However, when it came to capacity building, slightly fewer ACCO workers reported having confidence in their own level of training and experience – 58 per cent of ACCO workers compared with 61 per cent for sector workers overall.</w:t>
      </w:r>
    </w:p>
    <w:p w14:paraId="65B4EA8F" w14:textId="77777777" w:rsidR="002C6B02" w:rsidRPr="00592453" w:rsidRDefault="00FD7929" w:rsidP="00C74177">
      <w:pPr>
        <w:pStyle w:val="BodyText"/>
        <w:spacing w:before="167"/>
      </w:pPr>
      <w:r w:rsidRPr="00592453">
        <w:t>ACCOs consulted for this report repeatedly raised two particular workforce challenges:</w:t>
      </w:r>
    </w:p>
    <w:p w14:paraId="689769EE" w14:textId="77777777" w:rsidR="002C6B02" w:rsidRPr="00592453" w:rsidRDefault="00FD7929">
      <w:pPr>
        <w:pStyle w:val="ListParagraph"/>
        <w:numPr>
          <w:ilvl w:val="0"/>
          <w:numId w:val="3"/>
        </w:numPr>
        <w:tabs>
          <w:tab w:val="left" w:pos="341"/>
        </w:tabs>
        <w:ind w:hanging="228"/>
        <w:rPr>
          <w:sz w:val="18"/>
        </w:rPr>
      </w:pPr>
      <w:r w:rsidRPr="00592453">
        <w:rPr>
          <w:sz w:val="18"/>
        </w:rPr>
        <w:t>recruiting and retaining skilled</w:t>
      </w:r>
      <w:r w:rsidRPr="00592453">
        <w:rPr>
          <w:spacing w:val="12"/>
          <w:sz w:val="18"/>
        </w:rPr>
        <w:t xml:space="preserve"> </w:t>
      </w:r>
      <w:r w:rsidRPr="00592453">
        <w:rPr>
          <w:sz w:val="18"/>
        </w:rPr>
        <w:t>staff</w:t>
      </w:r>
    </w:p>
    <w:p w14:paraId="13C7C494" w14:textId="77777777" w:rsidR="002C6B02" w:rsidRPr="00592453" w:rsidRDefault="00FD7929">
      <w:pPr>
        <w:pStyle w:val="ListParagraph"/>
        <w:numPr>
          <w:ilvl w:val="0"/>
          <w:numId w:val="3"/>
        </w:numPr>
        <w:tabs>
          <w:tab w:val="left" w:pos="341"/>
        </w:tabs>
        <w:spacing w:line="273" w:lineRule="auto"/>
        <w:ind w:right="251"/>
        <w:rPr>
          <w:sz w:val="18"/>
        </w:rPr>
      </w:pPr>
      <w:r w:rsidRPr="00592453">
        <w:rPr>
          <w:sz w:val="18"/>
        </w:rPr>
        <w:t>the need for more psychosocial support for staff who may themselves have experienced family violence, or who may face lateral</w:t>
      </w:r>
      <w:r w:rsidRPr="00592453">
        <w:rPr>
          <w:spacing w:val="15"/>
          <w:sz w:val="18"/>
        </w:rPr>
        <w:t xml:space="preserve"> </w:t>
      </w:r>
      <w:r w:rsidRPr="00592453">
        <w:rPr>
          <w:sz w:val="18"/>
        </w:rPr>
        <w:t>violence.</w:t>
      </w:r>
    </w:p>
    <w:p w14:paraId="0C50BBFD" w14:textId="2C59722F" w:rsidR="002C6B02" w:rsidRPr="00592453" w:rsidRDefault="00FD7929" w:rsidP="00C74177">
      <w:pPr>
        <w:pStyle w:val="BodyText"/>
        <w:spacing w:before="168" w:line="273" w:lineRule="auto"/>
        <w:ind w:right="525"/>
      </w:pPr>
      <w:r w:rsidRPr="00592453">
        <w:t>Given the widespread staff shortages being experienced in the family violence sector in Aboriginal communities, ACCOs’ ability to attract and retain key staff must be central to any capacity-building efforts. Stakeholders consulted were particularly concerned by the implications of Royal Commission recommendation 209</w:t>
      </w:r>
      <w:r w:rsidRPr="00592453">
        <w:rPr>
          <w:position w:val="6"/>
          <w:sz w:val="10"/>
        </w:rPr>
        <w:t xml:space="preserve">40 </w:t>
      </w:r>
      <w:r w:rsidRPr="00592453">
        <w:t>(mandatory qualifications) for ACCOs in growing and retaining culturally skilled Aboriginal staff. While this recommendation relates to the response workforce, the integration between</w:t>
      </w:r>
      <w:r w:rsidR="00C74177">
        <w:t xml:space="preserve"> </w:t>
      </w:r>
      <w:bookmarkStart w:id="29" w:name="_bookmark31"/>
      <w:bookmarkEnd w:id="29"/>
      <w:r w:rsidRPr="00592453">
        <w:t>prevention, early intervention and response in ACCOs and the centrality of culture in Aboriginal prevention efforts it is a barrier to workforce development. Our forthcoming report on the crisis response to recovery model for victim survivors further considers the impacts of this recommendation, including for Aboriginal organisations. Stakeholders also raised the difficulty of competing for staff with mainstream organisations that can offer higher salaries and longer contracts.</w:t>
      </w:r>
    </w:p>
    <w:p w14:paraId="10489BC0" w14:textId="77777777" w:rsidR="002C6B02" w:rsidRPr="00592453" w:rsidRDefault="002C6B02">
      <w:pPr>
        <w:pStyle w:val="BodyText"/>
        <w:spacing w:before="2"/>
        <w:rPr>
          <w:sz w:val="19"/>
        </w:rPr>
      </w:pPr>
    </w:p>
    <w:p w14:paraId="4C8BC920" w14:textId="77777777" w:rsidR="002C6B02" w:rsidRPr="00592453" w:rsidRDefault="00FD7929" w:rsidP="00C74177">
      <w:pPr>
        <w:pStyle w:val="Heading2"/>
        <w:spacing w:before="1"/>
        <w:ind w:left="0"/>
        <w:rPr>
          <w:rFonts w:ascii="Montserrat Light"/>
        </w:rPr>
      </w:pPr>
      <w:r w:rsidRPr="00592453">
        <w:rPr>
          <w:rFonts w:ascii="Montserrat Light"/>
        </w:rPr>
        <w:t>Capacity-building needs</w:t>
      </w:r>
    </w:p>
    <w:p w14:paraId="29AFA931" w14:textId="7E7E4ADD" w:rsidR="002C6B02" w:rsidRPr="00592453" w:rsidRDefault="00FD7929" w:rsidP="00C74177">
      <w:pPr>
        <w:pStyle w:val="BodyText"/>
        <w:spacing w:before="226" w:line="273" w:lineRule="auto"/>
        <w:ind w:right="440"/>
      </w:pPr>
      <w:r w:rsidRPr="00592453">
        <w:t xml:space="preserve">Supporting Aboriginal-led prevention efforts is one of the five critical actions in the Dhelk Dja 3 Year Action Plan. </w:t>
      </w:r>
      <w:r w:rsidRPr="00592453">
        <w:rPr>
          <w:spacing w:val="-4"/>
        </w:rPr>
        <w:t xml:space="preserve">We </w:t>
      </w:r>
      <w:r w:rsidRPr="00592453">
        <w:t>note that a range of work is currently underway to support the Aboriginal workforce in   the family violence sector, including a scholarships program to support the qualification requirement of Royal Commission recommendation 209, an extended pathway to support people with cultural expertise in meeting the qualification requirement, and a graduate certificate that incorporates Aboriginal cultural safety. A (mainstream) primary prevention accredited qualification is also being developed for prevention contributors to access through the TAFE sector; however, we note that the level of demand for this course within the ACCO sector is so far</w:t>
      </w:r>
      <w:r w:rsidRPr="00592453">
        <w:rPr>
          <w:spacing w:val="21"/>
        </w:rPr>
        <w:t xml:space="preserve"> </w:t>
      </w:r>
      <w:r w:rsidRPr="00592453">
        <w:t>unclear.</w:t>
      </w:r>
    </w:p>
    <w:p w14:paraId="3B4697A2" w14:textId="2EAEDB5D" w:rsidR="002C6B02" w:rsidRPr="00592453" w:rsidRDefault="00FD7929" w:rsidP="00C74177">
      <w:pPr>
        <w:pStyle w:val="BodyText"/>
        <w:spacing w:before="161" w:line="273" w:lineRule="auto"/>
        <w:ind w:right="272"/>
      </w:pPr>
      <w:r w:rsidRPr="00592453">
        <w:t>The integrated approach to prevention within the Aboriginal community raises a question of how to best build prevention capability when a specialised prevention workforce cannot be easily identified. Given the dispersed nature of the Aboriginal-led prevention workforce and the still-emerging understanding of its definition and best practices, it is challenging to identify relevant and accessible training opportunities.</w:t>
      </w:r>
      <w:r w:rsidR="00C74177">
        <w:t xml:space="preserve"> </w:t>
      </w:r>
      <w:r w:rsidRPr="00592453">
        <w:t xml:space="preserve">While ACCO staff with significant experience in working to prevent family violence in their communities clearly have culturally relevant expertise, it would be worth exploring how this knowledge can be transferred </w:t>
      </w:r>
      <w:r w:rsidRPr="00592453">
        <w:lastRenderedPageBreak/>
        <w:t xml:space="preserve">and shared across the sector more broadly. </w:t>
      </w:r>
      <w:r w:rsidRPr="00592453">
        <w:rPr>
          <w:spacing w:val="-3"/>
        </w:rPr>
        <w:t xml:space="preserve">The </w:t>
      </w:r>
      <w:r w:rsidRPr="00592453">
        <w:t>Victorian Aboriginal prevention contributors in</w:t>
      </w:r>
      <w:r w:rsidRPr="00592453">
        <w:rPr>
          <w:spacing w:val="5"/>
        </w:rPr>
        <w:t xml:space="preserve"> </w:t>
      </w:r>
      <w:r w:rsidRPr="00592453">
        <w:t>the</w:t>
      </w:r>
      <w:r w:rsidRPr="00592453">
        <w:rPr>
          <w:spacing w:val="5"/>
        </w:rPr>
        <w:t xml:space="preserve"> </w:t>
      </w:r>
      <w:r w:rsidRPr="00592453">
        <w:t>family</w:t>
      </w:r>
      <w:r w:rsidRPr="00592453">
        <w:rPr>
          <w:spacing w:val="5"/>
        </w:rPr>
        <w:t xml:space="preserve"> </w:t>
      </w:r>
      <w:r w:rsidRPr="00592453">
        <w:t>violence</w:t>
      </w:r>
      <w:r w:rsidRPr="00592453">
        <w:rPr>
          <w:spacing w:val="6"/>
        </w:rPr>
        <w:t xml:space="preserve"> </w:t>
      </w:r>
      <w:r w:rsidRPr="00592453">
        <w:t>prevention</w:t>
      </w:r>
      <w:r w:rsidRPr="00592453">
        <w:rPr>
          <w:spacing w:val="5"/>
        </w:rPr>
        <w:t xml:space="preserve"> </w:t>
      </w:r>
      <w:r w:rsidRPr="00592453">
        <w:t>space</w:t>
      </w:r>
      <w:r w:rsidRPr="00592453">
        <w:rPr>
          <w:spacing w:val="5"/>
        </w:rPr>
        <w:t xml:space="preserve"> </w:t>
      </w:r>
      <w:r w:rsidRPr="00592453">
        <w:t>might</w:t>
      </w:r>
      <w:r w:rsidRPr="00592453">
        <w:rPr>
          <w:spacing w:val="5"/>
        </w:rPr>
        <w:t xml:space="preserve"> </w:t>
      </w:r>
      <w:r w:rsidRPr="00592453">
        <w:t>like</w:t>
      </w:r>
      <w:r w:rsidRPr="00592453">
        <w:rPr>
          <w:spacing w:val="6"/>
        </w:rPr>
        <w:t xml:space="preserve"> </w:t>
      </w:r>
      <w:r w:rsidRPr="00592453">
        <w:t>to</w:t>
      </w:r>
      <w:r w:rsidRPr="00592453">
        <w:rPr>
          <w:spacing w:val="5"/>
        </w:rPr>
        <w:t xml:space="preserve"> </w:t>
      </w:r>
      <w:r w:rsidRPr="00592453">
        <w:t>consider</w:t>
      </w:r>
      <w:r w:rsidRPr="00592453">
        <w:rPr>
          <w:spacing w:val="5"/>
        </w:rPr>
        <w:t xml:space="preserve"> </w:t>
      </w:r>
      <w:r w:rsidRPr="00592453">
        <w:t>the</w:t>
      </w:r>
      <w:r w:rsidRPr="00592453">
        <w:rPr>
          <w:spacing w:val="5"/>
        </w:rPr>
        <w:t xml:space="preserve"> </w:t>
      </w:r>
      <w:r w:rsidRPr="00592453">
        <w:t>approaches</w:t>
      </w:r>
      <w:r w:rsidRPr="00592453">
        <w:rPr>
          <w:spacing w:val="6"/>
        </w:rPr>
        <w:t xml:space="preserve"> </w:t>
      </w:r>
      <w:r w:rsidRPr="00592453">
        <w:t>in</w:t>
      </w:r>
      <w:r w:rsidRPr="00592453">
        <w:rPr>
          <w:spacing w:val="5"/>
        </w:rPr>
        <w:t xml:space="preserve"> </w:t>
      </w:r>
      <w:r w:rsidRPr="00592453">
        <w:t>the</w:t>
      </w:r>
      <w:r w:rsidRPr="00592453">
        <w:rPr>
          <w:spacing w:val="5"/>
        </w:rPr>
        <w:t xml:space="preserve"> </w:t>
      </w:r>
      <w:r w:rsidRPr="00592453">
        <w:t>mainstream</w:t>
      </w:r>
      <w:r w:rsidRPr="00592453">
        <w:rPr>
          <w:spacing w:val="5"/>
        </w:rPr>
        <w:t xml:space="preserve"> </w:t>
      </w:r>
      <w:r w:rsidRPr="00592453">
        <w:t>family</w:t>
      </w:r>
      <w:r w:rsidR="00C74177">
        <w:t xml:space="preserve"> </w:t>
      </w:r>
      <w:r w:rsidRPr="00592453">
        <w:t>violence sector in relation to the prevention and intervention systems that are in place. This of course would need to be adapted to meet Aboriginal self-determination principles and practices. Equally, they need mentorship from experienced practitioners in integrated approaches to inter-generational,</w:t>
      </w:r>
      <w:r w:rsidR="00C74177">
        <w:t xml:space="preserve"> </w:t>
      </w:r>
      <w:r w:rsidRPr="00592453">
        <w:t>family and community healing. These capacity-building options also need to be accessible to those living in regional communities, some of whom may be unable to leave their</w:t>
      </w:r>
      <w:r w:rsidR="00C74177">
        <w:t xml:space="preserve"> </w:t>
      </w:r>
      <w:r w:rsidRPr="00592453">
        <w:t>community to study. As well as training, staff need access to ongoing, culturally relevant resources and guidance on best practices. As outlined earlier, a model like the Balit Durn Durn Centre could be an effective approach to translate specialist prevention expertise from the mainstream prevention sector and to provide support and build prevention and early intervention capability in the ACCO sector workforce</w:t>
      </w:r>
      <w:r w:rsidR="00C74177">
        <w:t xml:space="preserve"> (relates to </w:t>
      </w:r>
      <w:r w:rsidR="006B5F17">
        <w:t xml:space="preserve">suggested </w:t>
      </w:r>
      <w:r w:rsidR="00C74177">
        <w:t>action 4)</w:t>
      </w:r>
      <w:r w:rsidRPr="00592453">
        <w:t>.</w:t>
      </w:r>
    </w:p>
    <w:p w14:paraId="1E340522" w14:textId="77777777" w:rsidR="002C6B02" w:rsidRPr="00592453" w:rsidRDefault="002C6B02">
      <w:pPr>
        <w:pStyle w:val="BodyText"/>
        <w:spacing w:before="3"/>
      </w:pPr>
    </w:p>
    <w:p w14:paraId="4CB5B6AD" w14:textId="77777777" w:rsidR="002C6B02" w:rsidRPr="00592453" w:rsidRDefault="00FD7929" w:rsidP="00C74177">
      <w:pPr>
        <w:pStyle w:val="Heading2"/>
        <w:spacing w:before="0"/>
        <w:ind w:left="0"/>
        <w:rPr>
          <w:rFonts w:ascii="Montserrat Light"/>
        </w:rPr>
      </w:pPr>
      <w:r w:rsidRPr="00592453">
        <w:rPr>
          <w:rFonts w:ascii="Montserrat Light"/>
        </w:rPr>
        <w:t>Cultural competency in mainstream organisations</w:t>
      </w:r>
    </w:p>
    <w:p w14:paraId="722DF611" w14:textId="77777777" w:rsidR="002C6B02" w:rsidRPr="00592453" w:rsidRDefault="00FD7929" w:rsidP="00C74177">
      <w:pPr>
        <w:pStyle w:val="BodyText"/>
        <w:spacing w:before="226" w:line="273" w:lineRule="auto"/>
        <w:ind w:right="165"/>
        <w:rPr>
          <w:sz w:val="10"/>
        </w:rPr>
      </w:pPr>
      <w:r w:rsidRPr="00592453">
        <w:t xml:space="preserve">It is also important to build the mainstream workforce’s diversity and capacity to engage in a culturally sensitive </w:t>
      </w:r>
      <w:r w:rsidRPr="00592453">
        <w:rPr>
          <w:spacing w:val="-3"/>
        </w:rPr>
        <w:t xml:space="preserve">way </w:t>
      </w:r>
      <w:r w:rsidRPr="00592453">
        <w:t xml:space="preserve">with Aboriginal clients who are experiencing or are witness to family violence. Respect </w:t>
      </w:r>
      <w:r w:rsidRPr="00592453">
        <w:rPr>
          <w:spacing w:val="-3"/>
        </w:rPr>
        <w:t xml:space="preserve">Victoria’s </w:t>
      </w:r>
      <w:r w:rsidRPr="00592453">
        <w:t>2018–2021 progress report to the state parliament found that practitioners interviewed felt they had gained a good theoretical understanding of the concept of intersectionality and diverse groups (including</w:t>
      </w:r>
      <w:r w:rsidRPr="00592453">
        <w:rPr>
          <w:spacing w:val="-24"/>
        </w:rPr>
        <w:t xml:space="preserve"> </w:t>
      </w:r>
      <w:r w:rsidRPr="00592453">
        <w:t>Aboriginal people) but did not know how to apply an intersectional approach in</w:t>
      </w:r>
      <w:r w:rsidRPr="00592453">
        <w:rPr>
          <w:spacing w:val="-4"/>
        </w:rPr>
        <w:t xml:space="preserve"> </w:t>
      </w:r>
      <w:r w:rsidRPr="00592453">
        <w:t>practice.</w:t>
      </w:r>
      <w:r w:rsidRPr="00592453">
        <w:rPr>
          <w:position w:val="6"/>
          <w:sz w:val="10"/>
        </w:rPr>
        <w:t>41</w:t>
      </w:r>
    </w:p>
    <w:p w14:paraId="25FAA1D3" w14:textId="44282ED0" w:rsidR="002C6B02" w:rsidRPr="00592453" w:rsidRDefault="00FD7929" w:rsidP="00C74177">
      <w:pPr>
        <w:pStyle w:val="BodyText"/>
        <w:spacing w:before="165" w:line="273" w:lineRule="auto"/>
      </w:pPr>
      <w:r w:rsidRPr="00592453">
        <w:t>Numerous stakeholders raised that this is yet to occur in a concerted sustained manner, explaining that there needs to be greater mainstream obligation to work appropriately with the Aboriginal community and that running a single cultural awareness training session isn’t enough – there needs to be ongoing</w:t>
      </w:r>
      <w:r w:rsidR="00C74177">
        <w:t xml:space="preserve"> </w:t>
      </w:r>
      <w:r w:rsidRPr="00592453">
        <w:t>development and commitment to culturally safe workplaces and services. Many organisations also explained that they are frequently asked to consult or undertake cultural capacity- building work by mainstream organisations but that their time and expertise is rarely paid for.</w:t>
      </w:r>
      <w:r w:rsidR="00C74177">
        <w:t xml:space="preserve"> </w:t>
      </w:r>
      <w:r w:rsidRPr="00592453">
        <w:t>We believe that mainstream organisations need to commit to further concrete actions to progress cultural capability building within their organisation as part of the next Dhelk Dja action plan</w:t>
      </w:r>
      <w:r w:rsidR="00C74177">
        <w:t xml:space="preserve"> (relates to </w:t>
      </w:r>
      <w:r w:rsidR="006B5F17">
        <w:t xml:space="preserve">suggested </w:t>
      </w:r>
      <w:r w:rsidR="00C74177">
        <w:t>action 6)</w:t>
      </w:r>
      <w:r w:rsidRPr="00592453">
        <w:t>.</w:t>
      </w:r>
    </w:p>
    <w:p w14:paraId="1B1ED3C7" w14:textId="77777777" w:rsidR="002C6B02" w:rsidRPr="00592453" w:rsidRDefault="002C6B02">
      <w:pPr>
        <w:spacing w:line="273" w:lineRule="auto"/>
        <w:sectPr w:rsidR="002C6B02" w:rsidRPr="00592453" w:rsidSect="004F5FD0">
          <w:headerReference w:type="default" r:id="rId76"/>
          <w:footerReference w:type="default" r:id="rId77"/>
          <w:type w:val="nextColumn"/>
          <w:pgSz w:w="11910" w:h="16840"/>
          <w:pgMar w:top="1134" w:right="1021" w:bottom="1134" w:left="1021" w:header="0" w:footer="713" w:gutter="0"/>
          <w:cols w:space="720"/>
        </w:sectPr>
      </w:pPr>
    </w:p>
    <w:bookmarkStart w:id="30" w:name="_bookmark32"/>
    <w:bookmarkEnd w:id="30"/>
    <w:p w14:paraId="00477BD2" w14:textId="77777777" w:rsidR="002C6B02" w:rsidRPr="00592453" w:rsidRDefault="00066319">
      <w:pPr>
        <w:pStyle w:val="Heading2"/>
        <w:numPr>
          <w:ilvl w:val="0"/>
          <w:numId w:val="14"/>
        </w:numPr>
        <w:tabs>
          <w:tab w:val="left" w:pos="737"/>
          <w:tab w:val="left" w:pos="738"/>
        </w:tabs>
        <w:ind w:hanging="625"/>
      </w:pPr>
      <w:r w:rsidRPr="00592453">
        <w:lastRenderedPageBreak/>
        <w:fldChar w:fldCharType="begin"/>
      </w:r>
      <w:r w:rsidRPr="00592453">
        <w:instrText xml:space="preserve"> HYPERLINK \l "_bookmark1" </w:instrText>
      </w:r>
      <w:r w:rsidRPr="00592453">
        <w:fldChar w:fldCharType="separate"/>
      </w:r>
      <w:r w:rsidR="00FD7929" w:rsidRPr="00592453">
        <w:rPr>
          <w:spacing w:val="4"/>
          <w:w w:val="120"/>
        </w:rPr>
        <w:t xml:space="preserve">Government </w:t>
      </w:r>
      <w:r w:rsidR="00FD7929" w:rsidRPr="00592453">
        <w:rPr>
          <w:spacing w:val="5"/>
          <w:w w:val="120"/>
        </w:rPr>
        <w:t xml:space="preserve">accountability </w:t>
      </w:r>
      <w:r w:rsidR="00FD7929" w:rsidRPr="00592453">
        <w:rPr>
          <w:spacing w:val="3"/>
          <w:w w:val="120"/>
        </w:rPr>
        <w:t xml:space="preserve">for </w:t>
      </w:r>
      <w:r w:rsidR="00FD7929" w:rsidRPr="00592453">
        <w:rPr>
          <w:spacing w:val="4"/>
          <w:w w:val="120"/>
        </w:rPr>
        <w:t xml:space="preserve">the </w:t>
      </w:r>
      <w:r w:rsidR="00FD7929" w:rsidRPr="00592453">
        <w:rPr>
          <w:spacing w:val="6"/>
          <w:w w:val="120"/>
        </w:rPr>
        <w:t>delivery</w:t>
      </w:r>
      <w:r w:rsidR="00FD7929" w:rsidRPr="00592453">
        <w:rPr>
          <w:spacing w:val="109"/>
          <w:w w:val="120"/>
        </w:rPr>
        <w:t xml:space="preserve"> </w:t>
      </w:r>
      <w:r w:rsidR="00FD7929" w:rsidRPr="00592453">
        <w:rPr>
          <w:spacing w:val="2"/>
          <w:w w:val="120"/>
        </w:rPr>
        <w:t>of</w:t>
      </w:r>
      <w:r w:rsidRPr="00592453">
        <w:rPr>
          <w:spacing w:val="2"/>
          <w:w w:val="120"/>
        </w:rPr>
        <w:fldChar w:fldCharType="end"/>
      </w:r>
    </w:p>
    <w:p w14:paraId="5165D884" w14:textId="77777777" w:rsidR="002C6B02" w:rsidRPr="00592453" w:rsidRDefault="00386871">
      <w:pPr>
        <w:spacing w:before="11" w:line="244" w:lineRule="auto"/>
        <w:ind w:left="737" w:right="525"/>
        <w:rPr>
          <w:rFonts w:ascii="Calibri"/>
          <w:sz w:val="36"/>
        </w:rPr>
      </w:pPr>
      <w:hyperlink w:anchor="_bookmark1" w:history="1">
        <w:r w:rsidR="00FD7929" w:rsidRPr="00592453">
          <w:rPr>
            <w:rFonts w:ascii="Calibri"/>
            <w:w w:val="125"/>
            <w:sz w:val="36"/>
          </w:rPr>
          <w:t>initiatives to support Dhelk Dja priorities could</w:t>
        </w:r>
      </w:hyperlink>
      <w:r w:rsidR="00FD7929" w:rsidRPr="00592453">
        <w:rPr>
          <w:rFonts w:ascii="Calibri"/>
          <w:w w:val="125"/>
          <w:sz w:val="36"/>
        </w:rPr>
        <w:t xml:space="preserve"> </w:t>
      </w:r>
      <w:hyperlink w:anchor="_bookmark1" w:history="1">
        <w:r w:rsidR="00FD7929" w:rsidRPr="00592453">
          <w:rPr>
            <w:rFonts w:ascii="Calibri"/>
            <w:w w:val="125"/>
            <w:sz w:val="36"/>
          </w:rPr>
          <w:t>be strengthened</w:t>
        </w:r>
      </w:hyperlink>
    </w:p>
    <w:p w14:paraId="4B3026C1" w14:textId="77777777" w:rsidR="002C6B02" w:rsidRPr="00592453" w:rsidRDefault="00FD7929" w:rsidP="00A162C5">
      <w:pPr>
        <w:pStyle w:val="BodyText"/>
        <w:spacing w:before="301" w:line="273" w:lineRule="auto"/>
        <w:ind w:right="272"/>
      </w:pPr>
      <w:r w:rsidRPr="00592453">
        <w:t>The Dhelk Dja (Safe Our Way) Strong Cultures, Strong Peoples, Strong Families Agreement is the major partnership between the Victorian Government and Victoria’s Aboriginal communities to address family violence. Dhelk Dja commits ACCOs and government to work together and be accountable for ensuring Aboriginal people, families and communities are stronger, safer, thriving and free from family violence. The Dhelk Dja Partnership Forum is the governance mechanism to oversee delivery of the agreement, which occurs through the development of and reporting against three-year action plans.</w:t>
      </w:r>
    </w:p>
    <w:p w14:paraId="77C7BC31" w14:textId="5498B841" w:rsidR="002C6B02" w:rsidRPr="00592453" w:rsidRDefault="00FD7929" w:rsidP="00A162C5">
      <w:pPr>
        <w:pStyle w:val="BodyText"/>
        <w:spacing w:before="164" w:line="273" w:lineRule="auto"/>
        <w:ind w:right="396"/>
      </w:pPr>
      <w:r w:rsidRPr="00592453">
        <w:t>Our report on reform governance found that the forum was seen by many in the family violence sector as an excellent model of dedicated, community-led governance, and identified a number of positive features of its operation. Aboriginal stakeholders consulted for this report noted that over the years there have    been</w:t>
      </w:r>
      <w:r w:rsidRPr="00592453">
        <w:rPr>
          <w:spacing w:val="5"/>
        </w:rPr>
        <w:t xml:space="preserve"> </w:t>
      </w:r>
      <w:r w:rsidRPr="00592453">
        <w:t>several</w:t>
      </w:r>
      <w:r w:rsidRPr="00592453">
        <w:rPr>
          <w:spacing w:val="5"/>
        </w:rPr>
        <w:t xml:space="preserve"> </w:t>
      </w:r>
      <w:r w:rsidRPr="00592453">
        <w:t>changes</w:t>
      </w:r>
      <w:r w:rsidRPr="00592453">
        <w:rPr>
          <w:spacing w:val="5"/>
        </w:rPr>
        <w:t xml:space="preserve"> </w:t>
      </w:r>
      <w:r w:rsidRPr="00592453">
        <w:t>in</w:t>
      </w:r>
      <w:r w:rsidRPr="00592453">
        <w:rPr>
          <w:spacing w:val="5"/>
        </w:rPr>
        <w:t xml:space="preserve"> </w:t>
      </w:r>
      <w:r w:rsidRPr="00592453">
        <w:t>where</w:t>
      </w:r>
      <w:r w:rsidRPr="00592453">
        <w:rPr>
          <w:spacing w:val="5"/>
        </w:rPr>
        <w:t xml:space="preserve"> </w:t>
      </w:r>
      <w:r w:rsidRPr="00592453">
        <w:t>family</w:t>
      </w:r>
      <w:r w:rsidRPr="00592453">
        <w:rPr>
          <w:spacing w:val="5"/>
        </w:rPr>
        <w:t xml:space="preserve"> </w:t>
      </w:r>
      <w:r w:rsidRPr="00592453">
        <w:t>violence</w:t>
      </w:r>
      <w:r w:rsidRPr="00592453">
        <w:rPr>
          <w:spacing w:val="5"/>
        </w:rPr>
        <w:t xml:space="preserve"> </w:t>
      </w:r>
      <w:r w:rsidRPr="00592453">
        <w:t>in</w:t>
      </w:r>
      <w:r w:rsidRPr="00592453">
        <w:rPr>
          <w:spacing w:val="5"/>
        </w:rPr>
        <w:t xml:space="preserve"> </w:t>
      </w:r>
      <w:r w:rsidRPr="00592453">
        <w:t>Aboriginal</w:t>
      </w:r>
      <w:r w:rsidRPr="00592453">
        <w:rPr>
          <w:spacing w:val="5"/>
        </w:rPr>
        <w:t xml:space="preserve"> </w:t>
      </w:r>
      <w:r w:rsidRPr="00592453">
        <w:t>communities</w:t>
      </w:r>
      <w:r w:rsidRPr="00592453">
        <w:rPr>
          <w:spacing w:val="5"/>
        </w:rPr>
        <w:t xml:space="preserve"> </w:t>
      </w:r>
      <w:r w:rsidRPr="00592453">
        <w:t>sits</w:t>
      </w:r>
      <w:r w:rsidRPr="00592453">
        <w:rPr>
          <w:spacing w:val="5"/>
        </w:rPr>
        <w:t xml:space="preserve"> </w:t>
      </w:r>
      <w:r w:rsidRPr="00592453">
        <w:t>within</w:t>
      </w:r>
      <w:r w:rsidRPr="00592453">
        <w:rPr>
          <w:spacing w:val="5"/>
        </w:rPr>
        <w:t xml:space="preserve"> </w:t>
      </w:r>
      <w:r w:rsidRPr="00592453">
        <w:t>government,</w:t>
      </w:r>
      <w:r w:rsidRPr="00592453">
        <w:rPr>
          <w:spacing w:val="5"/>
        </w:rPr>
        <w:t xml:space="preserve"> </w:t>
      </w:r>
      <w:r w:rsidRPr="00592453">
        <w:t>and</w:t>
      </w:r>
      <w:r w:rsidR="00A162C5">
        <w:t xml:space="preserve"> </w:t>
      </w:r>
      <w:r w:rsidRPr="00592453">
        <w:t>as a consequence the responsible areas of government do not have the same steadfast relationship with communities that government does through the long-established Aboriginal Justice Forum. Certainly, our observation, having regularly attended both forums, is that government accountability to Dhelk Dja could be strengthened through applying the same strong model of government accountability to Aboriginal communities as through the Aboriginal Justice Forum. For example, justice agencies themselves report    on</w:t>
      </w:r>
      <w:r w:rsidRPr="00592453">
        <w:rPr>
          <w:spacing w:val="5"/>
        </w:rPr>
        <w:t xml:space="preserve"> </w:t>
      </w:r>
      <w:r w:rsidRPr="00592453">
        <w:t>their</w:t>
      </w:r>
      <w:r w:rsidRPr="00592453">
        <w:rPr>
          <w:spacing w:val="5"/>
        </w:rPr>
        <w:t xml:space="preserve"> </w:t>
      </w:r>
      <w:r w:rsidRPr="00592453">
        <w:t>progress</w:t>
      </w:r>
      <w:r w:rsidRPr="00592453">
        <w:rPr>
          <w:spacing w:val="5"/>
        </w:rPr>
        <w:t xml:space="preserve"> </w:t>
      </w:r>
      <w:r w:rsidRPr="00592453">
        <w:t>against</w:t>
      </w:r>
      <w:r w:rsidRPr="00592453">
        <w:rPr>
          <w:spacing w:val="6"/>
        </w:rPr>
        <w:t xml:space="preserve"> </w:t>
      </w:r>
      <w:r w:rsidRPr="00592453">
        <w:t>agreed</w:t>
      </w:r>
      <w:r w:rsidRPr="00592453">
        <w:rPr>
          <w:spacing w:val="5"/>
        </w:rPr>
        <w:t xml:space="preserve"> </w:t>
      </w:r>
      <w:r w:rsidRPr="00592453">
        <w:t>actions</w:t>
      </w:r>
      <w:r w:rsidRPr="00592453">
        <w:rPr>
          <w:spacing w:val="5"/>
        </w:rPr>
        <w:t xml:space="preserve"> </w:t>
      </w:r>
      <w:r w:rsidRPr="00592453">
        <w:t>and</w:t>
      </w:r>
      <w:r w:rsidRPr="00592453">
        <w:rPr>
          <w:spacing w:val="5"/>
        </w:rPr>
        <w:t xml:space="preserve"> </w:t>
      </w:r>
      <w:r w:rsidRPr="00592453">
        <w:t>service</w:t>
      </w:r>
      <w:r w:rsidRPr="00592453">
        <w:rPr>
          <w:spacing w:val="6"/>
        </w:rPr>
        <w:t xml:space="preserve"> </w:t>
      </w:r>
      <w:r w:rsidRPr="00592453">
        <w:t>data</w:t>
      </w:r>
      <w:r w:rsidRPr="00592453">
        <w:rPr>
          <w:spacing w:val="5"/>
        </w:rPr>
        <w:t xml:space="preserve"> </w:t>
      </w:r>
      <w:r w:rsidRPr="00592453">
        <w:t>at</w:t>
      </w:r>
      <w:r w:rsidRPr="00592453">
        <w:rPr>
          <w:spacing w:val="5"/>
        </w:rPr>
        <w:t xml:space="preserve"> </w:t>
      </w:r>
      <w:r w:rsidRPr="00592453">
        <w:t>each</w:t>
      </w:r>
      <w:r w:rsidRPr="00592453">
        <w:rPr>
          <w:spacing w:val="5"/>
        </w:rPr>
        <w:t xml:space="preserve"> </w:t>
      </w:r>
      <w:r w:rsidRPr="00592453">
        <w:t>forum,</w:t>
      </w:r>
      <w:r w:rsidRPr="00592453">
        <w:rPr>
          <w:spacing w:val="6"/>
        </w:rPr>
        <w:t xml:space="preserve"> </w:t>
      </w:r>
      <w:r w:rsidRPr="00592453">
        <w:t>including</w:t>
      </w:r>
      <w:r w:rsidRPr="00592453">
        <w:rPr>
          <w:spacing w:val="5"/>
        </w:rPr>
        <w:t xml:space="preserve"> </w:t>
      </w:r>
      <w:r w:rsidRPr="00592453">
        <w:t>efforts</w:t>
      </w:r>
      <w:r w:rsidRPr="00592453">
        <w:rPr>
          <w:spacing w:val="5"/>
        </w:rPr>
        <w:t xml:space="preserve"> </w:t>
      </w:r>
      <w:r w:rsidRPr="00592453">
        <w:t>that</w:t>
      </w:r>
      <w:r w:rsidRPr="00592453">
        <w:rPr>
          <w:spacing w:val="5"/>
        </w:rPr>
        <w:t xml:space="preserve"> </w:t>
      </w:r>
      <w:r w:rsidRPr="00592453">
        <w:t>have</w:t>
      </w:r>
      <w:r w:rsidR="00A162C5">
        <w:t xml:space="preserve"> </w:t>
      </w:r>
      <w:r w:rsidRPr="00592453">
        <w:t>been made to support their Aboriginal workforce. This responsibility does not just sit with Family Safety Victoria but requires all government partners to take responsibility for their contribution to delivering on Dhelk Dja’s priorities. In establishing the next three-year Dhelk</w:t>
      </w:r>
      <w:r w:rsidR="00A162C5">
        <w:t xml:space="preserve"> </w:t>
      </w:r>
      <w:r w:rsidRPr="00592453">
        <w:t>Dja action plan, government departments and agencies need to commit to concrete actions and initiatives that address the forum’s priorities, and then be directly accountable to the forum for their delivery</w:t>
      </w:r>
      <w:r w:rsidR="00A162C5">
        <w:t xml:space="preserve"> (relates to </w:t>
      </w:r>
      <w:r w:rsidR="006B5F17">
        <w:t xml:space="preserve">suggested </w:t>
      </w:r>
      <w:r w:rsidR="00A162C5">
        <w:t>action 6)</w:t>
      </w:r>
      <w:r w:rsidRPr="00592453">
        <w:t>.</w:t>
      </w:r>
    </w:p>
    <w:p w14:paraId="448BA79A" w14:textId="77777777" w:rsidR="002C6B02" w:rsidRPr="00592453" w:rsidRDefault="002C6B02">
      <w:pPr>
        <w:pStyle w:val="BodyText"/>
        <w:spacing w:before="4"/>
      </w:pPr>
    </w:p>
    <w:p w14:paraId="3CA985E7" w14:textId="77777777" w:rsidR="002C6B02" w:rsidRPr="00592453" w:rsidRDefault="00FD7929" w:rsidP="00A162C5">
      <w:pPr>
        <w:pStyle w:val="Heading2"/>
        <w:spacing w:before="1"/>
        <w:ind w:left="0"/>
        <w:rPr>
          <w:rFonts w:ascii="Montserrat Light" w:hAnsi="Montserrat Light"/>
        </w:rPr>
      </w:pPr>
      <w:r w:rsidRPr="00592453">
        <w:rPr>
          <w:rFonts w:ascii="Montserrat Light" w:hAnsi="Montserrat Light"/>
        </w:rPr>
        <w:t>Delivering against Dhelk Dja’s prevention priority</w:t>
      </w:r>
    </w:p>
    <w:p w14:paraId="4E82C948" w14:textId="77777777" w:rsidR="002C6B02" w:rsidRPr="00592453" w:rsidRDefault="00FD7929" w:rsidP="00A162C5">
      <w:pPr>
        <w:pStyle w:val="BodyText"/>
        <w:spacing w:before="226" w:line="273" w:lineRule="auto"/>
        <w:ind w:right="525"/>
      </w:pPr>
      <w:r w:rsidRPr="00592453">
        <w:t>Under the current Dhelk Dja 3 Year Action Plan (2019–2022), Strategic Priority Two is Aboriginal-led prevention. This priority identifies two critical actions:</w:t>
      </w:r>
    </w:p>
    <w:p w14:paraId="0A70AB3F" w14:textId="77777777" w:rsidR="002C6B02" w:rsidRPr="00592453" w:rsidRDefault="00FD7929">
      <w:pPr>
        <w:pStyle w:val="ListParagraph"/>
        <w:numPr>
          <w:ilvl w:val="0"/>
          <w:numId w:val="3"/>
        </w:numPr>
        <w:tabs>
          <w:tab w:val="left" w:pos="341"/>
        </w:tabs>
        <w:spacing w:before="83" w:line="273" w:lineRule="auto"/>
        <w:ind w:right="788"/>
        <w:rPr>
          <w:sz w:val="18"/>
        </w:rPr>
      </w:pPr>
      <w:r w:rsidRPr="00592453">
        <w:rPr>
          <w:sz w:val="18"/>
        </w:rPr>
        <w:t>2.1 Aboriginal community voices are central in new and existing family violence prevention policy, programs, practice development, education and</w:t>
      </w:r>
      <w:r w:rsidRPr="00592453">
        <w:rPr>
          <w:spacing w:val="16"/>
          <w:sz w:val="18"/>
        </w:rPr>
        <w:t xml:space="preserve"> </w:t>
      </w:r>
      <w:r w:rsidRPr="00592453">
        <w:rPr>
          <w:sz w:val="18"/>
        </w:rPr>
        <w:t>evaluation.</w:t>
      </w:r>
    </w:p>
    <w:p w14:paraId="1F664C6E" w14:textId="77777777" w:rsidR="002C6B02" w:rsidRPr="00592453" w:rsidRDefault="00FD7929">
      <w:pPr>
        <w:pStyle w:val="ListParagraph"/>
        <w:numPr>
          <w:ilvl w:val="0"/>
          <w:numId w:val="3"/>
        </w:numPr>
        <w:tabs>
          <w:tab w:val="left" w:pos="341"/>
        </w:tabs>
        <w:spacing w:before="82" w:line="273" w:lineRule="auto"/>
        <w:ind w:right="485"/>
        <w:rPr>
          <w:sz w:val="18"/>
        </w:rPr>
      </w:pPr>
      <w:r w:rsidRPr="00592453">
        <w:rPr>
          <w:sz w:val="18"/>
        </w:rPr>
        <w:t>2.2 Support and invest sustainably in Aboriginal community-led family violence prevention initiatives, including existing successful programs and new, innovative</w:t>
      </w:r>
      <w:r w:rsidRPr="00592453">
        <w:rPr>
          <w:spacing w:val="23"/>
          <w:sz w:val="18"/>
        </w:rPr>
        <w:t xml:space="preserve"> </w:t>
      </w:r>
      <w:r w:rsidRPr="00592453">
        <w:rPr>
          <w:sz w:val="18"/>
        </w:rPr>
        <w:t>programs.</w:t>
      </w:r>
    </w:p>
    <w:p w14:paraId="328EE8CF" w14:textId="77777777" w:rsidR="002C6B02" w:rsidRPr="00592453" w:rsidRDefault="00FD7929" w:rsidP="00A162C5">
      <w:pPr>
        <w:pStyle w:val="BodyText"/>
        <w:spacing w:before="168" w:line="273" w:lineRule="auto"/>
        <w:ind w:right="272"/>
      </w:pPr>
      <w:r w:rsidRPr="00592453">
        <w:t>Seven supporting activities are outlined under this strategic priority. In the final year of the action plan, four of these activities have been completed or are underway (see Table</w:t>
      </w:r>
      <w:r w:rsidRPr="00592453">
        <w:rPr>
          <w:spacing w:val="38"/>
        </w:rPr>
        <w:t xml:space="preserve"> </w:t>
      </w:r>
      <w:r w:rsidRPr="00592453">
        <w:t>2).</w:t>
      </w:r>
    </w:p>
    <w:p w14:paraId="2F8626AA" w14:textId="77777777" w:rsidR="002C6B02" w:rsidRPr="00592453" w:rsidRDefault="002C6B02">
      <w:pPr>
        <w:spacing w:line="273" w:lineRule="auto"/>
        <w:sectPr w:rsidR="002C6B02" w:rsidRPr="00592453" w:rsidSect="004F5FD0">
          <w:headerReference w:type="default" r:id="rId78"/>
          <w:footerReference w:type="default" r:id="rId79"/>
          <w:type w:val="nextColumn"/>
          <w:pgSz w:w="11910" w:h="16840"/>
          <w:pgMar w:top="1134" w:right="1021" w:bottom="1134" w:left="1021" w:header="0" w:footer="713" w:gutter="0"/>
          <w:cols w:space="720"/>
        </w:sectPr>
      </w:pPr>
    </w:p>
    <w:p w14:paraId="34412C43" w14:textId="77777777" w:rsidR="00FD154E" w:rsidRPr="00FD154E" w:rsidRDefault="00FD7929">
      <w:pPr>
        <w:pStyle w:val="BodyText"/>
        <w:spacing w:before="149" w:line="273" w:lineRule="auto"/>
        <w:ind w:left="253" w:right="525"/>
        <w:rPr>
          <w:rFonts w:ascii="Montserrat Semi Bold" w:hAnsi="Montserrat Semi Bold"/>
          <w:sz w:val="22"/>
          <w:szCs w:val="22"/>
        </w:rPr>
      </w:pPr>
      <w:r w:rsidRPr="00FD154E">
        <w:rPr>
          <w:rFonts w:ascii="Montserrat Semi Bold" w:hAnsi="Montserrat Semi Bold"/>
          <w:sz w:val="22"/>
          <w:szCs w:val="22"/>
        </w:rPr>
        <w:lastRenderedPageBreak/>
        <w:t>Table 2: Dhelk Dja 3 Year Action Plan: Strategic Priority Two – supporting actions and status of implementation as at August 2022</w:t>
      </w:r>
      <w:r w:rsidR="00116836" w:rsidRPr="00FD154E">
        <w:rPr>
          <w:rFonts w:ascii="Montserrat Semi Bold" w:hAnsi="Montserrat Semi Bold"/>
          <w:sz w:val="22"/>
          <w:szCs w:val="22"/>
        </w:rPr>
        <w:t xml:space="preserve">. </w:t>
      </w:r>
    </w:p>
    <w:p w14:paraId="48861CF3" w14:textId="761C3C45" w:rsidR="002C6B02" w:rsidRDefault="00116836">
      <w:pPr>
        <w:pStyle w:val="BodyText"/>
        <w:spacing w:before="149" w:line="273" w:lineRule="auto"/>
        <w:ind w:left="253" w:right="525"/>
      </w:pPr>
      <w:r w:rsidRPr="00A162C5">
        <w:rPr>
          <w:szCs w:val="28"/>
        </w:rPr>
        <w:t xml:space="preserve">Note: </w:t>
      </w:r>
      <w:r>
        <w:rPr>
          <w:szCs w:val="28"/>
        </w:rPr>
        <w:t>the below listed s</w:t>
      </w:r>
      <w:r w:rsidRPr="00A162C5">
        <w:rPr>
          <w:szCs w:val="28"/>
        </w:rPr>
        <w:t>upporting actions and responsible partners are as listed in the Dhelk Dja 3 Year Action Plan</w:t>
      </w:r>
      <w:r>
        <w:rPr>
          <w:szCs w:val="28"/>
        </w:rPr>
        <w:t>:</w:t>
      </w:r>
    </w:p>
    <w:p w14:paraId="18A156DA" w14:textId="7F0CA272" w:rsidR="00A162C5" w:rsidRPr="005D2FE1" w:rsidRDefault="00A162C5" w:rsidP="005D2FE1">
      <w:pPr>
        <w:pStyle w:val="BodyText"/>
        <w:numPr>
          <w:ilvl w:val="0"/>
          <w:numId w:val="62"/>
        </w:numPr>
        <w:spacing w:before="111" w:line="273" w:lineRule="auto"/>
        <w:ind w:right="525"/>
      </w:pPr>
      <w:r w:rsidRPr="00A162C5">
        <w:t>Supporting action 1: Map all Aboriginal-specific family violence prevention initiatives and investment across Victoria to provide Dhelk Dja with a strategic overview across both Aboriginal and mainstream prevention programs.</w:t>
      </w:r>
      <w:r w:rsidR="005D2FE1">
        <w:t xml:space="preserve"> </w:t>
      </w:r>
      <w:r w:rsidRPr="00A162C5">
        <w:t>Responsible partners</w:t>
      </w:r>
      <w:r w:rsidR="005D2FE1">
        <w:t xml:space="preserve"> include </w:t>
      </w:r>
      <w:r w:rsidRPr="00A162C5">
        <w:t>Respect Victoria, Department of Families, Fairness and Housing (including Family Safety Victoria), Department of Justice and Community Safety and Department of Education and Training</w:t>
      </w:r>
      <w:r w:rsidR="005D2FE1">
        <w:t xml:space="preserve">. </w:t>
      </w:r>
      <w:r w:rsidRPr="005D2FE1">
        <w:rPr>
          <w:bCs/>
        </w:rPr>
        <w:t>Status of implementation</w:t>
      </w:r>
      <w:r w:rsidR="005D2FE1">
        <w:rPr>
          <w:bCs/>
        </w:rPr>
        <w:t xml:space="preserve"> is c</w:t>
      </w:r>
      <w:r w:rsidRPr="005D2FE1">
        <w:t>ompleted</w:t>
      </w:r>
      <w:r w:rsidR="005D2FE1">
        <w:t>, with</w:t>
      </w:r>
      <w:r w:rsidRPr="005D2FE1">
        <w:t xml:space="preserve"> mapping </w:t>
      </w:r>
      <w:r w:rsidR="005D2FE1">
        <w:t xml:space="preserve">of </w:t>
      </w:r>
      <w:r w:rsidRPr="005D2FE1">
        <w:t>report and database of Aboriginal-led prevention initiatives delivered, noting lack of inclusion of initiatives from the Department of Education and Training and the Department of Justice and Community Safety</w:t>
      </w:r>
    </w:p>
    <w:p w14:paraId="30208D34" w14:textId="22C0E3B4" w:rsidR="00A162C5" w:rsidRPr="00A162C5" w:rsidRDefault="00A162C5" w:rsidP="005D2FE1">
      <w:pPr>
        <w:pStyle w:val="TableParagraph"/>
        <w:numPr>
          <w:ilvl w:val="0"/>
          <w:numId w:val="62"/>
        </w:numPr>
        <w:spacing w:before="111" w:line="273" w:lineRule="auto"/>
      </w:pPr>
      <w:r w:rsidRPr="005D2FE1">
        <w:rPr>
          <w:sz w:val="18"/>
          <w:szCs w:val="18"/>
        </w:rPr>
        <w:t>Supporting action 2: Showcase successful Aboriginal community-led prevention initiatives to inform communities and share best practice.</w:t>
      </w:r>
      <w:r w:rsidR="005D2FE1" w:rsidRPr="005D2FE1">
        <w:rPr>
          <w:sz w:val="18"/>
          <w:szCs w:val="18"/>
        </w:rPr>
        <w:t xml:space="preserve"> </w:t>
      </w:r>
      <w:r w:rsidRPr="005D2FE1">
        <w:rPr>
          <w:sz w:val="18"/>
          <w:szCs w:val="18"/>
        </w:rPr>
        <w:t>Responsible partners</w:t>
      </w:r>
      <w:r w:rsidR="005D2FE1" w:rsidRPr="005D2FE1">
        <w:rPr>
          <w:sz w:val="18"/>
          <w:szCs w:val="18"/>
        </w:rPr>
        <w:t xml:space="preserve"> include </w:t>
      </w:r>
      <w:r w:rsidRPr="005D2FE1">
        <w:rPr>
          <w:sz w:val="18"/>
          <w:szCs w:val="18"/>
        </w:rPr>
        <w:t>Family Safety Victoria, Dhelk Dja Action Groups</w:t>
      </w:r>
      <w:r w:rsidR="005D2FE1" w:rsidRPr="005D2FE1">
        <w:rPr>
          <w:sz w:val="18"/>
          <w:szCs w:val="18"/>
        </w:rPr>
        <w:t xml:space="preserve">. </w:t>
      </w:r>
      <w:r w:rsidRPr="005D2FE1">
        <w:rPr>
          <w:bCs/>
          <w:sz w:val="18"/>
          <w:szCs w:val="18"/>
        </w:rPr>
        <w:t>Status of implementation</w:t>
      </w:r>
      <w:r w:rsidR="005D2FE1">
        <w:rPr>
          <w:bCs/>
          <w:sz w:val="18"/>
          <w:szCs w:val="18"/>
        </w:rPr>
        <w:t xml:space="preserve"> is o</w:t>
      </w:r>
      <w:r w:rsidRPr="005D2FE1">
        <w:rPr>
          <w:bCs/>
          <w:sz w:val="18"/>
          <w:szCs w:val="18"/>
        </w:rPr>
        <w:t>n hold – planned showcasing paused due to COVID-19, now planned to be held in March 2023 to coincide with the 20th anniversary of the Indigenous Family Violence Taskforce report to Government</w:t>
      </w:r>
    </w:p>
    <w:p w14:paraId="2602A0DD" w14:textId="5CEC46A2" w:rsidR="00A162C5" w:rsidRDefault="00A162C5" w:rsidP="005D2FE1">
      <w:pPr>
        <w:pStyle w:val="TableParagraph"/>
        <w:numPr>
          <w:ilvl w:val="0"/>
          <w:numId w:val="62"/>
        </w:numPr>
        <w:spacing w:before="111" w:line="273" w:lineRule="auto"/>
      </w:pPr>
      <w:r w:rsidRPr="005D2FE1">
        <w:rPr>
          <w:sz w:val="18"/>
          <w:szCs w:val="18"/>
        </w:rPr>
        <w:t>Supporting action 3: Support Dhelk Dja Action Groups to review and update the Indigenous Family Violence Primary Prevention Framework.</w:t>
      </w:r>
      <w:r w:rsidR="005D2FE1" w:rsidRPr="005D2FE1">
        <w:rPr>
          <w:sz w:val="18"/>
          <w:szCs w:val="18"/>
        </w:rPr>
        <w:t xml:space="preserve"> </w:t>
      </w:r>
      <w:r w:rsidRPr="005D2FE1">
        <w:rPr>
          <w:sz w:val="18"/>
          <w:szCs w:val="18"/>
        </w:rPr>
        <w:t>Responsible partners</w:t>
      </w:r>
      <w:r w:rsidR="005D2FE1" w:rsidRPr="005D2FE1">
        <w:rPr>
          <w:sz w:val="18"/>
          <w:szCs w:val="18"/>
        </w:rPr>
        <w:t xml:space="preserve"> includes</w:t>
      </w:r>
      <w:r w:rsidRPr="005D2FE1">
        <w:rPr>
          <w:sz w:val="16"/>
        </w:rPr>
        <w:t xml:space="preserve"> </w:t>
      </w:r>
      <w:r w:rsidRPr="005D2FE1">
        <w:rPr>
          <w:sz w:val="18"/>
          <w:szCs w:val="18"/>
        </w:rPr>
        <w:t>Family Safety Victoria, Respect Victoria, Dhelk Dja Action Groups</w:t>
      </w:r>
      <w:r w:rsidR="005D2FE1" w:rsidRPr="005D2FE1">
        <w:rPr>
          <w:sz w:val="18"/>
          <w:szCs w:val="18"/>
        </w:rPr>
        <w:t xml:space="preserve">. </w:t>
      </w:r>
      <w:r w:rsidRPr="005D2FE1">
        <w:rPr>
          <w:bCs/>
          <w:sz w:val="18"/>
          <w:szCs w:val="18"/>
        </w:rPr>
        <w:t>Status of implementation</w:t>
      </w:r>
      <w:r w:rsidR="005D2FE1">
        <w:rPr>
          <w:bCs/>
          <w:sz w:val="18"/>
          <w:szCs w:val="18"/>
        </w:rPr>
        <w:t xml:space="preserve"> is i</w:t>
      </w:r>
      <w:r w:rsidRPr="005D2FE1">
        <w:rPr>
          <w:bCs/>
          <w:sz w:val="18"/>
          <w:szCs w:val="18"/>
        </w:rPr>
        <w:t>n progress – initial scoping work has been undertaken by Respect Victoria in collaboration with Dhelk Dja Koori Caucus</w:t>
      </w:r>
    </w:p>
    <w:p w14:paraId="27AE8217" w14:textId="6F5E914F" w:rsidR="00A162C5" w:rsidRDefault="00A162C5" w:rsidP="005D2FE1">
      <w:pPr>
        <w:pStyle w:val="TableParagraph"/>
        <w:numPr>
          <w:ilvl w:val="0"/>
          <w:numId w:val="62"/>
        </w:numPr>
        <w:spacing w:before="111" w:line="273" w:lineRule="auto"/>
      </w:pPr>
      <w:r w:rsidRPr="005D2FE1">
        <w:rPr>
          <w:sz w:val="18"/>
          <w:szCs w:val="18"/>
        </w:rPr>
        <w:t>Supporting action 4: Seek sustainable investment for, and strengthen existing, successfully evaluated Aboriginal community- led prevention initiatives, in consultation with Dhelk Dja Action Groups at the local level.</w:t>
      </w:r>
      <w:r w:rsidR="005D2FE1" w:rsidRPr="005D2FE1">
        <w:rPr>
          <w:sz w:val="18"/>
          <w:szCs w:val="18"/>
        </w:rPr>
        <w:t xml:space="preserve"> </w:t>
      </w:r>
      <w:r w:rsidRPr="005D2FE1">
        <w:rPr>
          <w:sz w:val="18"/>
          <w:szCs w:val="18"/>
        </w:rPr>
        <w:t>Responsible partner</w:t>
      </w:r>
      <w:r w:rsidR="005D2FE1" w:rsidRPr="005D2FE1">
        <w:rPr>
          <w:sz w:val="18"/>
          <w:szCs w:val="18"/>
        </w:rPr>
        <w:t xml:space="preserve"> is </w:t>
      </w:r>
      <w:r w:rsidRPr="005D2FE1">
        <w:rPr>
          <w:sz w:val="18"/>
          <w:szCs w:val="18"/>
        </w:rPr>
        <w:t>Family Safety Victoria</w:t>
      </w:r>
      <w:r w:rsidR="005D2FE1" w:rsidRPr="005D2FE1">
        <w:rPr>
          <w:sz w:val="18"/>
          <w:szCs w:val="18"/>
        </w:rPr>
        <w:t xml:space="preserve">. </w:t>
      </w:r>
      <w:r w:rsidRPr="005D2FE1">
        <w:rPr>
          <w:bCs/>
          <w:sz w:val="18"/>
          <w:szCs w:val="18"/>
        </w:rPr>
        <w:t>Status of implementation</w:t>
      </w:r>
      <w:r w:rsidRPr="005D2FE1">
        <w:rPr>
          <w:rFonts w:ascii="Montserrat"/>
          <w:bCs/>
          <w:sz w:val="16"/>
        </w:rPr>
        <w:t>:</w:t>
      </w:r>
      <w:r w:rsidRPr="00A162C5">
        <w:t xml:space="preserve"> </w:t>
      </w:r>
      <w:r w:rsidRPr="005D2FE1">
        <w:rPr>
          <w:bCs/>
          <w:sz w:val="18"/>
          <w:szCs w:val="24"/>
        </w:rPr>
        <w:t>In progress – evaluations of grant- funded initiatives being undertaken to inform 10 Year Investment Strategy</w:t>
      </w:r>
    </w:p>
    <w:p w14:paraId="07DADD99" w14:textId="19F98973" w:rsidR="00A162C5" w:rsidRPr="005D2FE1" w:rsidRDefault="00A162C5" w:rsidP="005D2FE1">
      <w:pPr>
        <w:pStyle w:val="TableParagraph"/>
        <w:numPr>
          <w:ilvl w:val="0"/>
          <w:numId w:val="62"/>
        </w:numPr>
        <w:spacing w:before="111" w:line="273" w:lineRule="auto"/>
        <w:rPr>
          <w:sz w:val="18"/>
          <w:szCs w:val="18"/>
        </w:rPr>
      </w:pPr>
      <w:r w:rsidRPr="005D2FE1">
        <w:rPr>
          <w:sz w:val="18"/>
          <w:szCs w:val="18"/>
        </w:rPr>
        <w:t>Supporting action 5: Design an Aboriginal-led family violence prevention campaign and education program, targeted for Aboriginal people and strengthen existing Aboriginal prevention campaigns.</w:t>
      </w:r>
      <w:r w:rsidR="005D2FE1" w:rsidRPr="005D2FE1">
        <w:rPr>
          <w:sz w:val="18"/>
          <w:szCs w:val="18"/>
        </w:rPr>
        <w:t xml:space="preserve"> </w:t>
      </w:r>
      <w:r w:rsidRPr="005D2FE1">
        <w:rPr>
          <w:sz w:val="18"/>
          <w:szCs w:val="18"/>
        </w:rPr>
        <w:t>Responsible partners</w:t>
      </w:r>
      <w:r w:rsidR="005D2FE1" w:rsidRPr="005D2FE1">
        <w:rPr>
          <w:sz w:val="18"/>
          <w:szCs w:val="18"/>
        </w:rPr>
        <w:t xml:space="preserve"> include</w:t>
      </w:r>
      <w:r w:rsidRPr="005D2FE1">
        <w:rPr>
          <w:sz w:val="16"/>
        </w:rPr>
        <w:t xml:space="preserve"> </w:t>
      </w:r>
      <w:r w:rsidRPr="005D2FE1">
        <w:rPr>
          <w:sz w:val="18"/>
          <w:szCs w:val="18"/>
        </w:rPr>
        <w:t>Respect Victoria, Department of Education and Training, Family Safety Victoria and Dhelk Dja Action Groups</w:t>
      </w:r>
      <w:r w:rsidR="005D2FE1" w:rsidRPr="005D2FE1">
        <w:rPr>
          <w:sz w:val="18"/>
          <w:szCs w:val="18"/>
        </w:rPr>
        <w:t xml:space="preserve">. </w:t>
      </w:r>
      <w:r w:rsidRPr="005D2FE1">
        <w:rPr>
          <w:bCs/>
          <w:sz w:val="18"/>
          <w:szCs w:val="18"/>
        </w:rPr>
        <w:t>Status of implementation</w:t>
      </w:r>
      <w:r w:rsidR="005D2FE1">
        <w:rPr>
          <w:bCs/>
          <w:sz w:val="18"/>
          <w:szCs w:val="18"/>
        </w:rPr>
        <w:t xml:space="preserve"> is i</w:t>
      </w:r>
      <w:r w:rsidRPr="005D2FE1">
        <w:rPr>
          <w:bCs/>
          <w:sz w:val="18"/>
          <w:szCs w:val="18"/>
        </w:rPr>
        <w:t>n progress – In 2021-22, Respect Victoria commenced initial scoping of a dedicated Aboriginal family violence prevention campaign. Following consultation and initial scoping, it was agreed that the design and delivery of this campaign will now be led by an ACCO rather than a mainstream organisation, under the revised action in the new Dhelk Dja prevention strategy.</w:t>
      </w:r>
    </w:p>
    <w:p w14:paraId="1F3357E1" w14:textId="151ABD19" w:rsidR="00A162C5" w:rsidRPr="005D2FE1" w:rsidRDefault="00A162C5" w:rsidP="005D2FE1">
      <w:pPr>
        <w:pStyle w:val="TableParagraph"/>
        <w:numPr>
          <w:ilvl w:val="0"/>
          <w:numId w:val="62"/>
        </w:numPr>
        <w:spacing w:before="111" w:line="273" w:lineRule="auto"/>
        <w:rPr>
          <w:sz w:val="18"/>
          <w:szCs w:val="18"/>
        </w:rPr>
      </w:pPr>
      <w:r w:rsidRPr="005D2FE1">
        <w:rPr>
          <w:sz w:val="18"/>
          <w:szCs w:val="18"/>
        </w:rPr>
        <w:t>Supporting action 6: Work across government to ensure programs and initiatives to prevent family violence address racism and discrimination as forms and drivers of family violence against Aboriginal people.</w:t>
      </w:r>
      <w:r w:rsidR="005D2FE1" w:rsidRPr="005D2FE1">
        <w:rPr>
          <w:sz w:val="18"/>
          <w:szCs w:val="18"/>
        </w:rPr>
        <w:t xml:space="preserve"> </w:t>
      </w:r>
      <w:r w:rsidRPr="005D2FE1">
        <w:rPr>
          <w:sz w:val="18"/>
          <w:szCs w:val="18"/>
        </w:rPr>
        <w:t>Responsible partners</w:t>
      </w:r>
      <w:r w:rsidR="005D2FE1" w:rsidRPr="005D2FE1">
        <w:rPr>
          <w:sz w:val="18"/>
          <w:szCs w:val="18"/>
        </w:rPr>
        <w:t xml:space="preserve"> include </w:t>
      </w:r>
      <w:r w:rsidRPr="005D2FE1">
        <w:rPr>
          <w:sz w:val="18"/>
          <w:szCs w:val="18"/>
        </w:rPr>
        <w:t>Respect Victoria, Family Safety Victoria and government partners</w:t>
      </w:r>
      <w:r w:rsidR="005D2FE1" w:rsidRPr="005D2FE1">
        <w:rPr>
          <w:sz w:val="18"/>
          <w:szCs w:val="18"/>
        </w:rPr>
        <w:t xml:space="preserve">. </w:t>
      </w:r>
      <w:r w:rsidRPr="005D2FE1">
        <w:rPr>
          <w:bCs/>
          <w:sz w:val="18"/>
          <w:szCs w:val="18"/>
        </w:rPr>
        <w:t>Status of implementation</w:t>
      </w:r>
      <w:r w:rsidR="005D2FE1">
        <w:rPr>
          <w:bCs/>
          <w:sz w:val="18"/>
          <w:szCs w:val="18"/>
        </w:rPr>
        <w:t xml:space="preserve"> is n</w:t>
      </w:r>
      <w:r w:rsidRPr="005D2FE1">
        <w:rPr>
          <w:bCs/>
          <w:sz w:val="18"/>
          <w:szCs w:val="18"/>
        </w:rPr>
        <w:t>ot started</w:t>
      </w:r>
      <w:r w:rsidR="005D2FE1">
        <w:rPr>
          <w:bCs/>
          <w:sz w:val="18"/>
          <w:szCs w:val="18"/>
        </w:rPr>
        <w:t xml:space="preserve">, </w:t>
      </w:r>
      <w:r w:rsidRPr="005D2FE1">
        <w:rPr>
          <w:bCs/>
          <w:sz w:val="18"/>
          <w:szCs w:val="18"/>
        </w:rPr>
        <w:t>but future commitments will be informed by</w:t>
      </w:r>
      <w:r w:rsidR="005D2FE1" w:rsidRPr="005D2FE1">
        <w:rPr>
          <w:bCs/>
          <w:sz w:val="18"/>
          <w:szCs w:val="18"/>
        </w:rPr>
        <w:t xml:space="preserve"> the </w:t>
      </w:r>
      <w:r w:rsidRPr="005D2FE1">
        <w:rPr>
          <w:bCs/>
          <w:sz w:val="18"/>
          <w:szCs w:val="18"/>
        </w:rPr>
        <w:t>Victorian Government Anti-Racism Taskforce established in June 2021 to advise government on development of an anti-racism strategy</w:t>
      </w:r>
      <w:r w:rsidR="005D2FE1" w:rsidRPr="005D2FE1">
        <w:rPr>
          <w:bCs/>
          <w:sz w:val="18"/>
          <w:szCs w:val="18"/>
        </w:rPr>
        <w:t>; a</w:t>
      </w:r>
      <w:r w:rsidR="005D2FE1">
        <w:rPr>
          <w:bCs/>
          <w:sz w:val="18"/>
          <w:szCs w:val="18"/>
        </w:rPr>
        <w:t xml:space="preserve">nd the </w:t>
      </w:r>
      <w:r w:rsidRPr="005D2FE1">
        <w:rPr>
          <w:bCs/>
          <w:sz w:val="18"/>
          <w:szCs w:val="18"/>
        </w:rPr>
        <w:t>Yoorrook Justice Commission (established 2021) interim report released June 2022</w:t>
      </w:r>
      <w:r w:rsidR="005D2FE1">
        <w:rPr>
          <w:bCs/>
          <w:sz w:val="18"/>
          <w:szCs w:val="18"/>
        </w:rPr>
        <w:t>.</w:t>
      </w:r>
    </w:p>
    <w:p w14:paraId="3D2A2ACB" w14:textId="3DD52406" w:rsidR="00A162C5" w:rsidRDefault="00A162C5" w:rsidP="00116836">
      <w:pPr>
        <w:pStyle w:val="TableParagraph"/>
        <w:numPr>
          <w:ilvl w:val="0"/>
          <w:numId w:val="62"/>
        </w:numPr>
        <w:spacing w:before="111" w:line="273" w:lineRule="auto"/>
      </w:pPr>
      <w:r w:rsidRPr="005D2FE1">
        <w:rPr>
          <w:sz w:val="18"/>
          <w:szCs w:val="18"/>
        </w:rPr>
        <w:t>Supporting action 7: Implement the Aboriginal- led family violence prevention campaign and education program</w:t>
      </w:r>
      <w:r w:rsidR="005D2FE1" w:rsidRPr="005D2FE1">
        <w:rPr>
          <w:sz w:val="18"/>
          <w:szCs w:val="18"/>
        </w:rPr>
        <w:t xml:space="preserve">. </w:t>
      </w:r>
      <w:r w:rsidRPr="005D2FE1">
        <w:rPr>
          <w:sz w:val="18"/>
          <w:szCs w:val="18"/>
        </w:rPr>
        <w:t>Responsible partners</w:t>
      </w:r>
      <w:r w:rsidR="005D2FE1" w:rsidRPr="005D2FE1">
        <w:rPr>
          <w:sz w:val="18"/>
          <w:szCs w:val="18"/>
        </w:rPr>
        <w:t xml:space="preserve"> include </w:t>
      </w:r>
      <w:r w:rsidRPr="005D2FE1">
        <w:rPr>
          <w:sz w:val="18"/>
          <w:szCs w:val="18"/>
        </w:rPr>
        <w:t>Respect Victoria, Department of Education and Training, Family Safety Victoria and Dhelk Dja Action Groups</w:t>
      </w:r>
      <w:r w:rsidR="005D2FE1" w:rsidRPr="005D2FE1">
        <w:rPr>
          <w:sz w:val="18"/>
          <w:szCs w:val="18"/>
        </w:rPr>
        <w:t xml:space="preserve">. </w:t>
      </w:r>
      <w:r w:rsidRPr="005D2FE1">
        <w:rPr>
          <w:bCs/>
          <w:sz w:val="18"/>
          <w:szCs w:val="18"/>
        </w:rPr>
        <w:t>Status of implementation</w:t>
      </w:r>
      <w:r w:rsidR="005D2FE1">
        <w:rPr>
          <w:bCs/>
          <w:sz w:val="18"/>
          <w:szCs w:val="18"/>
        </w:rPr>
        <w:t xml:space="preserve"> is i</w:t>
      </w:r>
      <w:r w:rsidRPr="005D2FE1">
        <w:rPr>
          <w:bCs/>
          <w:sz w:val="18"/>
          <w:szCs w:val="18"/>
        </w:rPr>
        <w:t xml:space="preserve">n initial design phase – see </w:t>
      </w:r>
      <w:r w:rsidR="005D2FE1">
        <w:rPr>
          <w:bCs/>
          <w:sz w:val="18"/>
          <w:szCs w:val="18"/>
        </w:rPr>
        <w:t xml:space="preserve">suggested </w:t>
      </w:r>
      <w:r w:rsidRPr="005D2FE1">
        <w:rPr>
          <w:bCs/>
          <w:sz w:val="18"/>
          <w:szCs w:val="18"/>
        </w:rPr>
        <w:t>action 5 above</w:t>
      </w:r>
      <w:r w:rsidR="005D2FE1">
        <w:rPr>
          <w:bCs/>
          <w:sz w:val="18"/>
          <w:szCs w:val="18"/>
        </w:rPr>
        <w:t>.</w:t>
      </w:r>
    </w:p>
    <w:p w14:paraId="1D984D35" w14:textId="77777777" w:rsidR="002C6B02" w:rsidRDefault="002C6B02">
      <w:pPr>
        <w:rPr>
          <w:sz w:val="14"/>
        </w:rPr>
      </w:pPr>
    </w:p>
    <w:p w14:paraId="1338F565" w14:textId="01E17587" w:rsidR="002C6B02" w:rsidRPr="00592453" w:rsidRDefault="00FD7929" w:rsidP="00AD2FA7">
      <w:pPr>
        <w:pStyle w:val="BodyText"/>
        <w:spacing w:before="69" w:line="273" w:lineRule="auto"/>
        <w:ind w:right="525"/>
      </w:pPr>
      <w:bookmarkStart w:id="31" w:name="_bookmark33"/>
      <w:bookmarkEnd w:id="31"/>
      <w:r w:rsidRPr="00592453">
        <w:t>On supporting action 6, we are not aware of substantive actions from government that have been progressed through Dhelk Dja. A meeting in early 2022 of the Family Violence Reform Advisory Group</w:t>
      </w:r>
      <w:r w:rsidR="00AD2FA7">
        <w:t xml:space="preserve"> </w:t>
      </w:r>
      <w:r w:rsidRPr="00592453">
        <w:t>– a governance group consisting of senior community sector and government members responsible for advising on the family violence reforms – to identify the work organisations were doing to support the</w:t>
      </w:r>
      <w:r w:rsidRPr="00592453">
        <w:rPr>
          <w:spacing w:val="4"/>
        </w:rPr>
        <w:t xml:space="preserve"> </w:t>
      </w:r>
      <w:r w:rsidRPr="00592453">
        <w:lastRenderedPageBreak/>
        <w:t>achievement</w:t>
      </w:r>
      <w:r w:rsidRPr="00592453">
        <w:rPr>
          <w:spacing w:val="4"/>
        </w:rPr>
        <w:t xml:space="preserve"> </w:t>
      </w:r>
      <w:r w:rsidRPr="00592453">
        <w:t>of</w:t>
      </w:r>
      <w:r w:rsidRPr="00592453">
        <w:rPr>
          <w:spacing w:val="4"/>
        </w:rPr>
        <w:t xml:space="preserve"> </w:t>
      </w:r>
      <w:r w:rsidRPr="00592453">
        <w:t>the</w:t>
      </w:r>
      <w:r w:rsidRPr="00592453">
        <w:rPr>
          <w:spacing w:val="4"/>
        </w:rPr>
        <w:t xml:space="preserve"> </w:t>
      </w:r>
      <w:r w:rsidRPr="00592453">
        <w:t>Dhelk</w:t>
      </w:r>
      <w:r w:rsidRPr="00592453">
        <w:rPr>
          <w:spacing w:val="4"/>
        </w:rPr>
        <w:t xml:space="preserve"> </w:t>
      </w:r>
      <w:r w:rsidRPr="00592453">
        <w:t>Dja</w:t>
      </w:r>
      <w:r w:rsidRPr="00592453">
        <w:rPr>
          <w:spacing w:val="4"/>
        </w:rPr>
        <w:t xml:space="preserve"> </w:t>
      </w:r>
      <w:r w:rsidRPr="00592453">
        <w:t>and</w:t>
      </w:r>
      <w:r w:rsidRPr="00592453">
        <w:rPr>
          <w:spacing w:val="4"/>
        </w:rPr>
        <w:t xml:space="preserve"> </w:t>
      </w:r>
      <w:r w:rsidRPr="00592453">
        <w:t>Closing</w:t>
      </w:r>
      <w:r w:rsidRPr="00592453">
        <w:rPr>
          <w:spacing w:val="4"/>
        </w:rPr>
        <w:t xml:space="preserve"> </w:t>
      </w:r>
      <w:r w:rsidRPr="00592453">
        <w:t>the</w:t>
      </w:r>
      <w:r w:rsidRPr="00592453">
        <w:rPr>
          <w:spacing w:val="4"/>
        </w:rPr>
        <w:t xml:space="preserve"> </w:t>
      </w:r>
      <w:r w:rsidRPr="00592453">
        <w:t>Gap</w:t>
      </w:r>
      <w:r w:rsidRPr="00592453">
        <w:rPr>
          <w:spacing w:val="5"/>
        </w:rPr>
        <w:t xml:space="preserve"> </w:t>
      </w:r>
      <w:r w:rsidRPr="00592453">
        <w:t>objectives</w:t>
      </w:r>
      <w:r w:rsidRPr="00592453">
        <w:rPr>
          <w:spacing w:val="4"/>
        </w:rPr>
        <w:t xml:space="preserve"> </w:t>
      </w:r>
      <w:r w:rsidRPr="00592453">
        <w:t>was</w:t>
      </w:r>
      <w:r w:rsidRPr="00592453">
        <w:rPr>
          <w:spacing w:val="4"/>
        </w:rPr>
        <w:t xml:space="preserve"> </w:t>
      </w:r>
      <w:r w:rsidRPr="00592453">
        <w:t>a</w:t>
      </w:r>
      <w:r w:rsidRPr="00592453">
        <w:rPr>
          <w:spacing w:val="4"/>
        </w:rPr>
        <w:t xml:space="preserve"> </w:t>
      </w:r>
      <w:r w:rsidRPr="00592453">
        <w:t>good</w:t>
      </w:r>
      <w:r w:rsidRPr="00592453">
        <w:rPr>
          <w:spacing w:val="4"/>
        </w:rPr>
        <w:t xml:space="preserve"> </w:t>
      </w:r>
      <w:r w:rsidRPr="00592453">
        <w:t>first</w:t>
      </w:r>
      <w:r w:rsidRPr="00592453">
        <w:rPr>
          <w:spacing w:val="4"/>
        </w:rPr>
        <w:t xml:space="preserve"> </w:t>
      </w:r>
      <w:r w:rsidRPr="00592453">
        <w:t>step.</w:t>
      </w:r>
      <w:r w:rsidR="00AD2FA7">
        <w:t xml:space="preserve"> </w:t>
      </w:r>
      <w:r w:rsidRPr="00592453">
        <w:t>Given the centrality of addressing discrimination as a driver of family violence against   Aboriginal people, this supporting action for addressing family violence against Aboriginal people needs to be carried forward and specific concrete actions developed as part of the next Dhelk Dja action</w:t>
      </w:r>
      <w:r w:rsidRPr="00592453">
        <w:rPr>
          <w:spacing w:val="9"/>
        </w:rPr>
        <w:t xml:space="preserve"> </w:t>
      </w:r>
      <w:r w:rsidRPr="00592453">
        <w:t>plan</w:t>
      </w:r>
      <w:r w:rsidR="00AD2FA7">
        <w:t xml:space="preserve"> (relates to </w:t>
      </w:r>
      <w:r w:rsidR="006B5F17">
        <w:t xml:space="preserve">suggested </w:t>
      </w:r>
      <w:r w:rsidR="00AD2FA7">
        <w:t>action 7)</w:t>
      </w:r>
      <w:r w:rsidRPr="00592453">
        <w:t>.</w:t>
      </w:r>
    </w:p>
    <w:p w14:paraId="0B2ADBBE" w14:textId="77777777" w:rsidR="002C6B02" w:rsidRPr="00592453" w:rsidRDefault="002C6B02">
      <w:pPr>
        <w:pStyle w:val="BodyText"/>
        <w:spacing w:before="2"/>
        <w:rPr>
          <w:sz w:val="20"/>
        </w:rPr>
      </w:pPr>
    </w:p>
    <w:p w14:paraId="063CB668" w14:textId="77777777" w:rsidR="002C6B02" w:rsidRPr="00592453" w:rsidRDefault="00FD7929" w:rsidP="00AD2FA7">
      <w:pPr>
        <w:pStyle w:val="Heading2"/>
        <w:spacing w:before="1" w:line="228" w:lineRule="auto"/>
        <w:ind w:left="0" w:right="150"/>
        <w:rPr>
          <w:rFonts w:ascii="Montserrat Light"/>
        </w:rPr>
      </w:pPr>
      <w:r w:rsidRPr="00592453">
        <w:rPr>
          <w:rFonts w:ascii="Montserrat Light"/>
        </w:rPr>
        <w:t>The criticality of prevention efforts focused on children and young people</w:t>
      </w:r>
    </w:p>
    <w:p w14:paraId="622E77F7" w14:textId="77777777" w:rsidR="002C6B02" w:rsidRPr="00592453" w:rsidRDefault="00FD7929" w:rsidP="00AD2FA7">
      <w:pPr>
        <w:pStyle w:val="BodyText"/>
        <w:spacing w:before="230" w:line="273" w:lineRule="auto"/>
        <w:ind w:right="394"/>
      </w:pPr>
      <w:r w:rsidRPr="00592453">
        <w:t>The importance of work with young people, particularly in schools, was a focus in the Royal Commission’s report. Ms Jill Gallagher AO, Chief Executive Officer of the Victorian Aboriginal Community Controlled Health Organisation, told the Commission that to:</w:t>
      </w:r>
    </w:p>
    <w:p w14:paraId="2BBD23CF" w14:textId="18A54492" w:rsidR="002C6B02" w:rsidRPr="00AD2FA7" w:rsidRDefault="00116836">
      <w:pPr>
        <w:spacing w:before="144"/>
        <w:ind w:left="283"/>
        <w:rPr>
          <w:iCs/>
          <w:sz w:val="18"/>
        </w:rPr>
      </w:pPr>
      <w:r>
        <w:rPr>
          <w:iCs/>
          <w:sz w:val="18"/>
        </w:rPr>
        <w:t>“</w:t>
      </w:r>
      <w:r w:rsidR="00FD7929" w:rsidRPr="00AD2FA7">
        <w:rPr>
          <w:iCs/>
          <w:sz w:val="18"/>
        </w:rPr>
        <w:t xml:space="preserve">… get violence out of our </w:t>
      </w:r>
      <w:r w:rsidR="00FD7929" w:rsidRPr="00AD2FA7">
        <w:rPr>
          <w:iCs/>
          <w:spacing w:val="-3"/>
          <w:sz w:val="18"/>
        </w:rPr>
        <w:t xml:space="preserve">community, keep </w:t>
      </w:r>
      <w:r w:rsidR="00FD7929" w:rsidRPr="00AD2FA7">
        <w:rPr>
          <w:iCs/>
          <w:sz w:val="18"/>
        </w:rPr>
        <w:t xml:space="preserve">families </w:t>
      </w:r>
      <w:r w:rsidR="00FD7929" w:rsidRPr="00AD2FA7">
        <w:rPr>
          <w:iCs/>
          <w:spacing w:val="-3"/>
          <w:sz w:val="18"/>
        </w:rPr>
        <w:t xml:space="preserve">together </w:t>
      </w:r>
      <w:r w:rsidR="00FD7929" w:rsidRPr="00AD2FA7">
        <w:rPr>
          <w:iCs/>
          <w:sz w:val="18"/>
        </w:rPr>
        <w:t xml:space="preserve">and </w:t>
      </w:r>
      <w:r w:rsidR="00FD7929" w:rsidRPr="00AD2FA7">
        <w:rPr>
          <w:iCs/>
          <w:spacing w:val="-3"/>
          <w:sz w:val="18"/>
        </w:rPr>
        <w:t xml:space="preserve">give </w:t>
      </w:r>
      <w:r w:rsidR="00FD7929" w:rsidRPr="00AD2FA7">
        <w:rPr>
          <w:iCs/>
          <w:sz w:val="18"/>
        </w:rPr>
        <w:t xml:space="preserve">kids the best start in life that </w:t>
      </w:r>
      <w:r w:rsidR="00FD7929" w:rsidRPr="00AD2FA7">
        <w:rPr>
          <w:iCs/>
          <w:spacing w:val="-3"/>
          <w:sz w:val="18"/>
        </w:rPr>
        <w:t>we can</w:t>
      </w:r>
    </w:p>
    <w:p w14:paraId="12139751" w14:textId="77777777" w:rsidR="002C6B02" w:rsidRPr="00AD2FA7" w:rsidRDefault="00FD7929">
      <w:pPr>
        <w:spacing w:before="22" w:line="261" w:lineRule="auto"/>
        <w:ind w:left="283" w:right="485"/>
        <w:rPr>
          <w:iCs/>
          <w:sz w:val="10"/>
        </w:rPr>
      </w:pPr>
      <w:r w:rsidRPr="00AD2FA7">
        <w:rPr>
          <w:iCs/>
          <w:sz w:val="18"/>
        </w:rPr>
        <w:t>…</w:t>
      </w:r>
      <w:r w:rsidRPr="00AD2FA7">
        <w:rPr>
          <w:iCs/>
          <w:spacing w:val="-8"/>
          <w:sz w:val="18"/>
        </w:rPr>
        <w:t xml:space="preserve"> </w:t>
      </w:r>
      <w:r w:rsidRPr="00AD2FA7">
        <w:rPr>
          <w:iCs/>
          <w:spacing w:val="-3"/>
          <w:sz w:val="18"/>
        </w:rPr>
        <w:t>we</w:t>
      </w:r>
      <w:r w:rsidRPr="00AD2FA7">
        <w:rPr>
          <w:iCs/>
          <w:spacing w:val="-7"/>
          <w:sz w:val="18"/>
        </w:rPr>
        <w:t xml:space="preserve"> </w:t>
      </w:r>
      <w:r w:rsidRPr="00AD2FA7">
        <w:rPr>
          <w:iCs/>
          <w:sz w:val="18"/>
        </w:rPr>
        <w:t>need</w:t>
      </w:r>
      <w:r w:rsidRPr="00AD2FA7">
        <w:rPr>
          <w:iCs/>
          <w:spacing w:val="-7"/>
          <w:sz w:val="18"/>
        </w:rPr>
        <w:t xml:space="preserve"> </w:t>
      </w:r>
      <w:r w:rsidRPr="00AD2FA7">
        <w:rPr>
          <w:iCs/>
          <w:sz w:val="18"/>
        </w:rPr>
        <w:t>education.</w:t>
      </w:r>
      <w:r w:rsidRPr="00AD2FA7">
        <w:rPr>
          <w:iCs/>
          <w:spacing w:val="-7"/>
          <w:sz w:val="18"/>
        </w:rPr>
        <w:t xml:space="preserve"> </w:t>
      </w:r>
      <w:r w:rsidRPr="00AD2FA7">
        <w:rPr>
          <w:iCs/>
          <w:spacing w:val="-3"/>
          <w:sz w:val="18"/>
        </w:rPr>
        <w:t>For</w:t>
      </w:r>
      <w:r w:rsidRPr="00AD2FA7">
        <w:rPr>
          <w:iCs/>
          <w:spacing w:val="-8"/>
          <w:sz w:val="18"/>
        </w:rPr>
        <w:t xml:space="preserve"> </w:t>
      </w:r>
      <w:r w:rsidRPr="00AD2FA7">
        <w:rPr>
          <w:iCs/>
          <w:spacing w:val="-3"/>
          <w:sz w:val="18"/>
        </w:rPr>
        <w:t>example,</w:t>
      </w:r>
      <w:r w:rsidRPr="00AD2FA7">
        <w:rPr>
          <w:iCs/>
          <w:spacing w:val="-7"/>
          <w:sz w:val="18"/>
        </w:rPr>
        <w:t xml:space="preserve"> </w:t>
      </w:r>
      <w:r w:rsidRPr="00AD2FA7">
        <w:rPr>
          <w:iCs/>
          <w:spacing w:val="-3"/>
          <w:sz w:val="18"/>
        </w:rPr>
        <w:t>we</w:t>
      </w:r>
      <w:r w:rsidRPr="00AD2FA7">
        <w:rPr>
          <w:iCs/>
          <w:spacing w:val="-7"/>
          <w:sz w:val="18"/>
        </w:rPr>
        <w:t xml:space="preserve"> </w:t>
      </w:r>
      <w:r w:rsidRPr="00AD2FA7">
        <w:rPr>
          <w:iCs/>
          <w:sz w:val="18"/>
        </w:rPr>
        <w:t>need</w:t>
      </w:r>
      <w:r w:rsidRPr="00AD2FA7">
        <w:rPr>
          <w:iCs/>
          <w:spacing w:val="-7"/>
          <w:sz w:val="18"/>
        </w:rPr>
        <w:t xml:space="preserve"> </w:t>
      </w:r>
      <w:r w:rsidRPr="00AD2FA7">
        <w:rPr>
          <w:iCs/>
          <w:spacing w:val="-3"/>
          <w:sz w:val="18"/>
        </w:rPr>
        <w:t>to</w:t>
      </w:r>
      <w:r w:rsidRPr="00AD2FA7">
        <w:rPr>
          <w:iCs/>
          <w:spacing w:val="-8"/>
          <w:sz w:val="18"/>
        </w:rPr>
        <w:t xml:space="preserve"> </w:t>
      </w:r>
      <w:r w:rsidRPr="00AD2FA7">
        <w:rPr>
          <w:iCs/>
          <w:sz w:val="18"/>
        </w:rPr>
        <w:t>run</w:t>
      </w:r>
      <w:r w:rsidRPr="00AD2FA7">
        <w:rPr>
          <w:iCs/>
          <w:spacing w:val="-7"/>
          <w:sz w:val="18"/>
        </w:rPr>
        <w:t xml:space="preserve"> </w:t>
      </w:r>
      <w:r w:rsidRPr="00AD2FA7">
        <w:rPr>
          <w:iCs/>
          <w:spacing w:val="-3"/>
          <w:sz w:val="18"/>
        </w:rPr>
        <w:t>programs</w:t>
      </w:r>
      <w:r w:rsidRPr="00AD2FA7">
        <w:rPr>
          <w:iCs/>
          <w:spacing w:val="-7"/>
          <w:sz w:val="18"/>
        </w:rPr>
        <w:t xml:space="preserve"> </w:t>
      </w:r>
      <w:r w:rsidRPr="00AD2FA7">
        <w:rPr>
          <w:iCs/>
          <w:sz w:val="18"/>
        </w:rPr>
        <w:t>in</w:t>
      </w:r>
      <w:r w:rsidRPr="00AD2FA7">
        <w:rPr>
          <w:iCs/>
          <w:spacing w:val="-7"/>
          <w:sz w:val="18"/>
        </w:rPr>
        <w:t xml:space="preserve"> </w:t>
      </w:r>
      <w:r w:rsidRPr="00AD2FA7">
        <w:rPr>
          <w:iCs/>
          <w:sz w:val="18"/>
        </w:rPr>
        <w:t>our</w:t>
      </w:r>
      <w:r w:rsidRPr="00AD2FA7">
        <w:rPr>
          <w:iCs/>
          <w:spacing w:val="-8"/>
          <w:sz w:val="18"/>
        </w:rPr>
        <w:t xml:space="preserve"> </w:t>
      </w:r>
      <w:r w:rsidRPr="00AD2FA7">
        <w:rPr>
          <w:iCs/>
          <w:sz w:val="18"/>
        </w:rPr>
        <w:t>local</w:t>
      </w:r>
      <w:r w:rsidRPr="00AD2FA7">
        <w:rPr>
          <w:iCs/>
          <w:spacing w:val="-7"/>
          <w:sz w:val="18"/>
        </w:rPr>
        <w:t xml:space="preserve"> </w:t>
      </w:r>
      <w:r w:rsidRPr="00AD2FA7">
        <w:rPr>
          <w:iCs/>
          <w:sz w:val="18"/>
        </w:rPr>
        <w:t>schools</w:t>
      </w:r>
      <w:r w:rsidRPr="00AD2FA7">
        <w:rPr>
          <w:iCs/>
          <w:spacing w:val="-7"/>
          <w:sz w:val="18"/>
        </w:rPr>
        <w:t xml:space="preserve"> </w:t>
      </w:r>
      <w:r w:rsidRPr="00AD2FA7">
        <w:rPr>
          <w:iCs/>
          <w:sz w:val="18"/>
        </w:rPr>
        <w:t>that</w:t>
      </w:r>
      <w:r w:rsidRPr="00AD2FA7">
        <w:rPr>
          <w:iCs/>
          <w:spacing w:val="-7"/>
          <w:sz w:val="18"/>
        </w:rPr>
        <w:t xml:space="preserve"> </w:t>
      </w:r>
      <w:r w:rsidRPr="00AD2FA7">
        <w:rPr>
          <w:iCs/>
          <w:spacing w:val="-3"/>
          <w:sz w:val="18"/>
        </w:rPr>
        <w:t>teach</w:t>
      </w:r>
      <w:r w:rsidRPr="00AD2FA7">
        <w:rPr>
          <w:iCs/>
          <w:spacing w:val="-8"/>
          <w:sz w:val="18"/>
        </w:rPr>
        <w:t xml:space="preserve"> </w:t>
      </w:r>
      <w:r w:rsidRPr="00AD2FA7">
        <w:rPr>
          <w:iCs/>
          <w:sz w:val="18"/>
        </w:rPr>
        <w:t>our</w:t>
      </w:r>
      <w:r w:rsidRPr="00AD2FA7">
        <w:rPr>
          <w:iCs/>
          <w:spacing w:val="-7"/>
          <w:sz w:val="18"/>
        </w:rPr>
        <w:t xml:space="preserve"> </w:t>
      </w:r>
      <w:r w:rsidRPr="00AD2FA7">
        <w:rPr>
          <w:iCs/>
          <w:spacing w:val="-3"/>
          <w:sz w:val="18"/>
        </w:rPr>
        <w:t xml:space="preserve">young </w:t>
      </w:r>
      <w:r w:rsidRPr="00AD2FA7">
        <w:rPr>
          <w:iCs/>
          <w:sz w:val="18"/>
        </w:rPr>
        <w:t xml:space="preserve">men and </w:t>
      </w:r>
      <w:r w:rsidRPr="00AD2FA7">
        <w:rPr>
          <w:iCs/>
          <w:spacing w:val="-3"/>
          <w:sz w:val="18"/>
        </w:rPr>
        <w:t xml:space="preserve">young women </w:t>
      </w:r>
      <w:r w:rsidRPr="00AD2FA7">
        <w:rPr>
          <w:iCs/>
          <w:sz w:val="18"/>
        </w:rPr>
        <w:t xml:space="preserve">about what </w:t>
      </w:r>
      <w:r w:rsidRPr="00AD2FA7">
        <w:rPr>
          <w:iCs/>
          <w:spacing w:val="-3"/>
          <w:sz w:val="18"/>
        </w:rPr>
        <w:t xml:space="preserve">respectful relationships are. Already, </w:t>
      </w:r>
      <w:r w:rsidRPr="00AD2FA7">
        <w:rPr>
          <w:iCs/>
          <w:sz w:val="18"/>
        </w:rPr>
        <w:t xml:space="preserve">as </w:t>
      </w:r>
      <w:r w:rsidRPr="00AD2FA7">
        <w:rPr>
          <w:iCs/>
          <w:spacing w:val="-3"/>
          <w:sz w:val="18"/>
        </w:rPr>
        <w:t xml:space="preserve">teenagers, we </w:t>
      </w:r>
      <w:r w:rsidRPr="00AD2FA7">
        <w:rPr>
          <w:iCs/>
          <w:sz w:val="18"/>
        </w:rPr>
        <w:t xml:space="preserve">see that our </w:t>
      </w:r>
      <w:r w:rsidRPr="00AD2FA7">
        <w:rPr>
          <w:iCs/>
          <w:spacing w:val="-3"/>
          <w:sz w:val="18"/>
        </w:rPr>
        <w:t xml:space="preserve">young </w:t>
      </w:r>
      <w:r w:rsidRPr="00AD2FA7">
        <w:rPr>
          <w:iCs/>
          <w:sz w:val="18"/>
        </w:rPr>
        <w:t xml:space="preserve">men </w:t>
      </w:r>
      <w:r w:rsidRPr="00AD2FA7">
        <w:rPr>
          <w:iCs/>
          <w:spacing w:val="-3"/>
          <w:sz w:val="18"/>
        </w:rPr>
        <w:t xml:space="preserve">are </w:t>
      </w:r>
      <w:r w:rsidRPr="00AD2FA7">
        <w:rPr>
          <w:iCs/>
          <w:sz w:val="18"/>
        </w:rPr>
        <w:t xml:space="preserve">displaying behaviours that </w:t>
      </w:r>
      <w:r w:rsidRPr="00AD2FA7">
        <w:rPr>
          <w:iCs/>
          <w:spacing w:val="-3"/>
          <w:sz w:val="18"/>
        </w:rPr>
        <w:t xml:space="preserve">are disrespectful </w:t>
      </w:r>
      <w:r w:rsidRPr="00AD2FA7">
        <w:rPr>
          <w:iCs/>
          <w:sz w:val="18"/>
        </w:rPr>
        <w:t xml:space="preserve">and </w:t>
      </w:r>
      <w:r w:rsidRPr="00AD2FA7">
        <w:rPr>
          <w:iCs/>
          <w:spacing w:val="-3"/>
          <w:sz w:val="18"/>
        </w:rPr>
        <w:t xml:space="preserve">we are </w:t>
      </w:r>
      <w:r w:rsidRPr="00AD2FA7">
        <w:rPr>
          <w:iCs/>
          <w:sz w:val="18"/>
        </w:rPr>
        <w:t xml:space="preserve">seeing our </w:t>
      </w:r>
      <w:r w:rsidRPr="00AD2FA7">
        <w:rPr>
          <w:iCs/>
          <w:spacing w:val="-3"/>
          <w:sz w:val="18"/>
        </w:rPr>
        <w:t>young women accepting</w:t>
      </w:r>
      <w:r w:rsidRPr="00AD2FA7">
        <w:rPr>
          <w:iCs/>
          <w:spacing w:val="-6"/>
          <w:sz w:val="18"/>
        </w:rPr>
        <w:t xml:space="preserve"> </w:t>
      </w:r>
      <w:r w:rsidRPr="00AD2FA7">
        <w:rPr>
          <w:iCs/>
          <w:sz w:val="18"/>
        </w:rPr>
        <w:t>that</w:t>
      </w:r>
      <w:r w:rsidRPr="00AD2FA7">
        <w:rPr>
          <w:iCs/>
          <w:spacing w:val="-6"/>
          <w:sz w:val="18"/>
        </w:rPr>
        <w:t xml:space="preserve"> </w:t>
      </w:r>
      <w:r w:rsidRPr="00AD2FA7">
        <w:rPr>
          <w:iCs/>
          <w:sz w:val="18"/>
        </w:rPr>
        <w:t>behaviour,</w:t>
      </w:r>
      <w:r w:rsidRPr="00AD2FA7">
        <w:rPr>
          <w:iCs/>
          <w:spacing w:val="-6"/>
          <w:sz w:val="18"/>
        </w:rPr>
        <w:t xml:space="preserve"> </w:t>
      </w:r>
      <w:r w:rsidRPr="00AD2FA7">
        <w:rPr>
          <w:iCs/>
          <w:sz w:val="18"/>
        </w:rPr>
        <w:t>they</w:t>
      </w:r>
      <w:r w:rsidRPr="00AD2FA7">
        <w:rPr>
          <w:iCs/>
          <w:spacing w:val="-5"/>
          <w:sz w:val="18"/>
        </w:rPr>
        <w:t xml:space="preserve"> </w:t>
      </w:r>
      <w:r w:rsidRPr="00AD2FA7">
        <w:rPr>
          <w:iCs/>
          <w:sz w:val="18"/>
        </w:rPr>
        <w:t>think</w:t>
      </w:r>
      <w:r w:rsidRPr="00AD2FA7">
        <w:rPr>
          <w:iCs/>
          <w:spacing w:val="-6"/>
          <w:sz w:val="18"/>
        </w:rPr>
        <w:t xml:space="preserve"> </w:t>
      </w:r>
      <w:r w:rsidRPr="00AD2FA7">
        <w:rPr>
          <w:iCs/>
          <w:sz w:val="18"/>
        </w:rPr>
        <w:t>that</w:t>
      </w:r>
      <w:r w:rsidRPr="00AD2FA7">
        <w:rPr>
          <w:iCs/>
          <w:spacing w:val="-6"/>
          <w:sz w:val="18"/>
        </w:rPr>
        <w:t xml:space="preserve"> </w:t>
      </w:r>
      <w:r w:rsidRPr="00AD2FA7">
        <w:rPr>
          <w:iCs/>
          <w:spacing w:val="-3"/>
          <w:sz w:val="18"/>
        </w:rPr>
        <w:t>it’s</w:t>
      </w:r>
      <w:r w:rsidRPr="00AD2FA7">
        <w:rPr>
          <w:iCs/>
          <w:spacing w:val="-5"/>
          <w:sz w:val="18"/>
        </w:rPr>
        <w:t xml:space="preserve"> </w:t>
      </w:r>
      <w:r w:rsidRPr="00AD2FA7">
        <w:rPr>
          <w:iCs/>
          <w:spacing w:val="-2"/>
          <w:sz w:val="18"/>
        </w:rPr>
        <w:t>normal</w:t>
      </w:r>
      <w:r w:rsidRPr="00AD2FA7">
        <w:rPr>
          <w:iCs/>
          <w:spacing w:val="-6"/>
          <w:sz w:val="18"/>
        </w:rPr>
        <w:t xml:space="preserve"> </w:t>
      </w:r>
      <w:r w:rsidRPr="00AD2FA7">
        <w:rPr>
          <w:iCs/>
          <w:sz w:val="18"/>
        </w:rPr>
        <w:t>but</w:t>
      </w:r>
      <w:r w:rsidRPr="00AD2FA7">
        <w:rPr>
          <w:iCs/>
          <w:spacing w:val="-6"/>
          <w:sz w:val="18"/>
        </w:rPr>
        <w:t xml:space="preserve"> </w:t>
      </w:r>
      <w:r w:rsidRPr="00AD2FA7">
        <w:rPr>
          <w:iCs/>
          <w:spacing w:val="-3"/>
          <w:sz w:val="18"/>
        </w:rPr>
        <w:t>it’s</w:t>
      </w:r>
      <w:r w:rsidRPr="00AD2FA7">
        <w:rPr>
          <w:iCs/>
          <w:spacing w:val="-5"/>
          <w:sz w:val="18"/>
        </w:rPr>
        <w:t xml:space="preserve"> </w:t>
      </w:r>
      <w:r w:rsidRPr="00AD2FA7">
        <w:rPr>
          <w:iCs/>
          <w:sz w:val="18"/>
        </w:rPr>
        <w:t>…</w:t>
      </w:r>
      <w:r w:rsidRPr="00AD2FA7">
        <w:rPr>
          <w:iCs/>
          <w:spacing w:val="-6"/>
          <w:sz w:val="18"/>
        </w:rPr>
        <w:t xml:space="preserve"> </w:t>
      </w:r>
      <w:r w:rsidRPr="00AD2FA7">
        <w:rPr>
          <w:iCs/>
          <w:sz w:val="18"/>
        </w:rPr>
        <w:t>not</w:t>
      </w:r>
      <w:r w:rsidRPr="00AD2FA7">
        <w:rPr>
          <w:iCs/>
          <w:spacing w:val="-6"/>
          <w:sz w:val="18"/>
        </w:rPr>
        <w:t xml:space="preserve"> </w:t>
      </w:r>
      <w:r w:rsidRPr="00AD2FA7">
        <w:rPr>
          <w:iCs/>
          <w:sz w:val="18"/>
        </w:rPr>
        <w:t>part</w:t>
      </w:r>
      <w:r w:rsidRPr="00AD2FA7">
        <w:rPr>
          <w:iCs/>
          <w:spacing w:val="-6"/>
          <w:sz w:val="18"/>
        </w:rPr>
        <w:t xml:space="preserve"> </w:t>
      </w:r>
      <w:r w:rsidRPr="00AD2FA7">
        <w:rPr>
          <w:iCs/>
          <w:sz w:val="18"/>
        </w:rPr>
        <w:t>of</w:t>
      </w:r>
      <w:r w:rsidRPr="00AD2FA7">
        <w:rPr>
          <w:iCs/>
          <w:spacing w:val="-5"/>
          <w:sz w:val="18"/>
        </w:rPr>
        <w:t xml:space="preserve"> </w:t>
      </w:r>
      <w:r w:rsidRPr="00AD2FA7">
        <w:rPr>
          <w:iCs/>
          <w:sz w:val="18"/>
        </w:rPr>
        <w:t>Aboriginal</w:t>
      </w:r>
      <w:r w:rsidRPr="00AD2FA7">
        <w:rPr>
          <w:iCs/>
          <w:spacing w:val="-6"/>
          <w:sz w:val="18"/>
        </w:rPr>
        <w:t xml:space="preserve"> </w:t>
      </w:r>
      <w:r w:rsidRPr="00AD2FA7">
        <w:rPr>
          <w:iCs/>
          <w:spacing w:val="-3"/>
          <w:sz w:val="18"/>
        </w:rPr>
        <w:t>culture.</w:t>
      </w:r>
      <w:r w:rsidRPr="00AD2FA7">
        <w:rPr>
          <w:iCs/>
          <w:spacing w:val="-3"/>
          <w:position w:val="6"/>
          <w:sz w:val="10"/>
        </w:rPr>
        <w:t>42</w:t>
      </w:r>
    </w:p>
    <w:p w14:paraId="14A0AD1C" w14:textId="17445F4C" w:rsidR="002C6B02" w:rsidRDefault="00FD7929" w:rsidP="00AD2FA7">
      <w:pPr>
        <w:pStyle w:val="BodyText"/>
        <w:spacing w:before="191" w:line="273" w:lineRule="auto"/>
        <w:ind w:right="673"/>
      </w:pPr>
      <w:r w:rsidRPr="00592453">
        <w:t>Changing the Picture, Our Watch’s national framework for preventing violence against Aboriginal women and their children, highlights the importance of culturally safe programs addressing respectful relationships and states that these need to be developed by Aboriginal and Torres Strait Islander   people (see Box</w:t>
      </w:r>
      <w:r w:rsidRPr="00592453">
        <w:rPr>
          <w:spacing w:val="9"/>
        </w:rPr>
        <w:t xml:space="preserve"> </w:t>
      </w:r>
      <w:r w:rsidRPr="00592453">
        <w:t>11).</w:t>
      </w:r>
    </w:p>
    <w:p w14:paraId="35089A50" w14:textId="77777777" w:rsidR="00116836" w:rsidRPr="00592453" w:rsidRDefault="00116836" w:rsidP="00AD2FA7">
      <w:pPr>
        <w:pStyle w:val="BodyText"/>
        <w:spacing w:before="191" w:line="273" w:lineRule="auto"/>
        <w:ind w:right="673"/>
      </w:pPr>
    </w:p>
    <w:p w14:paraId="4E27DB86" w14:textId="77777777" w:rsidR="00AD2FA7" w:rsidRPr="00AD2FA7" w:rsidRDefault="00AD2FA7" w:rsidP="00116836">
      <w:pPr>
        <w:pStyle w:val="Heading5"/>
      </w:pPr>
      <w:r w:rsidRPr="00AD2FA7">
        <w:rPr>
          <w:w w:val="105"/>
        </w:rPr>
        <w:t>Box 11: The importance of culturally relevant respectful relationships initiatives for preventing family violence in Aboriginal communities</w:t>
      </w:r>
    </w:p>
    <w:p w14:paraId="6A1D83E3" w14:textId="77777777" w:rsidR="00AD2FA7" w:rsidRPr="00FD154E" w:rsidRDefault="00AD2FA7" w:rsidP="00AD2FA7">
      <w:pPr>
        <w:pStyle w:val="BodyText"/>
        <w:spacing w:before="168"/>
        <w:rPr>
          <w:rFonts w:ascii="Montserrat Medium" w:hAnsi="Montserrat Medium"/>
        </w:rPr>
      </w:pPr>
      <w:r w:rsidRPr="00FD154E">
        <w:rPr>
          <w:rFonts w:ascii="Montserrat Medium" w:hAnsi="Montserrat Medium"/>
        </w:rPr>
        <w:t>Strengthen positive equal and respectful relationships between women and men, and girls and boys</w:t>
      </w:r>
    </w:p>
    <w:p w14:paraId="09597E00" w14:textId="77777777" w:rsidR="00AD2FA7" w:rsidRPr="00AD2FA7" w:rsidRDefault="00AD2FA7" w:rsidP="00AD2FA7">
      <w:pPr>
        <w:pStyle w:val="BodyText"/>
        <w:spacing w:before="4"/>
        <w:rPr>
          <w:rFonts w:ascii="Montserrat"/>
          <w:sz w:val="15"/>
        </w:rPr>
      </w:pPr>
    </w:p>
    <w:p w14:paraId="3BC6386F" w14:textId="7DA64F48" w:rsidR="00AD2FA7" w:rsidRPr="00AD2FA7" w:rsidRDefault="00AD2FA7" w:rsidP="00AD2FA7">
      <w:pPr>
        <w:pStyle w:val="BodyText"/>
        <w:spacing w:line="273" w:lineRule="auto"/>
        <w:ind w:right="539"/>
      </w:pPr>
      <w:r w:rsidRPr="00AD2FA7">
        <w:t>Work to strengthen positive equal and respectful relationships between women and men, and girls and boys, must be designed f</w:t>
      </w:r>
      <w:r w:rsidR="00206BED">
        <w:t>fseconda</w:t>
      </w:r>
      <w:r w:rsidRPr="00AD2FA7">
        <w:t>or relevance to Aboriginal and Torres Strait Islander people. This means mainstream/universal respectful relationships initiatives (such as programs for new parents or respectful relationships education in schools) may need to be adapted or redesigned, or it may be necessary to develop new approaches.</w:t>
      </w:r>
    </w:p>
    <w:p w14:paraId="3E6FCDA5" w14:textId="77777777" w:rsidR="00AD2FA7" w:rsidRPr="00AD2FA7" w:rsidRDefault="00AD2FA7" w:rsidP="00AD2FA7">
      <w:pPr>
        <w:pStyle w:val="BodyText"/>
        <w:spacing w:before="165" w:line="273" w:lineRule="auto"/>
        <w:ind w:right="239"/>
      </w:pPr>
      <w:r w:rsidRPr="00AD2FA7">
        <w:t>Culturally safe respectful relationships programs have been identified by Aboriginal organisations as 'a key component of preventing family violence in future generations and stopping the intergenerational transmission of trauma’.54 Such programs need to be developed by Aboriginal and Torres Strait Islander people themselves to ensure they are culturally safe, appropriate and relevant in a given cultural or community context (such as for Aboriginal and Torres Strait Islander parents, or in schools with a high proportion of Aboriginal and/or Torres Strait Islander</w:t>
      </w:r>
      <w:r w:rsidRPr="00AD2FA7">
        <w:rPr>
          <w:spacing w:val="24"/>
        </w:rPr>
        <w:t xml:space="preserve"> </w:t>
      </w:r>
      <w:r w:rsidRPr="00AD2FA7">
        <w:t>students).</w:t>
      </w:r>
    </w:p>
    <w:p w14:paraId="62310C2E" w14:textId="10FCB705" w:rsidR="00AD2FA7" w:rsidRPr="00AD2FA7" w:rsidRDefault="00116836" w:rsidP="00AD2FA7">
      <w:pPr>
        <w:spacing w:before="115"/>
        <w:rPr>
          <w:iCs/>
          <w:sz w:val="14"/>
        </w:rPr>
      </w:pPr>
      <w:r>
        <w:rPr>
          <w:iCs/>
          <w:sz w:val="14"/>
        </w:rPr>
        <w:t>Box 11 s</w:t>
      </w:r>
      <w:r w:rsidR="00AD2FA7" w:rsidRPr="00AD2FA7">
        <w:rPr>
          <w:iCs/>
          <w:sz w:val="14"/>
        </w:rPr>
        <w:t>ource: Our Watch, Changing the Picture, p. 32</w:t>
      </w:r>
    </w:p>
    <w:p w14:paraId="58164D3E" w14:textId="77777777" w:rsidR="002C6B02" w:rsidRPr="00592453" w:rsidRDefault="002C6B02">
      <w:pPr>
        <w:rPr>
          <w:sz w:val="24"/>
        </w:rPr>
        <w:sectPr w:rsidR="002C6B02" w:rsidRPr="00592453" w:rsidSect="004F5FD0">
          <w:headerReference w:type="default" r:id="rId80"/>
          <w:footerReference w:type="default" r:id="rId81"/>
          <w:type w:val="nextColumn"/>
          <w:pgSz w:w="11910" w:h="16840"/>
          <w:pgMar w:top="1134" w:right="1021" w:bottom="1134" w:left="1021" w:header="0" w:footer="713" w:gutter="0"/>
          <w:cols w:space="720"/>
        </w:sectPr>
      </w:pPr>
    </w:p>
    <w:p w14:paraId="4F46858B" w14:textId="08860EC9" w:rsidR="002C6B02" w:rsidRPr="00592453" w:rsidRDefault="00FD7929" w:rsidP="00AD2FA7">
      <w:pPr>
        <w:pStyle w:val="BodyText"/>
        <w:spacing w:before="69" w:line="273" w:lineRule="auto"/>
        <w:ind w:right="461"/>
        <w:jc w:val="both"/>
      </w:pPr>
      <w:bookmarkStart w:id="32" w:name="_bookmark34"/>
      <w:bookmarkEnd w:id="32"/>
      <w:r w:rsidRPr="00592453">
        <w:lastRenderedPageBreak/>
        <w:t>Following the Royal Commission, Respectful Relationships – Victoria’s flagship prevention initiative – has been implemented in all Victorian government schools, where 2.5 per cent of students are Aboriginal,</w:t>
      </w:r>
      <w:r w:rsidRPr="00592453">
        <w:rPr>
          <w:position w:val="6"/>
          <w:sz w:val="10"/>
        </w:rPr>
        <w:t xml:space="preserve">43  </w:t>
      </w:r>
      <w:r w:rsidRPr="00592453">
        <w:t>as</w:t>
      </w:r>
      <w:r w:rsidRPr="00592453">
        <w:rPr>
          <w:spacing w:val="4"/>
        </w:rPr>
        <w:t xml:space="preserve"> </w:t>
      </w:r>
      <w:r w:rsidRPr="00592453">
        <w:t>well</w:t>
      </w:r>
      <w:r w:rsidRPr="00592453">
        <w:rPr>
          <w:spacing w:val="5"/>
        </w:rPr>
        <w:t xml:space="preserve"> </w:t>
      </w:r>
      <w:r w:rsidRPr="00592453">
        <w:t>as</w:t>
      </w:r>
      <w:r w:rsidRPr="00592453">
        <w:rPr>
          <w:spacing w:val="5"/>
        </w:rPr>
        <w:t xml:space="preserve"> </w:t>
      </w:r>
      <w:r w:rsidRPr="00592453">
        <w:t>many</w:t>
      </w:r>
      <w:r w:rsidRPr="00592453">
        <w:rPr>
          <w:spacing w:val="4"/>
        </w:rPr>
        <w:t xml:space="preserve"> </w:t>
      </w:r>
      <w:r w:rsidRPr="00592453">
        <w:t>non-government</w:t>
      </w:r>
      <w:r w:rsidRPr="00592453">
        <w:rPr>
          <w:spacing w:val="5"/>
        </w:rPr>
        <w:t xml:space="preserve"> </w:t>
      </w:r>
      <w:r w:rsidRPr="00592453">
        <w:t>schools</w:t>
      </w:r>
      <w:r w:rsidRPr="00592453">
        <w:rPr>
          <w:spacing w:val="5"/>
        </w:rPr>
        <w:t xml:space="preserve"> </w:t>
      </w:r>
      <w:r w:rsidRPr="00592453">
        <w:t>and</w:t>
      </w:r>
      <w:r w:rsidRPr="00592453">
        <w:rPr>
          <w:spacing w:val="4"/>
        </w:rPr>
        <w:t xml:space="preserve"> </w:t>
      </w:r>
      <w:r w:rsidRPr="00592453">
        <w:t>early</w:t>
      </w:r>
      <w:r w:rsidRPr="00592453">
        <w:rPr>
          <w:spacing w:val="5"/>
        </w:rPr>
        <w:t xml:space="preserve"> </w:t>
      </w:r>
      <w:r w:rsidRPr="00592453">
        <w:t>childhood</w:t>
      </w:r>
      <w:r w:rsidRPr="00592453">
        <w:rPr>
          <w:spacing w:val="5"/>
        </w:rPr>
        <w:t xml:space="preserve"> </w:t>
      </w:r>
      <w:r w:rsidRPr="00592453">
        <w:t>education</w:t>
      </w:r>
      <w:r w:rsidRPr="00592453">
        <w:rPr>
          <w:spacing w:val="5"/>
        </w:rPr>
        <w:t xml:space="preserve"> </w:t>
      </w:r>
      <w:r w:rsidRPr="00592453">
        <w:t>settings.</w:t>
      </w:r>
      <w:r w:rsidRPr="00592453">
        <w:rPr>
          <w:spacing w:val="4"/>
        </w:rPr>
        <w:t xml:space="preserve"> </w:t>
      </w:r>
      <w:r w:rsidRPr="00592453">
        <w:t>However,</w:t>
      </w:r>
      <w:r w:rsidRPr="00592453">
        <w:rPr>
          <w:spacing w:val="5"/>
        </w:rPr>
        <w:t xml:space="preserve"> </w:t>
      </w:r>
      <w:r w:rsidRPr="00592453">
        <w:t>none</w:t>
      </w:r>
      <w:r w:rsidRPr="00592453">
        <w:rPr>
          <w:spacing w:val="5"/>
        </w:rPr>
        <w:t xml:space="preserve"> </w:t>
      </w:r>
      <w:r w:rsidRPr="00592453">
        <w:t>of</w:t>
      </w:r>
      <w:r w:rsidR="00AD2FA7">
        <w:t xml:space="preserve"> </w:t>
      </w:r>
      <w:r w:rsidRPr="00592453">
        <w:t>the ACCOs consulted for this report had been involved in its implementation in their local areas. Many expressed concerns about its effectiveness for Aboriginal students, feeling that it was not delivered in a culturally relevant or safe way. We note that the lack of engagement of ACCOs in the development and delivery of the initiative is inconsistent with the Dhelk Dja Action Plan Critical Action 2.1 – ‘Aboriginal community voices are central in new and existing family violence prevention policy, programs, practice development, education and evaluation’, and is an example where government accountability to Aboriginal communities can be improved.</w:t>
      </w:r>
    </w:p>
    <w:p w14:paraId="5F7DFBBD" w14:textId="4A05F75C" w:rsidR="002C6B02" w:rsidRDefault="00FD7929" w:rsidP="00AD2FA7">
      <w:pPr>
        <w:pStyle w:val="BodyText"/>
        <w:spacing w:before="160" w:line="273" w:lineRule="auto"/>
        <w:ind w:right="186"/>
      </w:pPr>
      <w:r w:rsidRPr="00592453">
        <w:t>The evaluation of the initiative,</w:t>
      </w:r>
      <w:r w:rsidRPr="00592453">
        <w:rPr>
          <w:position w:val="6"/>
          <w:sz w:val="10"/>
        </w:rPr>
        <w:t xml:space="preserve">44 </w:t>
      </w:r>
      <w:r w:rsidRPr="00592453">
        <w:t>commissioned by the Department of Education and Training, did not focus on the effectiveness of implementation for Aboriginal students. However, data collected for the evaluation, and presented in Figure 17, highlights significant differences between Aboriginal and non-Aboriginal students’ baseline attitudes on family violence,</w:t>
      </w:r>
      <w:r w:rsidRPr="00592453">
        <w:rPr>
          <w:position w:val="6"/>
          <w:sz w:val="10"/>
        </w:rPr>
        <w:t xml:space="preserve">45 </w:t>
      </w:r>
      <w:r w:rsidRPr="00592453">
        <w:t>illustrating both the need for the Respectful Relationships initiative and the importance of it being delivered in a way that effectively engages and connects with Aboriginal students.</w:t>
      </w:r>
    </w:p>
    <w:p w14:paraId="61EF5545" w14:textId="77777777" w:rsidR="00116836" w:rsidRDefault="00116836" w:rsidP="00AD2FA7">
      <w:pPr>
        <w:pStyle w:val="BodyText"/>
        <w:spacing w:before="160" w:line="273" w:lineRule="auto"/>
        <w:ind w:right="186"/>
      </w:pPr>
    </w:p>
    <w:p w14:paraId="1B3AB1F4" w14:textId="77777777" w:rsidR="00AD2FA7" w:rsidRPr="00AD2FA7" w:rsidRDefault="00AD2FA7" w:rsidP="00116836">
      <w:pPr>
        <w:pStyle w:val="Heading5"/>
      </w:pPr>
      <w:r w:rsidRPr="00AD2FA7">
        <w:t>Figure 17: Baseline measure of Victorian students’ attitudes towards family violence</w:t>
      </w:r>
    </w:p>
    <w:p w14:paraId="7E46DE5F" w14:textId="0A8B6B59" w:rsidR="00AD2FA7" w:rsidRPr="00AD2FA7" w:rsidRDefault="00AD2FA7" w:rsidP="00116836">
      <w:pPr>
        <w:pStyle w:val="BodyText"/>
        <w:spacing w:before="160" w:line="273" w:lineRule="auto"/>
        <w:ind w:right="186"/>
      </w:pPr>
      <w:r w:rsidRPr="00AD2FA7">
        <w:t>Percentage of students expressing positive attitudes towards family violence (baseline measure)</w:t>
      </w:r>
      <w:r>
        <w:t>:</w:t>
      </w:r>
      <w:r w:rsidR="00116836">
        <w:t xml:space="preserve"> fifty five per cent </w:t>
      </w:r>
      <w:r w:rsidRPr="009B0A1A">
        <w:rPr>
          <w:bCs/>
        </w:rPr>
        <w:t>Aboriginal</w:t>
      </w:r>
      <w:r w:rsidRPr="00AD2FA7">
        <w:rPr>
          <w:b/>
        </w:rPr>
        <w:t xml:space="preserve"> </w:t>
      </w:r>
      <w:r w:rsidRPr="00AD2FA7">
        <w:t>students</w:t>
      </w:r>
      <w:r w:rsidR="00116836">
        <w:t xml:space="preserve"> and seventy one per cent </w:t>
      </w:r>
      <w:r w:rsidR="009B0A1A" w:rsidRPr="009B0A1A">
        <w:rPr>
          <w:bCs/>
        </w:rPr>
        <w:t>non-Aboriginal</w:t>
      </w:r>
      <w:r w:rsidRPr="00AD2FA7">
        <w:rPr>
          <w:b/>
        </w:rPr>
        <w:t xml:space="preserve"> </w:t>
      </w:r>
      <w:r w:rsidRPr="00AD2FA7">
        <w:t>students</w:t>
      </w:r>
      <w:r w:rsidR="00116836">
        <w:t xml:space="preserve">. </w:t>
      </w:r>
    </w:p>
    <w:p w14:paraId="2E673592" w14:textId="77777777" w:rsidR="00AD2FA7" w:rsidRPr="00AD2FA7" w:rsidRDefault="00AD2FA7" w:rsidP="00AD2FA7">
      <w:pPr>
        <w:spacing w:before="142" w:line="259" w:lineRule="auto"/>
        <w:rPr>
          <w:sz w:val="18"/>
          <w:szCs w:val="28"/>
        </w:rPr>
      </w:pPr>
      <w:r w:rsidRPr="00AD2FA7">
        <w:rPr>
          <w:sz w:val="18"/>
          <w:szCs w:val="28"/>
        </w:rPr>
        <w:t>Note: 'Positive attitudes towards family violence' means attitudes that align with the objectives of preventing family violence.</w:t>
      </w:r>
    </w:p>
    <w:p w14:paraId="487EF522" w14:textId="77777777" w:rsidR="00AD2FA7" w:rsidRPr="00AD2FA7" w:rsidRDefault="00AD2FA7" w:rsidP="00AD2FA7">
      <w:pPr>
        <w:spacing w:before="7"/>
        <w:rPr>
          <w:sz w:val="11"/>
        </w:rPr>
      </w:pPr>
    </w:p>
    <w:p w14:paraId="498F040D" w14:textId="2F34CCBD" w:rsidR="00AD2FA7" w:rsidRPr="00AD2FA7" w:rsidRDefault="00116836" w:rsidP="00AD2FA7">
      <w:pPr>
        <w:spacing w:line="249" w:lineRule="auto"/>
        <w:ind w:right="364"/>
        <w:rPr>
          <w:iCs/>
          <w:sz w:val="14"/>
        </w:rPr>
      </w:pPr>
      <w:r>
        <w:rPr>
          <w:iCs/>
          <w:sz w:val="14"/>
        </w:rPr>
        <w:t>Figure 17 s</w:t>
      </w:r>
      <w:r w:rsidR="00AD2FA7" w:rsidRPr="00AD2FA7">
        <w:rPr>
          <w:iCs/>
          <w:sz w:val="14"/>
        </w:rPr>
        <w:t>ource: Respectful Relationships in schools evaluation provided by the Department of Education and Training (unpublished</w:t>
      </w:r>
      <w:r w:rsidR="00AD2FA7" w:rsidRPr="00AD2FA7">
        <w:rPr>
          <w:iCs/>
          <w:color w:val="6D6E71"/>
          <w:sz w:val="14"/>
        </w:rPr>
        <w:t>).</w:t>
      </w:r>
    </w:p>
    <w:p w14:paraId="1F266B18" w14:textId="77777777" w:rsidR="00AD2FA7" w:rsidRPr="00AD2FA7" w:rsidRDefault="00AD2FA7" w:rsidP="00AD2FA7">
      <w:pPr>
        <w:rPr>
          <w:rFonts w:ascii="Montserrat"/>
          <w:sz w:val="18"/>
        </w:rPr>
      </w:pPr>
    </w:p>
    <w:p w14:paraId="2F87DC12" w14:textId="30920B1C" w:rsidR="002C6B02" w:rsidRPr="00592453" w:rsidRDefault="00FD7929" w:rsidP="00AD2FA7">
      <w:pPr>
        <w:pStyle w:val="BodyText"/>
        <w:spacing w:before="152" w:line="273" w:lineRule="auto"/>
        <w:ind w:right="272"/>
      </w:pPr>
      <w:r w:rsidRPr="00AD2FA7">
        <w:t>The cultural relevance of the Respectful Relationships initiative in schools was recently raised at the Dhelk Dja Partnership Forum, and we understand that some discussions between the Victorian Aboriginal Educational Association Incorporated and the Department of Education and Training have occurred. The</w:t>
      </w:r>
      <w:r w:rsidRPr="00592453">
        <w:t xml:space="preserve"> Department of Education and Training has also advised that schools will be able to use the</w:t>
      </w:r>
      <w:r w:rsidR="00AD2FA7">
        <w:t xml:space="preserve"> </w:t>
      </w:r>
      <w:r w:rsidRPr="00592453">
        <w:t>new ‘mental health menu’</w:t>
      </w:r>
      <w:r w:rsidRPr="00592453">
        <w:rPr>
          <w:position w:val="6"/>
          <w:sz w:val="10"/>
        </w:rPr>
        <w:t xml:space="preserve">46 </w:t>
      </w:r>
      <w:r w:rsidRPr="00592453">
        <w:t xml:space="preserve">to engage ACCOs to support students or staff. </w:t>
      </w:r>
      <w:r w:rsidRPr="00592453">
        <w:rPr>
          <w:spacing w:val="-3"/>
        </w:rPr>
        <w:t xml:space="preserve">The </w:t>
      </w:r>
      <w:r w:rsidRPr="00592453">
        <w:t>Department of</w:t>
      </w:r>
      <w:r w:rsidRPr="00592453">
        <w:rPr>
          <w:spacing w:val="5"/>
        </w:rPr>
        <w:t xml:space="preserve"> </w:t>
      </w:r>
      <w:r w:rsidRPr="00592453">
        <w:t>Education</w:t>
      </w:r>
      <w:r w:rsidRPr="00592453">
        <w:rPr>
          <w:spacing w:val="5"/>
        </w:rPr>
        <w:t xml:space="preserve"> </w:t>
      </w:r>
      <w:r w:rsidRPr="00592453">
        <w:t>and</w:t>
      </w:r>
      <w:r w:rsidRPr="00592453">
        <w:rPr>
          <w:spacing w:val="6"/>
        </w:rPr>
        <w:t xml:space="preserve"> </w:t>
      </w:r>
      <w:r w:rsidRPr="00592453">
        <w:t>Training’s</w:t>
      </w:r>
      <w:r w:rsidRPr="00592453">
        <w:rPr>
          <w:spacing w:val="5"/>
        </w:rPr>
        <w:t xml:space="preserve"> </w:t>
      </w:r>
      <w:r w:rsidRPr="00592453">
        <w:t>Koorie</w:t>
      </w:r>
      <w:r w:rsidRPr="00592453">
        <w:rPr>
          <w:spacing w:val="6"/>
        </w:rPr>
        <w:t xml:space="preserve"> </w:t>
      </w:r>
      <w:r w:rsidRPr="00592453">
        <w:t>engagement</w:t>
      </w:r>
      <w:r w:rsidRPr="00592453">
        <w:rPr>
          <w:spacing w:val="5"/>
        </w:rPr>
        <w:t xml:space="preserve"> </w:t>
      </w:r>
      <w:r w:rsidRPr="00592453">
        <w:t>support</w:t>
      </w:r>
      <w:r w:rsidRPr="00592453">
        <w:rPr>
          <w:spacing w:val="6"/>
        </w:rPr>
        <w:t xml:space="preserve"> </w:t>
      </w:r>
      <w:r w:rsidRPr="00592453">
        <w:t>officers</w:t>
      </w:r>
      <w:r w:rsidRPr="00592453">
        <w:rPr>
          <w:spacing w:val="5"/>
        </w:rPr>
        <w:t xml:space="preserve"> </w:t>
      </w:r>
      <w:r w:rsidRPr="00592453">
        <w:t>are</w:t>
      </w:r>
      <w:r w:rsidRPr="00592453">
        <w:rPr>
          <w:spacing w:val="5"/>
        </w:rPr>
        <w:t xml:space="preserve"> </w:t>
      </w:r>
      <w:r w:rsidRPr="00592453">
        <w:t>also</w:t>
      </w:r>
      <w:r w:rsidRPr="00592453">
        <w:rPr>
          <w:spacing w:val="6"/>
        </w:rPr>
        <w:t xml:space="preserve"> </w:t>
      </w:r>
      <w:r w:rsidRPr="00592453">
        <w:t>included</w:t>
      </w:r>
      <w:r w:rsidRPr="00592453">
        <w:rPr>
          <w:spacing w:val="5"/>
        </w:rPr>
        <w:t xml:space="preserve"> </w:t>
      </w:r>
      <w:r w:rsidRPr="00592453">
        <w:t>on</w:t>
      </w:r>
      <w:r w:rsidRPr="00592453">
        <w:rPr>
          <w:spacing w:val="6"/>
        </w:rPr>
        <w:t xml:space="preserve"> </w:t>
      </w:r>
      <w:r w:rsidRPr="00592453">
        <w:t>the</w:t>
      </w:r>
      <w:r w:rsidR="00AD2FA7">
        <w:t xml:space="preserve"> </w:t>
      </w:r>
      <w:r w:rsidRPr="00592453">
        <w:t>menu. However, it is not clear whether the support officers or ACCOs have training in the Respectful Relationships initiative, or access to any materials or guidance on how the mainstream initiative can be tailored for Aboriginal cultural relevance. We believe there is a need for the Department of Education and Training to work with the Dhelk Dja Koori Caucus to develop an agreed approach to delivering the initiative in a culturally relevant, safe and effective way for Aboriginal students</w:t>
      </w:r>
      <w:r w:rsidR="00AD2FA7">
        <w:t xml:space="preserve"> (relates to </w:t>
      </w:r>
      <w:r w:rsidR="00116836">
        <w:t xml:space="preserve">suggested </w:t>
      </w:r>
      <w:r w:rsidR="00AD2FA7">
        <w:t>action 8)</w:t>
      </w:r>
      <w:r w:rsidRPr="00592453">
        <w:t>. This should include consideration</w:t>
      </w:r>
      <w:r w:rsidR="00AD2FA7">
        <w:t xml:space="preserve"> </w:t>
      </w:r>
      <w:r w:rsidRPr="00592453">
        <w:t>of what additional materials, resources and training may be required to support this delivery. Also, what further cultural awareness, safety and competency training for school employees may be required to deliver this education in a culturally appropriate way for Aboriginal students within the whole-of-school model.</w:t>
      </w:r>
    </w:p>
    <w:p w14:paraId="0A125E02" w14:textId="77777777" w:rsidR="002C6B02" w:rsidRPr="00592453" w:rsidRDefault="002C6B02">
      <w:pPr>
        <w:spacing w:line="273" w:lineRule="auto"/>
        <w:sectPr w:rsidR="002C6B02" w:rsidRPr="00592453" w:rsidSect="004F5FD0">
          <w:headerReference w:type="default" r:id="rId82"/>
          <w:footerReference w:type="default" r:id="rId83"/>
          <w:type w:val="nextColumn"/>
          <w:pgSz w:w="11910" w:h="16840"/>
          <w:pgMar w:top="1134" w:right="1021" w:bottom="1134" w:left="1021" w:header="0" w:footer="713" w:gutter="0"/>
          <w:cols w:space="720"/>
        </w:sectPr>
      </w:pPr>
    </w:p>
    <w:bookmarkStart w:id="33" w:name="_bookmark35"/>
    <w:bookmarkEnd w:id="33"/>
    <w:p w14:paraId="7DAD2BEE" w14:textId="0B044CAD" w:rsidR="002C6B02" w:rsidRDefault="00FD7929" w:rsidP="009B0A1A">
      <w:pPr>
        <w:pStyle w:val="Heading2"/>
        <w:spacing w:before="80" w:after="240"/>
        <w:rPr>
          <w:w w:val="125"/>
        </w:rPr>
      </w:pPr>
      <w:r w:rsidRPr="00592453">
        <w:lastRenderedPageBreak/>
        <w:fldChar w:fldCharType="begin"/>
      </w:r>
      <w:r w:rsidRPr="00592453">
        <w:instrText xml:space="preserve"> HYPERLINK \l "_bookmark1" </w:instrText>
      </w:r>
      <w:r w:rsidRPr="00592453">
        <w:fldChar w:fldCharType="separate"/>
      </w:r>
      <w:r w:rsidRPr="00592453">
        <w:rPr>
          <w:w w:val="125"/>
        </w:rPr>
        <w:t>Glossary of relevant terms and abbreviations</w:t>
      </w:r>
      <w:r w:rsidRPr="00592453">
        <w:rPr>
          <w:w w:val="125"/>
        </w:rPr>
        <w:fldChar w:fldCharType="end"/>
      </w:r>
    </w:p>
    <w:p w14:paraId="43FDE076" w14:textId="005E3523" w:rsidR="009B0A1A" w:rsidRPr="009B0A1A" w:rsidRDefault="009B0A1A" w:rsidP="009B0A1A">
      <w:pPr>
        <w:pStyle w:val="BodyText"/>
        <w:numPr>
          <w:ilvl w:val="0"/>
          <w:numId w:val="65"/>
        </w:numPr>
        <w:spacing w:after="240"/>
      </w:pPr>
      <w:r w:rsidRPr="009B0A1A">
        <w:t>Aboriginal</w:t>
      </w:r>
      <w:r>
        <w:t xml:space="preserve">: </w:t>
      </w:r>
      <w:r w:rsidRPr="009B0A1A">
        <w:t>While acknowledging the diversity of Aboriginal people in Australia, in this document the term ‘Aboriginal’ has been used to refer to all people of Aboriginal and/or Torres Strait Islander descent.</w:t>
      </w:r>
    </w:p>
    <w:p w14:paraId="70DBDA20" w14:textId="1659EC3A" w:rsidR="009B0A1A" w:rsidRPr="009B0A1A" w:rsidRDefault="009B0A1A" w:rsidP="009B0A1A">
      <w:pPr>
        <w:pStyle w:val="BodyText"/>
        <w:numPr>
          <w:ilvl w:val="0"/>
          <w:numId w:val="65"/>
        </w:numPr>
        <w:spacing w:after="240"/>
      </w:pPr>
      <w:r w:rsidRPr="009B0A1A">
        <w:t>Aboriginal Community Controlled Organisation (ACCO)</w:t>
      </w:r>
      <w:r>
        <w:t xml:space="preserve">: </w:t>
      </w:r>
      <w:r w:rsidRPr="009B0A1A">
        <w:t>As defined by the national closing the gap agreement, ‘an Incorporated, not-for-profit organisation that is controlled and operated by Aboriginal people, is governed by</w:t>
      </w:r>
      <w:r>
        <w:t xml:space="preserve"> </w:t>
      </w:r>
      <w:r w:rsidRPr="009B0A1A">
        <w:t>a majority Aboriginal governing body and delivers services that builds the strength and empowerment of Aboriginal communities and people’. The types of services that ACCOs deliver includes, for example, childcare, health, legal and community services.</w:t>
      </w:r>
    </w:p>
    <w:p w14:paraId="3D4BFD87" w14:textId="0461162B" w:rsidR="009B0A1A" w:rsidRPr="009B0A1A" w:rsidRDefault="009B0A1A" w:rsidP="009B0A1A">
      <w:pPr>
        <w:pStyle w:val="BodyText"/>
        <w:numPr>
          <w:ilvl w:val="0"/>
          <w:numId w:val="65"/>
        </w:numPr>
        <w:spacing w:after="240"/>
      </w:pPr>
      <w:r w:rsidRPr="009B0A1A">
        <w:t>Aboriginal Justice Agreement</w:t>
      </w:r>
      <w:r>
        <w:t xml:space="preserve">: </w:t>
      </w:r>
      <w:r w:rsidRPr="009B0A1A">
        <w:t>A partnership developed in 2000 between Aboriginal communities and the Victorian Government, with the intention of improving Aboriginal justice outcomes, family and community safety, and to reduce over-representation in the Victorian criminal justice system.</w:t>
      </w:r>
    </w:p>
    <w:p w14:paraId="274A0048" w14:textId="6E61003F" w:rsidR="009B0A1A" w:rsidRPr="009B0A1A" w:rsidRDefault="009B0A1A" w:rsidP="009B0A1A">
      <w:pPr>
        <w:pStyle w:val="BodyText"/>
        <w:numPr>
          <w:ilvl w:val="0"/>
          <w:numId w:val="65"/>
        </w:numPr>
        <w:spacing w:after="240"/>
      </w:pPr>
      <w:r w:rsidRPr="009B0A1A">
        <w:t>Aboriginal Justice Forum</w:t>
      </w:r>
      <w:r>
        <w:t xml:space="preserve">: </w:t>
      </w:r>
      <w:r w:rsidRPr="009B0A1A">
        <w:t>A forum made up of Aboriginal community leaders and government representatives established to oversee the development, implementation and direction of the Victorian Aboriginal Justice Agreement.</w:t>
      </w:r>
    </w:p>
    <w:p w14:paraId="5CF994A2" w14:textId="11272CA0" w:rsidR="009B0A1A" w:rsidRPr="009B0A1A" w:rsidRDefault="009B0A1A" w:rsidP="009B0A1A">
      <w:pPr>
        <w:pStyle w:val="BodyText"/>
        <w:numPr>
          <w:ilvl w:val="0"/>
          <w:numId w:val="65"/>
        </w:numPr>
        <w:spacing w:after="240"/>
      </w:pPr>
      <w:r w:rsidRPr="009B0A1A">
        <w:t>Community Initiatives Fund</w:t>
      </w:r>
      <w:r>
        <w:t xml:space="preserve">: </w:t>
      </w:r>
      <w:r w:rsidRPr="009B0A1A">
        <w:t>A fund established to support projects that address the priorities identified by the 11 Dhelk Dja Regional Action Groups.</w:t>
      </w:r>
    </w:p>
    <w:p w14:paraId="3EFE45EA" w14:textId="26E7AF72" w:rsidR="009B0A1A" w:rsidRDefault="009B0A1A" w:rsidP="009B0A1A">
      <w:pPr>
        <w:pStyle w:val="BodyText"/>
        <w:numPr>
          <w:ilvl w:val="0"/>
          <w:numId w:val="65"/>
        </w:numPr>
        <w:spacing w:after="240"/>
      </w:pPr>
      <w:r w:rsidRPr="009B0A1A">
        <w:t>Dhelk Dja Koori Caucus</w:t>
      </w:r>
      <w:r>
        <w:t>:</w:t>
      </w:r>
      <w:r w:rsidRPr="009B0A1A">
        <w:tab/>
        <w:t>Made up of chairpersons of the 11 regional Aboriginal Dhelk Dja community action groups and key representatives of Aboriginal services, Caucus members provide statewide Aboriginal representation on the Dhelk Dja Partnership Forum.</w:t>
      </w:r>
    </w:p>
    <w:p w14:paraId="056D1E3D" w14:textId="18624B6D" w:rsidR="009B0A1A" w:rsidRPr="009B0A1A" w:rsidRDefault="009B0A1A" w:rsidP="009B0A1A">
      <w:pPr>
        <w:pStyle w:val="BodyText"/>
        <w:numPr>
          <w:ilvl w:val="0"/>
          <w:numId w:val="65"/>
        </w:numPr>
        <w:spacing w:after="240"/>
      </w:pPr>
      <w:r w:rsidRPr="009B0A1A">
        <w:t>Dhelk Dja Partnership Forum</w:t>
      </w:r>
      <w:r>
        <w:t xml:space="preserve">: </w:t>
      </w:r>
      <w:r w:rsidRPr="009B0A1A">
        <w:t>A forum made up of Aboriginal community organisations and government representatives. It was established to oversee implementation of the Dhelk Dja: Safe Our Way – Strong Culture, Strong Peoples, Strong Families partnership agreement and related action plans.</w:t>
      </w:r>
    </w:p>
    <w:p w14:paraId="462DC341" w14:textId="07944456" w:rsidR="009B0A1A" w:rsidRPr="009B0A1A" w:rsidRDefault="009B0A1A" w:rsidP="009B0A1A">
      <w:pPr>
        <w:pStyle w:val="BodyText"/>
        <w:numPr>
          <w:ilvl w:val="0"/>
          <w:numId w:val="65"/>
        </w:numPr>
        <w:spacing w:after="240"/>
      </w:pPr>
      <w:r w:rsidRPr="009B0A1A">
        <w:t>Dhelk Dja Regional Action Groups</w:t>
      </w:r>
      <w:r>
        <w:t xml:space="preserve">: </w:t>
      </w:r>
      <w:r w:rsidRPr="009B0A1A">
        <w:t>Place-based, Aboriginal community-led groups that drive local action to prevent and address family violence through a partnership approach. Located in 11 areas across Victoria.</w:t>
      </w:r>
    </w:p>
    <w:p w14:paraId="64A87E2F" w14:textId="5C4C4BD8" w:rsidR="009B0A1A" w:rsidRPr="009B0A1A" w:rsidRDefault="009B0A1A" w:rsidP="009B0A1A">
      <w:pPr>
        <w:pStyle w:val="BodyText"/>
        <w:numPr>
          <w:ilvl w:val="0"/>
          <w:numId w:val="65"/>
        </w:numPr>
        <w:spacing w:after="240"/>
      </w:pPr>
      <w:r w:rsidRPr="009B0A1A">
        <w:t>Drivers of violence against women</w:t>
      </w:r>
      <w:r>
        <w:t xml:space="preserve">: </w:t>
      </w:r>
      <w:r w:rsidRPr="009B0A1A">
        <w:t>The social conditions that lead to violence, which often reflect underlying inequalities in social or economic power among different groups of people.**</w:t>
      </w:r>
    </w:p>
    <w:p w14:paraId="2EFDCEA8" w14:textId="7D4E9E6D" w:rsidR="009B0A1A" w:rsidRPr="009B0A1A" w:rsidRDefault="009B0A1A" w:rsidP="009B0A1A">
      <w:pPr>
        <w:pStyle w:val="BodyText"/>
        <w:numPr>
          <w:ilvl w:val="0"/>
          <w:numId w:val="65"/>
        </w:numPr>
        <w:spacing w:after="240"/>
      </w:pPr>
      <w:r w:rsidRPr="009B0A1A">
        <w:t>Early intervention</w:t>
      </w:r>
      <w:r>
        <w:t xml:space="preserve">: </w:t>
      </w:r>
      <w:r w:rsidRPr="009B0A1A">
        <w:t>Aims to change the trajectory for individuals at higher-than-average risk of perpetrating or experiencing violence. Also known as secondary prevention.</w:t>
      </w:r>
    </w:p>
    <w:p w14:paraId="292248C0" w14:textId="5C47D194" w:rsidR="009B0A1A" w:rsidRPr="009B0A1A" w:rsidRDefault="009B0A1A" w:rsidP="009B0A1A">
      <w:pPr>
        <w:pStyle w:val="BodyText"/>
        <w:numPr>
          <w:ilvl w:val="0"/>
          <w:numId w:val="65"/>
        </w:numPr>
        <w:spacing w:after="240"/>
      </w:pPr>
      <w:r w:rsidRPr="009B0A1A">
        <w:t>Family violence</w:t>
      </w:r>
      <w:r>
        <w:t>:</w:t>
      </w:r>
      <w:r w:rsidRPr="009B0A1A">
        <w:tab/>
        <w:t>Any violent, threatening, coercive or controlling behaviour that occurs in current or   past familial relationships, including by intimate partners, family members and/or non- family carers.</w:t>
      </w:r>
      <w:r>
        <w:t xml:space="preserve"> </w:t>
      </w:r>
      <w:r w:rsidRPr="009B0A1A">
        <w:t>The Victorian Indigenous Family Violence Task Force (2003) defined family violence as: ‘an issue focused around a wide range of physical, emotional, sexual, social, spiritual, cultural, psychological and economic abuses that occur within families, intimate relationships, extended families, kinship networks and communities. It extends to one-on-one fighting, abuse of Indigenous community workers as well as self-harm, injury and suicide.’</w:t>
      </w:r>
    </w:p>
    <w:p w14:paraId="394C389D" w14:textId="622DEDA3" w:rsidR="009B0A1A" w:rsidRDefault="009B0A1A" w:rsidP="009B0A1A">
      <w:pPr>
        <w:pStyle w:val="BodyText"/>
        <w:numPr>
          <w:ilvl w:val="0"/>
          <w:numId w:val="65"/>
        </w:numPr>
        <w:spacing w:after="240"/>
      </w:pPr>
      <w:r w:rsidRPr="009B0A1A">
        <w:t>Family Violence Multi- Agency Risk Assessment and Management (MARAM) Framework</w:t>
      </w:r>
      <w:r>
        <w:t xml:space="preserve">: </w:t>
      </w:r>
      <w:r w:rsidRPr="009B0A1A">
        <w:t>A framework to support the identification, assessment and management of family violence risk. A range of organisations are required by law, under the Family Violence Protection Act 2008, to align their practices and policies with MARAM, which replaced the former common risk assessment framework or ‘CRAF’. The MARAM Framework is supported by operational practice guidance and risk identification, screening and assessment tools.</w:t>
      </w:r>
    </w:p>
    <w:p w14:paraId="631CA9C0" w14:textId="5C5F645A" w:rsidR="009B0A1A" w:rsidRPr="009B0A1A" w:rsidRDefault="009B0A1A" w:rsidP="009B0A1A">
      <w:pPr>
        <w:pStyle w:val="BodyText"/>
        <w:numPr>
          <w:ilvl w:val="0"/>
          <w:numId w:val="65"/>
        </w:numPr>
        <w:spacing w:after="240"/>
      </w:pPr>
      <w:r w:rsidRPr="009B0A1A">
        <w:t>Lateral violence</w:t>
      </w:r>
      <w:r>
        <w:t>:</w:t>
      </w:r>
      <w:r w:rsidRPr="009B0A1A">
        <w:tab/>
        <w:t>An inter-generational pattern of violence where members of a marginalised or oppressed group turn their anger inwards, striking out against people from their own community rather than towards the original oppressors. This cycle of abuse can come from causes such as colonialism, ongoing racism and discrimination, or intergenerational trauma.</w:t>
      </w:r>
    </w:p>
    <w:p w14:paraId="5DA923C2" w14:textId="124E43A3" w:rsidR="009B0A1A" w:rsidRPr="009B0A1A" w:rsidRDefault="009B0A1A" w:rsidP="009B0A1A">
      <w:pPr>
        <w:pStyle w:val="BodyText"/>
        <w:numPr>
          <w:ilvl w:val="0"/>
          <w:numId w:val="65"/>
        </w:numPr>
        <w:spacing w:after="240"/>
      </w:pPr>
      <w:r w:rsidRPr="009B0A1A">
        <w:lastRenderedPageBreak/>
        <w:t>LGBTIQ+</w:t>
      </w:r>
      <w:r>
        <w:t xml:space="preserve">: </w:t>
      </w:r>
      <w:r w:rsidRPr="009B0A1A">
        <w:t>An inclusive initialism that refers to lesbian, gay, bisexual, transgender / gender diverse, intersex and queer people.</w:t>
      </w:r>
    </w:p>
    <w:p w14:paraId="3CCDBC31" w14:textId="5A64159F" w:rsidR="009B0A1A" w:rsidRPr="009B0A1A" w:rsidRDefault="009B0A1A" w:rsidP="009B0A1A">
      <w:pPr>
        <w:pStyle w:val="BodyText"/>
        <w:numPr>
          <w:ilvl w:val="0"/>
          <w:numId w:val="65"/>
        </w:numPr>
        <w:spacing w:after="240"/>
      </w:pPr>
      <w:r w:rsidRPr="009B0A1A">
        <w:t>Mainstream</w:t>
      </w:r>
      <w:r>
        <w:t xml:space="preserve">: </w:t>
      </w:r>
      <w:r w:rsidRPr="009B0A1A">
        <w:t>Refers to services and facilities that are available to the general population as opposed to those designed for specific cohorts or groups.</w:t>
      </w:r>
    </w:p>
    <w:p w14:paraId="3BB98129" w14:textId="78CAD1A7" w:rsidR="009B0A1A" w:rsidRPr="009B0A1A" w:rsidRDefault="009B0A1A" w:rsidP="009B0A1A">
      <w:pPr>
        <w:pStyle w:val="BodyText"/>
        <w:numPr>
          <w:ilvl w:val="0"/>
          <w:numId w:val="65"/>
        </w:numPr>
        <w:spacing w:after="240"/>
      </w:pPr>
      <w:r w:rsidRPr="009B0A1A">
        <w:t>MARAM</w:t>
      </w:r>
      <w:r>
        <w:t xml:space="preserve">: </w:t>
      </w:r>
      <w:r w:rsidRPr="009B0A1A">
        <w:t>See Family Violence Multi-Agency Risk Assessment and Management (MARAM) Framework.</w:t>
      </w:r>
    </w:p>
    <w:p w14:paraId="569CE82C" w14:textId="2BCB2816" w:rsidR="009B0A1A" w:rsidRPr="009B0A1A" w:rsidRDefault="009B0A1A" w:rsidP="009B0A1A">
      <w:pPr>
        <w:pStyle w:val="BodyText"/>
        <w:numPr>
          <w:ilvl w:val="0"/>
          <w:numId w:val="65"/>
        </w:numPr>
        <w:spacing w:after="240"/>
      </w:pPr>
      <w:r w:rsidRPr="009B0A1A">
        <w:t>Primary prevention</w:t>
      </w:r>
      <w:r>
        <w:t xml:space="preserve">: </w:t>
      </w:r>
      <w:r w:rsidRPr="009B0A1A">
        <w:t>Whole-of-population initiatives that address the primary (‘first’ or ‘underlying’) drivers of violence against women^ and other forms of family violence.</w:t>
      </w:r>
    </w:p>
    <w:p w14:paraId="5C83B780" w14:textId="6ED18453" w:rsidR="009B0A1A" w:rsidRPr="009B0A1A" w:rsidRDefault="009B0A1A" w:rsidP="009B0A1A">
      <w:pPr>
        <w:pStyle w:val="BodyText"/>
        <w:numPr>
          <w:ilvl w:val="0"/>
          <w:numId w:val="65"/>
        </w:numPr>
        <w:spacing w:after="240"/>
      </w:pPr>
      <w:r w:rsidRPr="009B0A1A">
        <w:t>Respectful Relationships</w:t>
      </w:r>
      <w:r>
        <w:t xml:space="preserve">: </w:t>
      </w:r>
      <w:r w:rsidRPr="009B0A1A">
        <w:t>A primary prevention education initiative that supports government, Catholic and independent schools and early childhood settings to promote and model respect, positive attitudes and behaviours. The Victorian Curriculum provides the basis for teaching and learning about respectful relationships and identifies the knowledge, skills and understanding for students to be able to engage in respectful relationships.</w:t>
      </w:r>
    </w:p>
    <w:p w14:paraId="44238955" w14:textId="48DD6552" w:rsidR="009B0A1A" w:rsidRPr="009B0A1A" w:rsidRDefault="009B0A1A" w:rsidP="009B0A1A">
      <w:pPr>
        <w:pStyle w:val="BodyText"/>
        <w:numPr>
          <w:ilvl w:val="0"/>
          <w:numId w:val="65"/>
        </w:numPr>
        <w:spacing w:after="240"/>
      </w:pPr>
      <w:r w:rsidRPr="009B0A1A">
        <w:t>Royal Commission into Family Violence</w:t>
      </w:r>
      <w:r>
        <w:t xml:space="preserve">: </w:t>
      </w:r>
      <w:r w:rsidRPr="009B0A1A">
        <w:t>Established in 2015, the Royal Commission was tasked with finding ways to prevent family violence, improve support for victim survivors and hold perpetrators to account. The Royal Commission provided its report, which included 227 recommendations, to the Victorian Government on 29 March 2016.</w:t>
      </w:r>
    </w:p>
    <w:p w14:paraId="225867EF" w14:textId="66E63AB7" w:rsidR="009B0A1A" w:rsidRPr="009B0A1A" w:rsidRDefault="009B0A1A" w:rsidP="009B0A1A">
      <w:pPr>
        <w:pStyle w:val="BodyText"/>
        <w:numPr>
          <w:ilvl w:val="0"/>
          <w:numId w:val="65"/>
        </w:numPr>
        <w:spacing w:after="240"/>
      </w:pPr>
      <w:r w:rsidRPr="009B0A1A">
        <w:t>Victim survivor</w:t>
      </w:r>
      <w:r>
        <w:t xml:space="preserve">: </w:t>
      </w:r>
      <w:r w:rsidRPr="009B0A1A">
        <w:t>A person who has experienced domestic, family or sexual violence.</w:t>
      </w:r>
    </w:p>
    <w:p w14:paraId="0B4B40E4" w14:textId="1182BC0B" w:rsidR="009B0A1A" w:rsidRPr="009B0A1A" w:rsidRDefault="009B0A1A" w:rsidP="009B0A1A">
      <w:pPr>
        <w:pStyle w:val="BodyText"/>
        <w:numPr>
          <w:ilvl w:val="0"/>
          <w:numId w:val="65"/>
        </w:numPr>
        <w:spacing w:after="240"/>
      </w:pPr>
      <w:r w:rsidRPr="009B0A1A">
        <w:t>Victim Survivors’ Advisory Council</w:t>
      </w:r>
      <w:r>
        <w:t xml:space="preserve">: </w:t>
      </w:r>
      <w:r w:rsidRPr="009B0A1A">
        <w:t>Formed in July 2016, the council was established to include people with lived experience of family violence in the service design of family violence reform.</w:t>
      </w:r>
    </w:p>
    <w:p w14:paraId="777B50AA" w14:textId="77777777" w:rsidR="002C6B02" w:rsidRPr="00592453" w:rsidRDefault="002C6B02">
      <w:pPr>
        <w:pStyle w:val="BodyText"/>
        <w:spacing w:before="2"/>
        <w:rPr>
          <w:rFonts w:ascii="Calibri"/>
          <w:sz w:val="17"/>
        </w:rPr>
      </w:pPr>
    </w:p>
    <w:p w14:paraId="50BC575D" w14:textId="77777777" w:rsidR="002C6B02" w:rsidRPr="009B0A1A" w:rsidRDefault="00FD7929">
      <w:pPr>
        <w:spacing w:before="98" w:line="307" w:lineRule="auto"/>
        <w:ind w:left="113"/>
        <w:rPr>
          <w:sz w:val="18"/>
          <w:szCs w:val="24"/>
        </w:rPr>
      </w:pPr>
      <w:r w:rsidRPr="009B0A1A">
        <w:rPr>
          <w:sz w:val="18"/>
          <w:szCs w:val="24"/>
        </w:rPr>
        <w:t>** Definition from Department of Premier and Cabinet (2017): Free From Violence: Victoria’s Strategy to Prevent Family Violence and all Forms of Violence Against Women.</w:t>
      </w:r>
    </w:p>
    <w:p w14:paraId="64707794" w14:textId="77777777" w:rsidR="002C6B02" w:rsidRPr="009B0A1A" w:rsidRDefault="002C6B02">
      <w:pPr>
        <w:pStyle w:val="BodyText"/>
        <w:spacing w:before="12"/>
        <w:rPr>
          <w:sz w:val="16"/>
          <w:szCs w:val="20"/>
        </w:rPr>
      </w:pPr>
    </w:p>
    <w:p w14:paraId="49A85F14" w14:textId="77777777" w:rsidR="002C6B02" w:rsidRPr="009B0A1A" w:rsidRDefault="00FD7929">
      <w:pPr>
        <w:spacing w:line="307" w:lineRule="auto"/>
        <w:ind w:left="113" w:right="525"/>
        <w:rPr>
          <w:sz w:val="18"/>
          <w:szCs w:val="24"/>
        </w:rPr>
      </w:pPr>
      <w:r w:rsidRPr="009B0A1A">
        <w:rPr>
          <w:sz w:val="18"/>
          <w:szCs w:val="24"/>
        </w:rPr>
        <w:t>^ Definition from Our Watch (2021): Change the Story. A Shared Framework for the Primary Prevention of Violence Against Women in Australia (second edition).</w:t>
      </w:r>
    </w:p>
    <w:p w14:paraId="5B5454D6" w14:textId="77777777" w:rsidR="002C6B02" w:rsidRPr="00592453" w:rsidRDefault="002C6B02">
      <w:pPr>
        <w:spacing w:line="307" w:lineRule="auto"/>
        <w:rPr>
          <w:sz w:val="16"/>
        </w:rPr>
        <w:sectPr w:rsidR="002C6B02" w:rsidRPr="00592453" w:rsidSect="004F5FD0">
          <w:headerReference w:type="default" r:id="rId84"/>
          <w:footerReference w:type="default" r:id="rId85"/>
          <w:type w:val="nextColumn"/>
          <w:pgSz w:w="11910" w:h="16840"/>
          <w:pgMar w:top="1134" w:right="1021" w:bottom="1134" w:left="1021" w:header="0" w:footer="713" w:gutter="0"/>
          <w:cols w:space="720"/>
        </w:sectPr>
      </w:pPr>
    </w:p>
    <w:bookmarkStart w:id="34" w:name="_bookmark37"/>
    <w:bookmarkStart w:id="35" w:name="_bookmark36"/>
    <w:bookmarkEnd w:id="34"/>
    <w:bookmarkEnd w:id="35"/>
    <w:p w14:paraId="4D477606" w14:textId="77777777" w:rsidR="002C6B02" w:rsidRPr="00592453" w:rsidRDefault="00FD7929">
      <w:pPr>
        <w:pStyle w:val="Heading2"/>
        <w:spacing w:before="80"/>
      </w:pPr>
      <w:r w:rsidRPr="00592453">
        <w:lastRenderedPageBreak/>
        <w:fldChar w:fldCharType="begin"/>
      </w:r>
      <w:r w:rsidRPr="00592453">
        <w:instrText xml:space="preserve"> HYPERLINK \l "_bookmark1" </w:instrText>
      </w:r>
      <w:r w:rsidRPr="00592453">
        <w:fldChar w:fldCharType="separate"/>
      </w:r>
      <w:r w:rsidRPr="00592453">
        <w:rPr>
          <w:w w:val="125"/>
        </w:rPr>
        <w:t>Endnotes</w:t>
      </w:r>
      <w:r w:rsidRPr="00592453">
        <w:rPr>
          <w:w w:val="125"/>
        </w:rPr>
        <w:fldChar w:fldCharType="end"/>
      </w:r>
    </w:p>
    <w:p w14:paraId="4987ADAE" w14:textId="77777777" w:rsidR="002C6B02" w:rsidRPr="009B0A1A" w:rsidRDefault="00FD7929">
      <w:pPr>
        <w:pStyle w:val="ListParagraph"/>
        <w:numPr>
          <w:ilvl w:val="0"/>
          <w:numId w:val="1"/>
        </w:numPr>
        <w:tabs>
          <w:tab w:val="left" w:pos="538"/>
          <w:tab w:val="left" w:pos="540"/>
        </w:tabs>
        <w:spacing w:before="249"/>
        <w:ind w:hanging="427"/>
        <w:rPr>
          <w:sz w:val="16"/>
          <w:szCs w:val="16"/>
        </w:rPr>
      </w:pPr>
      <w:r w:rsidRPr="009B0A1A">
        <w:rPr>
          <w:sz w:val="16"/>
          <w:szCs w:val="16"/>
        </w:rPr>
        <w:t>Family</w:t>
      </w:r>
      <w:r w:rsidRPr="009B0A1A">
        <w:rPr>
          <w:spacing w:val="-7"/>
          <w:sz w:val="16"/>
          <w:szCs w:val="16"/>
        </w:rPr>
        <w:t xml:space="preserve"> </w:t>
      </w:r>
      <w:r w:rsidRPr="009B0A1A">
        <w:rPr>
          <w:sz w:val="16"/>
          <w:szCs w:val="16"/>
        </w:rPr>
        <w:t>Safety</w:t>
      </w:r>
      <w:r w:rsidRPr="009B0A1A">
        <w:rPr>
          <w:spacing w:val="-6"/>
          <w:sz w:val="16"/>
          <w:szCs w:val="16"/>
        </w:rPr>
        <w:t xml:space="preserve"> </w:t>
      </w:r>
      <w:r w:rsidRPr="009B0A1A">
        <w:rPr>
          <w:sz w:val="16"/>
          <w:szCs w:val="16"/>
        </w:rPr>
        <w:t>Victoria</w:t>
      </w:r>
      <w:r w:rsidRPr="009B0A1A">
        <w:rPr>
          <w:spacing w:val="-6"/>
          <w:sz w:val="16"/>
          <w:szCs w:val="16"/>
        </w:rPr>
        <w:t xml:space="preserve"> </w:t>
      </w:r>
      <w:r w:rsidRPr="009B0A1A">
        <w:rPr>
          <w:sz w:val="16"/>
          <w:szCs w:val="16"/>
        </w:rPr>
        <w:t>(2018):</w:t>
      </w:r>
      <w:r w:rsidRPr="009B0A1A">
        <w:rPr>
          <w:spacing w:val="-6"/>
          <w:sz w:val="16"/>
          <w:szCs w:val="16"/>
        </w:rPr>
        <w:t xml:space="preserve"> </w:t>
      </w:r>
      <w:r w:rsidRPr="009B0A1A">
        <w:rPr>
          <w:sz w:val="16"/>
          <w:szCs w:val="16"/>
        </w:rPr>
        <w:t>Family</w:t>
      </w:r>
      <w:r w:rsidRPr="009B0A1A">
        <w:rPr>
          <w:spacing w:val="-6"/>
          <w:sz w:val="16"/>
          <w:szCs w:val="16"/>
        </w:rPr>
        <w:t xml:space="preserve"> </w:t>
      </w:r>
      <w:r w:rsidRPr="009B0A1A">
        <w:rPr>
          <w:spacing w:val="-3"/>
          <w:sz w:val="16"/>
          <w:szCs w:val="16"/>
        </w:rPr>
        <w:t>Violence</w:t>
      </w:r>
      <w:r w:rsidRPr="009B0A1A">
        <w:rPr>
          <w:spacing w:val="-6"/>
          <w:sz w:val="16"/>
          <w:szCs w:val="16"/>
        </w:rPr>
        <w:t xml:space="preserve"> </w:t>
      </w:r>
      <w:r w:rsidRPr="009B0A1A">
        <w:rPr>
          <w:spacing w:val="-3"/>
          <w:sz w:val="16"/>
          <w:szCs w:val="16"/>
        </w:rPr>
        <w:t>Multi-Agency</w:t>
      </w:r>
      <w:r w:rsidRPr="009B0A1A">
        <w:rPr>
          <w:spacing w:val="-6"/>
          <w:sz w:val="16"/>
          <w:szCs w:val="16"/>
        </w:rPr>
        <w:t xml:space="preserve"> </w:t>
      </w:r>
      <w:r w:rsidRPr="009B0A1A">
        <w:rPr>
          <w:sz w:val="16"/>
          <w:szCs w:val="16"/>
        </w:rPr>
        <w:t>Risk</w:t>
      </w:r>
      <w:r w:rsidRPr="009B0A1A">
        <w:rPr>
          <w:spacing w:val="-6"/>
          <w:sz w:val="16"/>
          <w:szCs w:val="16"/>
        </w:rPr>
        <w:t xml:space="preserve"> </w:t>
      </w:r>
      <w:r w:rsidRPr="009B0A1A">
        <w:rPr>
          <w:sz w:val="16"/>
          <w:szCs w:val="16"/>
        </w:rPr>
        <w:t>Assessment</w:t>
      </w:r>
      <w:r w:rsidRPr="009B0A1A">
        <w:rPr>
          <w:spacing w:val="-7"/>
          <w:sz w:val="16"/>
          <w:szCs w:val="16"/>
        </w:rPr>
        <w:t xml:space="preserve"> </w:t>
      </w:r>
      <w:r w:rsidRPr="009B0A1A">
        <w:rPr>
          <w:sz w:val="16"/>
          <w:szCs w:val="16"/>
        </w:rPr>
        <w:t>and</w:t>
      </w:r>
      <w:r w:rsidRPr="009B0A1A">
        <w:rPr>
          <w:spacing w:val="-6"/>
          <w:sz w:val="16"/>
          <w:szCs w:val="16"/>
        </w:rPr>
        <w:t xml:space="preserve"> </w:t>
      </w:r>
      <w:r w:rsidRPr="009B0A1A">
        <w:rPr>
          <w:sz w:val="16"/>
          <w:szCs w:val="16"/>
        </w:rPr>
        <w:t>Management</w:t>
      </w:r>
      <w:r w:rsidRPr="009B0A1A">
        <w:rPr>
          <w:spacing w:val="-6"/>
          <w:sz w:val="16"/>
          <w:szCs w:val="16"/>
        </w:rPr>
        <w:t xml:space="preserve"> </w:t>
      </w:r>
      <w:r w:rsidRPr="009B0A1A">
        <w:rPr>
          <w:spacing w:val="-3"/>
          <w:sz w:val="16"/>
          <w:szCs w:val="16"/>
        </w:rPr>
        <w:t>Framework:</w:t>
      </w:r>
      <w:r w:rsidRPr="009B0A1A">
        <w:rPr>
          <w:spacing w:val="-6"/>
          <w:sz w:val="16"/>
          <w:szCs w:val="16"/>
        </w:rPr>
        <w:t xml:space="preserve"> </w:t>
      </w:r>
      <w:r w:rsidRPr="009B0A1A">
        <w:rPr>
          <w:sz w:val="16"/>
          <w:szCs w:val="16"/>
        </w:rPr>
        <w:t>Definitions.</w:t>
      </w:r>
      <w:r w:rsidRPr="009B0A1A">
        <w:rPr>
          <w:spacing w:val="-6"/>
          <w:sz w:val="16"/>
          <w:szCs w:val="16"/>
        </w:rPr>
        <w:t xml:space="preserve"> </w:t>
      </w:r>
      <w:r w:rsidRPr="009B0A1A">
        <w:rPr>
          <w:spacing w:val="-3"/>
          <w:sz w:val="16"/>
          <w:szCs w:val="16"/>
        </w:rPr>
        <w:t>Available</w:t>
      </w:r>
      <w:r w:rsidRPr="009B0A1A">
        <w:rPr>
          <w:spacing w:val="-6"/>
          <w:sz w:val="16"/>
          <w:szCs w:val="16"/>
        </w:rPr>
        <w:t xml:space="preserve"> </w:t>
      </w:r>
      <w:r w:rsidRPr="009B0A1A">
        <w:rPr>
          <w:spacing w:val="-2"/>
          <w:sz w:val="16"/>
          <w:szCs w:val="16"/>
        </w:rPr>
        <w:t>at:</w:t>
      </w:r>
    </w:p>
    <w:p w14:paraId="751EBC75" w14:textId="77777777" w:rsidR="002C6B02" w:rsidRPr="009B0A1A" w:rsidRDefault="00386871">
      <w:pPr>
        <w:spacing w:before="15"/>
        <w:ind w:left="539"/>
        <w:rPr>
          <w:sz w:val="16"/>
          <w:szCs w:val="16"/>
        </w:rPr>
      </w:pPr>
      <w:hyperlink r:id="rId86">
        <w:r w:rsidR="00FD7929" w:rsidRPr="009B0A1A">
          <w:rPr>
            <w:w w:val="110"/>
            <w:sz w:val="16"/>
            <w:szCs w:val="16"/>
          </w:rPr>
          <w:t xml:space="preserve">www.vic.gov.au/family-violence-multi-agency-risk-assessment-and-management-framework/definitions </w:t>
        </w:r>
      </w:hyperlink>
      <w:r w:rsidR="00FD7929" w:rsidRPr="009B0A1A">
        <w:rPr>
          <w:w w:val="110"/>
          <w:sz w:val="16"/>
          <w:szCs w:val="16"/>
        </w:rPr>
        <w:t>(accessed 3 August 2022).</w:t>
      </w:r>
    </w:p>
    <w:p w14:paraId="3730C2F3" w14:textId="77777777" w:rsidR="002C6B02" w:rsidRPr="009B0A1A" w:rsidRDefault="00FD7929">
      <w:pPr>
        <w:pStyle w:val="ListParagraph"/>
        <w:numPr>
          <w:ilvl w:val="0"/>
          <w:numId w:val="1"/>
        </w:numPr>
        <w:tabs>
          <w:tab w:val="left" w:pos="538"/>
          <w:tab w:val="left" w:pos="540"/>
        </w:tabs>
        <w:spacing w:before="100"/>
        <w:ind w:hanging="427"/>
        <w:rPr>
          <w:sz w:val="16"/>
          <w:szCs w:val="16"/>
        </w:rPr>
      </w:pPr>
      <w:r w:rsidRPr="009B0A1A">
        <w:rPr>
          <w:sz w:val="16"/>
          <w:szCs w:val="16"/>
        </w:rPr>
        <w:t>Victorian</w:t>
      </w:r>
      <w:r w:rsidRPr="009B0A1A">
        <w:rPr>
          <w:spacing w:val="-4"/>
          <w:sz w:val="16"/>
          <w:szCs w:val="16"/>
        </w:rPr>
        <w:t xml:space="preserve"> </w:t>
      </w:r>
      <w:r w:rsidRPr="009B0A1A">
        <w:rPr>
          <w:sz w:val="16"/>
          <w:szCs w:val="16"/>
        </w:rPr>
        <w:t>Aboriginal</w:t>
      </w:r>
      <w:r w:rsidRPr="009B0A1A">
        <w:rPr>
          <w:spacing w:val="-4"/>
          <w:sz w:val="16"/>
          <w:szCs w:val="16"/>
        </w:rPr>
        <w:t xml:space="preserve"> </w:t>
      </w:r>
      <w:r w:rsidRPr="009B0A1A">
        <w:rPr>
          <w:sz w:val="16"/>
          <w:szCs w:val="16"/>
        </w:rPr>
        <w:t>Child</w:t>
      </w:r>
      <w:r w:rsidRPr="009B0A1A">
        <w:rPr>
          <w:spacing w:val="-4"/>
          <w:sz w:val="16"/>
          <w:szCs w:val="16"/>
        </w:rPr>
        <w:t xml:space="preserve"> </w:t>
      </w:r>
      <w:r w:rsidRPr="009B0A1A">
        <w:rPr>
          <w:sz w:val="16"/>
          <w:szCs w:val="16"/>
        </w:rPr>
        <w:t>Care</w:t>
      </w:r>
      <w:r w:rsidRPr="009B0A1A">
        <w:rPr>
          <w:spacing w:val="-4"/>
          <w:sz w:val="16"/>
          <w:szCs w:val="16"/>
        </w:rPr>
        <w:t xml:space="preserve"> </w:t>
      </w:r>
      <w:r w:rsidRPr="009B0A1A">
        <w:rPr>
          <w:spacing w:val="-3"/>
          <w:sz w:val="16"/>
          <w:szCs w:val="16"/>
        </w:rPr>
        <w:t>Agency,</w:t>
      </w:r>
      <w:r w:rsidRPr="009B0A1A">
        <w:rPr>
          <w:spacing w:val="-4"/>
          <w:sz w:val="16"/>
          <w:szCs w:val="16"/>
        </w:rPr>
        <w:t xml:space="preserve"> </w:t>
      </w:r>
      <w:r w:rsidRPr="009B0A1A">
        <w:rPr>
          <w:sz w:val="16"/>
          <w:szCs w:val="16"/>
        </w:rPr>
        <w:t>feedback</w:t>
      </w:r>
      <w:r w:rsidRPr="009B0A1A">
        <w:rPr>
          <w:spacing w:val="-3"/>
          <w:sz w:val="16"/>
          <w:szCs w:val="16"/>
        </w:rPr>
        <w:t xml:space="preserve"> </w:t>
      </w:r>
      <w:r w:rsidRPr="009B0A1A">
        <w:rPr>
          <w:sz w:val="16"/>
          <w:szCs w:val="16"/>
        </w:rPr>
        <w:t>to</w:t>
      </w:r>
      <w:r w:rsidRPr="009B0A1A">
        <w:rPr>
          <w:spacing w:val="-4"/>
          <w:sz w:val="16"/>
          <w:szCs w:val="16"/>
        </w:rPr>
        <w:t xml:space="preserve"> </w:t>
      </w:r>
      <w:r w:rsidRPr="009B0A1A">
        <w:rPr>
          <w:sz w:val="16"/>
          <w:szCs w:val="16"/>
        </w:rPr>
        <w:t>the</w:t>
      </w:r>
      <w:r w:rsidRPr="009B0A1A">
        <w:rPr>
          <w:spacing w:val="-4"/>
          <w:sz w:val="16"/>
          <w:szCs w:val="16"/>
        </w:rPr>
        <w:t xml:space="preserve"> </w:t>
      </w:r>
      <w:r w:rsidRPr="009B0A1A">
        <w:rPr>
          <w:sz w:val="16"/>
          <w:szCs w:val="16"/>
        </w:rPr>
        <w:t>Monitor,</w:t>
      </w:r>
      <w:r w:rsidRPr="009B0A1A">
        <w:rPr>
          <w:spacing w:val="-4"/>
          <w:sz w:val="16"/>
          <w:szCs w:val="16"/>
        </w:rPr>
        <w:t xml:space="preserve"> </w:t>
      </w:r>
      <w:r w:rsidRPr="009B0A1A">
        <w:rPr>
          <w:sz w:val="16"/>
          <w:szCs w:val="16"/>
        </w:rPr>
        <w:t>October</w:t>
      </w:r>
      <w:r w:rsidRPr="009B0A1A">
        <w:rPr>
          <w:spacing w:val="-4"/>
          <w:sz w:val="16"/>
          <w:szCs w:val="16"/>
        </w:rPr>
        <w:t xml:space="preserve"> </w:t>
      </w:r>
      <w:r w:rsidRPr="009B0A1A">
        <w:rPr>
          <w:sz w:val="16"/>
          <w:szCs w:val="16"/>
        </w:rPr>
        <w:t>2022.</w:t>
      </w:r>
    </w:p>
    <w:p w14:paraId="64B3B439" w14:textId="77777777" w:rsidR="002C6B02" w:rsidRPr="009B0A1A" w:rsidRDefault="00FD7929">
      <w:pPr>
        <w:pStyle w:val="ListParagraph"/>
        <w:numPr>
          <w:ilvl w:val="0"/>
          <w:numId w:val="1"/>
        </w:numPr>
        <w:tabs>
          <w:tab w:val="left" w:pos="538"/>
          <w:tab w:val="left" w:pos="540"/>
        </w:tabs>
        <w:spacing w:before="100" w:line="259" w:lineRule="auto"/>
        <w:ind w:right="353"/>
        <w:rPr>
          <w:sz w:val="16"/>
          <w:szCs w:val="16"/>
        </w:rPr>
      </w:pPr>
      <w:r w:rsidRPr="009B0A1A">
        <w:rPr>
          <w:spacing w:val="-3"/>
          <w:sz w:val="16"/>
          <w:szCs w:val="16"/>
        </w:rPr>
        <w:t>According</w:t>
      </w:r>
      <w:r w:rsidRPr="009B0A1A">
        <w:rPr>
          <w:spacing w:val="-9"/>
          <w:sz w:val="16"/>
          <w:szCs w:val="16"/>
        </w:rPr>
        <w:t xml:space="preserve"> </w:t>
      </w:r>
      <w:r w:rsidRPr="009B0A1A">
        <w:rPr>
          <w:sz w:val="16"/>
          <w:szCs w:val="16"/>
        </w:rPr>
        <w:t>to</w:t>
      </w:r>
      <w:r w:rsidRPr="009B0A1A">
        <w:rPr>
          <w:spacing w:val="-8"/>
          <w:sz w:val="16"/>
          <w:szCs w:val="16"/>
        </w:rPr>
        <w:t xml:space="preserve"> </w:t>
      </w:r>
      <w:r w:rsidRPr="009B0A1A">
        <w:rPr>
          <w:sz w:val="16"/>
          <w:szCs w:val="16"/>
        </w:rPr>
        <w:t>the</w:t>
      </w:r>
      <w:r w:rsidRPr="009B0A1A">
        <w:rPr>
          <w:spacing w:val="-9"/>
          <w:sz w:val="16"/>
          <w:szCs w:val="16"/>
        </w:rPr>
        <w:t xml:space="preserve"> </w:t>
      </w:r>
      <w:r w:rsidRPr="009B0A1A">
        <w:rPr>
          <w:sz w:val="16"/>
          <w:szCs w:val="16"/>
        </w:rPr>
        <w:t>2021</w:t>
      </w:r>
      <w:r w:rsidRPr="009B0A1A">
        <w:rPr>
          <w:spacing w:val="-8"/>
          <w:sz w:val="16"/>
          <w:szCs w:val="16"/>
        </w:rPr>
        <w:t xml:space="preserve"> </w:t>
      </w:r>
      <w:r w:rsidRPr="009B0A1A">
        <w:rPr>
          <w:spacing w:val="-3"/>
          <w:sz w:val="16"/>
          <w:szCs w:val="16"/>
        </w:rPr>
        <w:t>census,</w:t>
      </w:r>
      <w:r w:rsidRPr="009B0A1A">
        <w:rPr>
          <w:spacing w:val="-9"/>
          <w:sz w:val="16"/>
          <w:szCs w:val="16"/>
        </w:rPr>
        <w:t xml:space="preserve"> </w:t>
      </w:r>
      <w:r w:rsidRPr="009B0A1A">
        <w:rPr>
          <w:sz w:val="16"/>
          <w:szCs w:val="16"/>
        </w:rPr>
        <w:t>66,000</w:t>
      </w:r>
      <w:r w:rsidRPr="009B0A1A">
        <w:rPr>
          <w:spacing w:val="-8"/>
          <w:sz w:val="16"/>
          <w:szCs w:val="16"/>
        </w:rPr>
        <w:t xml:space="preserve"> </w:t>
      </w:r>
      <w:r w:rsidRPr="009B0A1A">
        <w:rPr>
          <w:sz w:val="16"/>
          <w:szCs w:val="16"/>
        </w:rPr>
        <w:t>Victorians</w:t>
      </w:r>
      <w:r w:rsidRPr="009B0A1A">
        <w:rPr>
          <w:spacing w:val="-8"/>
          <w:sz w:val="16"/>
          <w:szCs w:val="16"/>
        </w:rPr>
        <w:t xml:space="preserve"> </w:t>
      </w:r>
      <w:r w:rsidRPr="009B0A1A">
        <w:rPr>
          <w:sz w:val="16"/>
          <w:szCs w:val="16"/>
        </w:rPr>
        <w:t>identify</w:t>
      </w:r>
      <w:r w:rsidRPr="009B0A1A">
        <w:rPr>
          <w:spacing w:val="-9"/>
          <w:sz w:val="16"/>
          <w:szCs w:val="16"/>
        </w:rPr>
        <w:t xml:space="preserve"> </w:t>
      </w:r>
      <w:r w:rsidRPr="009B0A1A">
        <w:rPr>
          <w:sz w:val="16"/>
          <w:szCs w:val="16"/>
        </w:rPr>
        <w:t>as</w:t>
      </w:r>
      <w:r w:rsidRPr="009B0A1A">
        <w:rPr>
          <w:spacing w:val="-8"/>
          <w:sz w:val="16"/>
          <w:szCs w:val="16"/>
        </w:rPr>
        <w:t xml:space="preserve"> </w:t>
      </w:r>
      <w:r w:rsidRPr="009B0A1A">
        <w:rPr>
          <w:sz w:val="16"/>
          <w:szCs w:val="16"/>
        </w:rPr>
        <w:t>being</w:t>
      </w:r>
      <w:r w:rsidRPr="009B0A1A">
        <w:rPr>
          <w:spacing w:val="-9"/>
          <w:sz w:val="16"/>
          <w:szCs w:val="16"/>
        </w:rPr>
        <w:t xml:space="preserve"> </w:t>
      </w:r>
      <w:r w:rsidRPr="009B0A1A">
        <w:rPr>
          <w:sz w:val="16"/>
          <w:szCs w:val="16"/>
        </w:rPr>
        <w:t>Aboriginal</w:t>
      </w:r>
      <w:r w:rsidRPr="009B0A1A">
        <w:rPr>
          <w:spacing w:val="-8"/>
          <w:sz w:val="16"/>
          <w:szCs w:val="16"/>
        </w:rPr>
        <w:t xml:space="preserve"> </w:t>
      </w:r>
      <w:r w:rsidRPr="009B0A1A">
        <w:rPr>
          <w:sz w:val="16"/>
          <w:szCs w:val="16"/>
        </w:rPr>
        <w:t>or</w:t>
      </w:r>
      <w:r w:rsidRPr="009B0A1A">
        <w:rPr>
          <w:spacing w:val="-8"/>
          <w:sz w:val="16"/>
          <w:szCs w:val="16"/>
        </w:rPr>
        <w:t xml:space="preserve"> </w:t>
      </w:r>
      <w:r w:rsidRPr="009B0A1A">
        <w:rPr>
          <w:spacing w:val="-4"/>
          <w:sz w:val="16"/>
          <w:szCs w:val="16"/>
        </w:rPr>
        <w:t>Torres</w:t>
      </w:r>
      <w:r w:rsidRPr="009B0A1A">
        <w:rPr>
          <w:spacing w:val="-9"/>
          <w:sz w:val="16"/>
          <w:szCs w:val="16"/>
        </w:rPr>
        <w:t xml:space="preserve"> </w:t>
      </w:r>
      <w:r w:rsidRPr="009B0A1A">
        <w:rPr>
          <w:spacing w:val="-3"/>
          <w:sz w:val="16"/>
          <w:szCs w:val="16"/>
        </w:rPr>
        <w:t>Strait</w:t>
      </w:r>
      <w:r w:rsidRPr="009B0A1A">
        <w:rPr>
          <w:spacing w:val="-8"/>
          <w:sz w:val="16"/>
          <w:szCs w:val="16"/>
        </w:rPr>
        <w:t xml:space="preserve"> </w:t>
      </w:r>
      <w:r w:rsidRPr="009B0A1A">
        <w:rPr>
          <w:sz w:val="16"/>
          <w:szCs w:val="16"/>
        </w:rPr>
        <w:t>Islander.</w:t>
      </w:r>
      <w:r w:rsidRPr="009B0A1A">
        <w:rPr>
          <w:spacing w:val="-9"/>
          <w:sz w:val="16"/>
          <w:szCs w:val="16"/>
        </w:rPr>
        <w:t xml:space="preserve"> </w:t>
      </w:r>
      <w:r w:rsidRPr="009B0A1A">
        <w:rPr>
          <w:sz w:val="16"/>
          <w:szCs w:val="16"/>
        </w:rPr>
        <w:t>See</w:t>
      </w:r>
      <w:r w:rsidRPr="009B0A1A">
        <w:rPr>
          <w:spacing w:val="-8"/>
          <w:sz w:val="16"/>
          <w:szCs w:val="16"/>
        </w:rPr>
        <w:t xml:space="preserve"> </w:t>
      </w:r>
      <w:r w:rsidRPr="009B0A1A">
        <w:rPr>
          <w:spacing w:val="-3"/>
          <w:sz w:val="16"/>
          <w:szCs w:val="16"/>
        </w:rPr>
        <w:t>Australian</w:t>
      </w:r>
      <w:r w:rsidRPr="009B0A1A">
        <w:rPr>
          <w:spacing w:val="-8"/>
          <w:sz w:val="16"/>
          <w:szCs w:val="16"/>
        </w:rPr>
        <w:t xml:space="preserve"> </w:t>
      </w:r>
      <w:r w:rsidRPr="009B0A1A">
        <w:rPr>
          <w:sz w:val="16"/>
          <w:szCs w:val="16"/>
        </w:rPr>
        <w:t>Bureau</w:t>
      </w:r>
      <w:r w:rsidRPr="009B0A1A">
        <w:rPr>
          <w:spacing w:val="-9"/>
          <w:sz w:val="16"/>
          <w:szCs w:val="16"/>
        </w:rPr>
        <w:t xml:space="preserve"> </w:t>
      </w:r>
      <w:r w:rsidRPr="009B0A1A">
        <w:rPr>
          <w:sz w:val="16"/>
          <w:szCs w:val="16"/>
        </w:rPr>
        <w:t>of</w:t>
      </w:r>
      <w:r w:rsidRPr="009B0A1A">
        <w:rPr>
          <w:spacing w:val="-8"/>
          <w:sz w:val="16"/>
          <w:szCs w:val="16"/>
        </w:rPr>
        <w:t xml:space="preserve"> </w:t>
      </w:r>
      <w:r w:rsidRPr="009B0A1A">
        <w:rPr>
          <w:sz w:val="16"/>
          <w:szCs w:val="16"/>
        </w:rPr>
        <w:t xml:space="preserve">Statistics </w:t>
      </w:r>
      <w:r w:rsidRPr="009B0A1A">
        <w:rPr>
          <w:w w:val="105"/>
          <w:sz w:val="16"/>
          <w:szCs w:val="16"/>
        </w:rPr>
        <w:t>(2022):</w:t>
      </w:r>
      <w:r w:rsidRPr="009B0A1A">
        <w:rPr>
          <w:spacing w:val="-22"/>
          <w:w w:val="105"/>
          <w:sz w:val="16"/>
          <w:szCs w:val="16"/>
        </w:rPr>
        <w:t xml:space="preserve"> </w:t>
      </w:r>
      <w:r w:rsidRPr="009B0A1A">
        <w:rPr>
          <w:w w:val="105"/>
          <w:sz w:val="16"/>
          <w:szCs w:val="16"/>
        </w:rPr>
        <w:t>Snapshot</w:t>
      </w:r>
      <w:r w:rsidRPr="009B0A1A">
        <w:rPr>
          <w:spacing w:val="-21"/>
          <w:w w:val="105"/>
          <w:sz w:val="16"/>
          <w:szCs w:val="16"/>
        </w:rPr>
        <w:t xml:space="preserve"> </w:t>
      </w:r>
      <w:r w:rsidRPr="009B0A1A">
        <w:rPr>
          <w:w w:val="105"/>
          <w:sz w:val="16"/>
          <w:szCs w:val="16"/>
        </w:rPr>
        <w:t>of</w:t>
      </w:r>
      <w:r w:rsidRPr="009B0A1A">
        <w:rPr>
          <w:spacing w:val="-22"/>
          <w:w w:val="105"/>
          <w:sz w:val="16"/>
          <w:szCs w:val="16"/>
        </w:rPr>
        <w:t xml:space="preserve"> </w:t>
      </w:r>
      <w:r w:rsidRPr="009B0A1A">
        <w:rPr>
          <w:spacing w:val="-3"/>
          <w:w w:val="105"/>
          <w:sz w:val="16"/>
          <w:szCs w:val="16"/>
        </w:rPr>
        <w:t>Australia:</w:t>
      </w:r>
      <w:r w:rsidRPr="009B0A1A">
        <w:rPr>
          <w:spacing w:val="-21"/>
          <w:w w:val="105"/>
          <w:sz w:val="16"/>
          <w:szCs w:val="16"/>
        </w:rPr>
        <w:t xml:space="preserve"> </w:t>
      </w:r>
      <w:r w:rsidRPr="009B0A1A">
        <w:rPr>
          <w:w w:val="105"/>
          <w:sz w:val="16"/>
          <w:szCs w:val="16"/>
        </w:rPr>
        <w:t>A</w:t>
      </w:r>
      <w:r w:rsidRPr="009B0A1A">
        <w:rPr>
          <w:spacing w:val="-22"/>
          <w:w w:val="105"/>
          <w:sz w:val="16"/>
          <w:szCs w:val="16"/>
        </w:rPr>
        <w:t xml:space="preserve"> </w:t>
      </w:r>
      <w:r w:rsidRPr="009B0A1A">
        <w:rPr>
          <w:w w:val="105"/>
          <w:sz w:val="16"/>
          <w:szCs w:val="16"/>
        </w:rPr>
        <w:t>Picture</w:t>
      </w:r>
      <w:r w:rsidRPr="009B0A1A">
        <w:rPr>
          <w:spacing w:val="-21"/>
          <w:w w:val="105"/>
          <w:sz w:val="16"/>
          <w:szCs w:val="16"/>
        </w:rPr>
        <w:t xml:space="preserve"> </w:t>
      </w:r>
      <w:r w:rsidRPr="009B0A1A">
        <w:rPr>
          <w:w w:val="105"/>
          <w:sz w:val="16"/>
          <w:szCs w:val="16"/>
        </w:rPr>
        <w:t>of</w:t>
      </w:r>
      <w:r w:rsidRPr="009B0A1A">
        <w:rPr>
          <w:spacing w:val="-22"/>
          <w:w w:val="105"/>
          <w:sz w:val="16"/>
          <w:szCs w:val="16"/>
        </w:rPr>
        <w:t xml:space="preserve"> </w:t>
      </w:r>
      <w:r w:rsidRPr="009B0A1A">
        <w:rPr>
          <w:w w:val="105"/>
          <w:sz w:val="16"/>
          <w:szCs w:val="16"/>
        </w:rPr>
        <w:t>the</w:t>
      </w:r>
      <w:r w:rsidRPr="009B0A1A">
        <w:rPr>
          <w:spacing w:val="-21"/>
          <w:w w:val="105"/>
          <w:sz w:val="16"/>
          <w:szCs w:val="16"/>
        </w:rPr>
        <w:t xml:space="preserve"> </w:t>
      </w:r>
      <w:r w:rsidRPr="009B0A1A">
        <w:rPr>
          <w:spacing w:val="-3"/>
          <w:w w:val="105"/>
          <w:sz w:val="16"/>
          <w:szCs w:val="16"/>
        </w:rPr>
        <w:t>Economic,</w:t>
      </w:r>
      <w:r w:rsidRPr="009B0A1A">
        <w:rPr>
          <w:spacing w:val="-22"/>
          <w:w w:val="105"/>
          <w:sz w:val="16"/>
          <w:szCs w:val="16"/>
        </w:rPr>
        <w:t xml:space="preserve"> </w:t>
      </w:r>
      <w:r w:rsidRPr="009B0A1A">
        <w:rPr>
          <w:w w:val="105"/>
          <w:sz w:val="16"/>
          <w:szCs w:val="16"/>
        </w:rPr>
        <w:t>Social</w:t>
      </w:r>
      <w:r w:rsidRPr="009B0A1A">
        <w:rPr>
          <w:spacing w:val="-21"/>
          <w:w w:val="105"/>
          <w:sz w:val="16"/>
          <w:szCs w:val="16"/>
        </w:rPr>
        <w:t xml:space="preserve"> </w:t>
      </w:r>
      <w:r w:rsidRPr="009B0A1A">
        <w:rPr>
          <w:w w:val="105"/>
          <w:sz w:val="16"/>
          <w:szCs w:val="16"/>
        </w:rPr>
        <w:t>and</w:t>
      </w:r>
      <w:r w:rsidRPr="009B0A1A">
        <w:rPr>
          <w:spacing w:val="-21"/>
          <w:w w:val="105"/>
          <w:sz w:val="16"/>
          <w:szCs w:val="16"/>
        </w:rPr>
        <w:t xml:space="preserve"> </w:t>
      </w:r>
      <w:r w:rsidRPr="009B0A1A">
        <w:rPr>
          <w:spacing w:val="-3"/>
          <w:w w:val="105"/>
          <w:sz w:val="16"/>
          <w:szCs w:val="16"/>
        </w:rPr>
        <w:t>Cultural</w:t>
      </w:r>
      <w:r w:rsidRPr="009B0A1A">
        <w:rPr>
          <w:spacing w:val="-22"/>
          <w:w w:val="105"/>
          <w:sz w:val="16"/>
          <w:szCs w:val="16"/>
        </w:rPr>
        <w:t xml:space="preserve"> </w:t>
      </w:r>
      <w:r w:rsidRPr="009B0A1A">
        <w:rPr>
          <w:spacing w:val="-3"/>
          <w:w w:val="105"/>
          <w:sz w:val="16"/>
          <w:szCs w:val="16"/>
        </w:rPr>
        <w:t>Make-up</w:t>
      </w:r>
      <w:r w:rsidRPr="009B0A1A">
        <w:rPr>
          <w:spacing w:val="-21"/>
          <w:w w:val="105"/>
          <w:sz w:val="16"/>
          <w:szCs w:val="16"/>
        </w:rPr>
        <w:t xml:space="preserve"> </w:t>
      </w:r>
      <w:r w:rsidRPr="009B0A1A">
        <w:rPr>
          <w:w w:val="105"/>
          <w:sz w:val="16"/>
          <w:szCs w:val="16"/>
        </w:rPr>
        <w:t>of</w:t>
      </w:r>
      <w:r w:rsidRPr="009B0A1A">
        <w:rPr>
          <w:spacing w:val="-22"/>
          <w:w w:val="105"/>
          <w:sz w:val="16"/>
          <w:szCs w:val="16"/>
        </w:rPr>
        <w:t xml:space="preserve"> </w:t>
      </w:r>
      <w:r w:rsidRPr="009B0A1A">
        <w:rPr>
          <w:spacing w:val="-3"/>
          <w:w w:val="105"/>
          <w:sz w:val="16"/>
          <w:szCs w:val="16"/>
        </w:rPr>
        <w:t>Australia</w:t>
      </w:r>
      <w:r w:rsidRPr="009B0A1A">
        <w:rPr>
          <w:spacing w:val="-21"/>
          <w:w w:val="105"/>
          <w:sz w:val="16"/>
          <w:szCs w:val="16"/>
        </w:rPr>
        <w:t xml:space="preserve"> </w:t>
      </w:r>
      <w:r w:rsidRPr="009B0A1A">
        <w:rPr>
          <w:w w:val="105"/>
          <w:sz w:val="16"/>
          <w:szCs w:val="16"/>
        </w:rPr>
        <w:t>on</w:t>
      </w:r>
      <w:r w:rsidRPr="009B0A1A">
        <w:rPr>
          <w:spacing w:val="-22"/>
          <w:w w:val="105"/>
          <w:sz w:val="16"/>
          <w:szCs w:val="16"/>
        </w:rPr>
        <w:t xml:space="preserve"> </w:t>
      </w:r>
      <w:r w:rsidRPr="009B0A1A">
        <w:rPr>
          <w:spacing w:val="-2"/>
          <w:w w:val="105"/>
          <w:sz w:val="16"/>
          <w:szCs w:val="16"/>
        </w:rPr>
        <w:t>Census</w:t>
      </w:r>
      <w:r w:rsidRPr="009B0A1A">
        <w:rPr>
          <w:spacing w:val="-21"/>
          <w:w w:val="105"/>
          <w:sz w:val="16"/>
          <w:szCs w:val="16"/>
        </w:rPr>
        <w:t xml:space="preserve"> </w:t>
      </w:r>
      <w:r w:rsidRPr="009B0A1A">
        <w:rPr>
          <w:w w:val="105"/>
          <w:sz w:val="16"/>
          <w:szCs w:val="16"/>
        </w:rPr>
        <w:t>Night,</w:t>
      </w:r>
      <w:r w:rsidRPr="009B0A1A">
        <w:rPr>
          <w:spacing w:val="-22"/>
          <w:w w:val="105"/>
          <w:sz w:val="16"/>
          <w:szCs w:val="16"/>
        </w:rPr>
        <w:t xml:space="preserve"> </w:t>
      </w:r>
      <w:r w:rsidRPr="009B0A1A">
        <w:rPr>
          <w:w w:val="105"/>
          <w:sz w:val="16"/>
          <w:szCs w:val="16"/>
        </w:rPr>
        <w:t>10</w:t>
      </w:r>
      <w:r w:rsidRPr="009B0A1A">
        <w:rPr>
          <w:spacing w:val="-21"/>
          <w:w w:val="105"/>
          <w:sz w:val="16"/>
          <w:szCs w:val="16"/>
        </w:rPr>
        <w:t xml:space="preserve"> </w:t>
      </w:r>
      <w:r w:rsidRPr="009B0A1A">
        <w:rPr>
          <w:spacing w:val="-3"/>
          <w:w w:val="105"/>
          <w:sz w:val="16"/>
          <w:szCs w:val="16"/>
        </w:rPr>
        <w:t>August</w:t>
      </w:r>
      <w:r w:rsidRPr="009B0A1A">
        <w:rPr>
          <w:spacing w:val="-22"/>
          <w:w w:val="105"/>
          <w:sz w:val="16"/>
          <w:szCs w:val="16"/>
        </w:rPr>
        <w:t xml:space="preserve"> </w:t>
      </w:r>
      <w:r w:rsidRPr="009B0A1A">
        <w:rPr>
          <w:w w:val="105"/>
          <w:sz w:val="16"/>
          <w:szCs w:val="16"/>
        </w:rPr>
        <w:t xml:space="preserve">2021. </w:t>
      </w:r>
      <w:r w:rsidRPr="009B0A1A">
        <w:rPr>
          <w:spacing w:val="-3"/>
          <w:w w:val="105"/>
          <w:sz w:val="16"/>
          <w:szCs w:val="16"/>
        </w:rPr>
        <w:t xml:space="preserve">Available </w:t>
      </w:r>
      <w:r w:rsidRPr="009B0A1A">
        <w:rPr>
          <w:w w:val="105"/>
          <w:sz w:val="16"/>
          <w:szCs w:val="16"/>
        </w:rPr>
        <w:t xml:space="preserve">at: </w:t>
      </w:r>
      <w:hyperlink r:id="rId87">
        <w:r w:rsidRPr="009B0A1A">
          <w:rPr>
            <w:spacing w:val="-3"/>
            <w:w w:val="105"/>
            <w:sz w:val="16"/>
            <w:szCs w:val="16"/>
          </w:rPr>
          <w:t xml:space="preserve">www.abs.gov.au/statistics/people/people-and-communities/snapshot-australia/2021 </w:t>
        </w:r>
      </w:hyperlink>
      <w:r w:rsidRPr="009B0A1A">
        <w:rPr>
          <w:spacing w:val="-3"/>
          <w:w w:val="105"/>
          <w:sz w:val="16"/>
          <w:szCs w:val="16"/>
        </w:rPr>
        <w:t xml:space="preserve">(accessed </w:t>
      </w:r>
      <w:r w:rsidRPr="009B0A1A">
        <w:rPr>
          <w:w w:val="105"/>
          <w:sz w:val="16"/>
          <w:szCs w:val="16"/>
        </w:rPr>
        <w:t xml:space="preserve">3 </w:t>
      </w:r>
      <w:r w:rsidRPr="009B0A1A">
        <w:rPr>
          <w:spacing w:val="-3"/>
          <w:w w:val="105"/>
          <w:sz w:val="16"/>
          <w:szCs w:val="16"/>
        </w:rPr>
        <w:t>August</w:t>
      </w:r>
      <w:r w:rsidRPr="009B0A1A">
        <w:rPr>
          <w:spacing w:val="-10"/>
          <w:w w:val="105"/>
          <w:sz w:val="16"/>
          <w:szCs w:val="16"/>
        </w:rPr>
        <w:t xml:space="preserve"> </w:t>
      </w:r>
      <w:r w:rsidRPr="009B0A1A">
        <w:rPr>
          <w:spacing w:val="-2"/>
          <w:w w:val="105"/>
          <w:sz w:val="16"/>
          <w:szCs w:val="16"/>
        </w:rPr>
        <w:t>2022).</w:t>
      </w:r>
    </w:p>
    <w:p w14:paraId="5D15E7A4" w14:textId="77777777" w:rsidR="002C6B02" w:rsidRPr="009B0A1A" w:rsidRDefault="00FD7929">
      <w:pPr>
        <w:pStyle w:val="ListParagraph"/>
        <w:numPr>
          <w:ilvl w:val="0"/>
          <w:numId w:val="1"/>
        </w:numPr>
        <w:tabs>
          <w:tab w:val="left" w:pos="538"/>
          <w:tab w:val="left" w:pos="540"/>
        </w:tabs>
        <w:spacing w:before="86" w:line="259" w:lineRule="auto"/>
        <w:ind w:right="384"/>
        <w:rPr>
          <w:sz w:val="16"/>
          <w:szCs w:val="16"/>
        </w:rPr>
      </w:pPr>
      <w:r w:rsidRPr="009B0A1A">
        <w:rPr>
          <w:w w:val="105"/>
          <w:sz w:val="16"/>
          <w:szCs w:val="16"/>
        </w:rPr>
        <w:t xml:space="preserve">State of Victoria (2016): </w:t>
      </w:r>
      <w:r w:rsidRPr="009B0A1A">
        <w:rPr>
          <w:spacing w:val="-3"/>
          <w:w w:val="105"/>
          <w:sz w:val="16"/>
          <w:szCs w:val="16"/>
        </w:rPr>
        <w:t xml:space="preserve">Royal </w:t>
      </w:r>
      <w:r w:rsidRPr="009B0A1A">
        <w:rPr>
          <w:w w:val="105"/>
          <w:sz w:val="16"/>
          <w:szCs w:val="16"/>
        </w:rPr>
        <w:t xml:space="preserve">Commission into Family </w:t>
      </w:r>
      <w:r w:rsidRPr="009B0A1A">
        <w:rPr>
          <w:spacing w:val="-3"/>
          <w:w w:val="105"/>
          <w:sz w:val="16"/>
          <w:szCs w:val="16"/>
        </w:rPr>
        <w:t xml:space="preserve">Violence, Volume </w:t>
      </w:r>
      <w:r w:rsidRPr="009B0A1A">
        <w:rPr>
          <w:w w:val="105"/>
          <w:sz w:val="16"/>
          <w:szCs w:val="16"/>
        </w:rPr>
        <w:t xml:space="preserve">V, p. 28. </w:t>
      </w:r>
      <w:r w:rsidRPr="009B0A1A">
        <w:rPr>
          <w:spacing w:val="-3"/>
          <w:w w:val="105"/>
          <w:sz w:val="16"/>
          <w:szCs w:val="16"/>
        </w:rPr>
        <w:t xml:space="preserve">Available </w:t>
      </w:r>
      <w:r w:rsidRPr="009B0A1A">
        <w:rPr>
          <w:w w:val="105"/>
          <w:sz w:val="16"/>
          <w:szCs w:val="16"/>
        </w:rPr>
        <w:t xml:space="preserve">at: </w:t>
      </w:r>
      <w:hyperlink r:id="rId88">
        <w:r w:rsidRPr="009B0A1A">
          <w:rPr>
            <w:spacing w:val="-3"/>
            <w:w w:val="105"/>
            <w:sz w:val="16"/>
            <w:szCs w:val="16"/>
          </w:rPr>
          <w:t>rcfv.archive.royalcommission.vic.gov.au/</w:t>
        </w:r>
      </w:hyperlink>
      <w:hyperlink r:id="rId89">
        <w:r w:rsidRPr="009B0A1A">
          <w:rPr>
            <w:spacing w:val="-3"/>
            <w:w w:val="105"/>
            <w:sz w:val="16"/>
            <w:szCs w:val="16"/>
          </w:rPr>
          <w:t xml:space="preserve"> Report-Recommendations.html</w:t>
        </w:r>
      </w:hyperlink>
      <w:r w:rsidRPr="009B0A1A">
        <w:rPr>
          <w:spacing w:val="-3"/>
          <w:w w:val="105"/>
          <w:sz w:val="16"/>
          <w:szCs w:val="16"/>
        </w:rPr>
        <w:t xml:space="preserve">. </w:t>
      </w:r>
      <w:r w:rsidRPr="009B0A1A">
        <w:rPr>
          <w:spacing w:val="-4"/>
          <w:w w:val="105"/>
          <w:sz w:val="16"/>
          <w:szCs w:val="16"/>
        </w:rPr>
        <w:t xml:space="preserve">The </w:t>
      </w:r>
      <w:r w:rsidRPr="009B0A1A">
        <w:rPr>
          <w:w w:val="105"/>
          <w:sz w:val="16"/>
          <w:szCs w:val="16"/>
        </w:rPr>
        <w:t xml:space="preserve">Monitor’s </w:t>
      </w:r>
      <w:r w:rsidRPr="009B0A1A">
        <w:rPr>
          <w:spacing w:val="-3"/>
          <w:w w:val="105"/>
          <w:sz w:val="16"/>
          <w:szCs w:val="16"/>
        </w:rPr>
        <w:t xml:space="preserve">stakeholder consultations </w:t>
      </w:r>
      <w:r w:rsidRPr="009B0A1A">
        <w:rPr>
          <w:w w:val="105"/>
          <w:sz w:val="16"/>
          <w:szCs w:val="16"/>
        </w:rPr>
        <w:t>also supported this</w:t>
      </w:r>
      <w:r w:rsidRPr="009B0A1A">
        <w:rPr>
          <w:spacing w:val="-10"/>
          <w:w w:val="105"/>
          <w:sz w:val="16"/>
          <w:szCs w:val="16"/>
        </w:rPr>
        <w:t xml:space="preserve"> </w:t>
      </w:r>
      <w:r w:rsidRPr="009B0A1A">
        <w:rPr>
          <w:spacing w:val="-3"/>
          <w:w w:val="105"/>
          <w:sz w:val="16"/>
          <w:szCs w:val="16"/>
        </w:rPr>
        <w:t>view.</w:t>
      </w:r>
    </w:p>
    <w:p w14:paraId="2198076C" w14:textId="7E3E3C49" w:rsidR="002C6B02" w:rsidRPr="009B0A1A" w:rsidRDefault="00FD7929" w:rsidP="006E5561">
      <w:pPr>
        <w:pStyle w:val="ListParagraph"/>
        <w:numPr>
          <w:ilvl w:val="0"/>
          <w:numId w:val="1"/>
        </w:numPr>
        <w:tabs>
          <w:tab w:val="left" w:pos="538"/>
          <w:tab w:val="left" w:pos="540"/>
        </w:tabs>
        <w:spacing w:before="15" w:line="259" w:lineRule="auto"/>
        <w:ind w:hanging="427"/>
        <w:rPr>
          <w:sz w:val="16"/>
          <w:szCs w:val="16"/>
        </w:rPr>
      </w:pPr>
      <w:r w:rsidRPr="009B0A1A">
        <w:rPr>
          <w:sz w:val="16"/>
          <w:szCs w:val="16"/>
        </w:rPr>
        <w:t>For</w:t>
      </w:r>
      <w:r w:rsidRPr="009B0A1A">
        <w:rPr>
          <w:spacing w:val="-10"/>
          <w:sz w:val="16"/>
          <w:szCs w:val="16"/>
        </w:rPr>
        <w:t xml:space="preserve"> </w:t>
      </w:r>
      <w:r w:rsidRPr="009B0A1A">
        <w:rPr>
          <w:spacing w:val="-3"/>
          <w:sz w:val="16"/>
          <w:szCs w:val="16"/>
        </w:rPr>
        <w:t>example,</w:t>
      </w:r>
      <w:r w:rsidRPr="009B0A1A">
        <w:rPr>
          <w:spacing w:val="-10"/>
          <w:sz w:val="16"/>
          <w:szCs w:val="16"/>
        </w:rPr>
        <w:t xml:space="preserve"> </w:t>
      </w:r>
      <w:r w:rsidRPr="009B0A1A">
        <w:rPr>
          <w:sz w:val="16"/>
          <w:szCs w:val="16"/>
        </w:rPr>
        <w:t>the</w:t>
      </w:r>
      <w:r w:rsidRPr="009B0A1A">
        <w:rPr>
          <w:spacing w:val="-10"/>
          <w:sz w:val="16"/>
          <w:szCs w:val="16"/>
        </w:rPr>
        <w:t xml:space="preserve"> </w:t>
      </w:r>
      <w:r w:rsidRPr="009B0A1A">
        <w:rPr>
          <w:sz w:val="16"/>
          <w:szCs w:val="16"/>
        </w:rPr>
        <w:t>Health</w:t>
      </w:r>
      <w:r w:rsidRPr="009B0A1A">
        <w:rPr>
          <w:spacing w:val="-9"/>
          <w:sz w:val="16"/>
          <w:szCs w:val="16"/>
        </w:rPr>
        <w:t xml:space="preserve"> </w:t>
      </w:r>
      <w:r w:rsidRPr="009B0A1A">
        <w:rPr>
          <w:sz w:val="16"/>
          <w:szCs w:val="16"/>
        </w:rPr>
        <w:t>and</w:t>
      </w:r>
      <w:r w:rsidRPr="009B0A1A">
        <w:rPr>
          <w:spacing w:val="-10"/>
          <w:sz w:val="16"/>
          <w:szCs w:val="16"/>
        </w:rPr>
        <w:t xml:space="preserve"> </w:t>
      </w:r>
      <w:r w:rsidRPr="009B0A1A">
        <w:rPr>
          <w:spacing w:val="-3"/>
          <w:sz w:val="16"/>
          <w:szCs w:val="16"/>
        </w:rPr>
        <w:t>Wellbeing</w:t>
      </w:r>
      <w:r w:rsidRPr="009B0A1A">
        <w:rPr>
          <w:spacing w:val="-10"/>
          <w:sz w:val="16"/>
          <w:szCs w:val="16"/>
        </w:rPr>
        <w:t xml:space="preserve"> </w:t>
      </w:r>
      <w:r w:rsidRPr="009B0A1A">
        <w:rPr>
          <w:sz w:val="16"/>
          <w:szCs w:val="16"/>
        </w:rPr>
        <w:t>of</w:t>
      </w:r>
      <w:r w:rsidRPr="009B0A1A">
        <w:rPr>
          <w:spacing w:val="-9"/>
          <w:sz w:val="16"/>
          <w:szCs w:val="16"/>
        </w:rPr>
        <w:t xml:space="preserve"> </w:t>
      </w:r>
      <w:r w:rsidRPr="009B0A1A">
        <w:rPr>
          <w:sz w:val="16"/>
          <w:szCs w:val="16"/>
        </w:rPr>
        <w:t>Aboriginal</w:t>
      </w:r>
      <w:r w:rsidRPr="009B0A1A">
        <w:rPr>
          <w:spacing w:val="-10"/>
          <w:sz w:val="16"/>
          <w:szCs w:val="16"/>
        </w:rPr>
        <w:t xml:space="preserve"> </w:t>
      </w:r>
      <w:r w:rsidRPr="009B0A1A">
        <w:rPr>
          <w:sz w:val="16"/>
          <w:szCs w:val="16"/>
        </w:rPr>
        <w:t>Victorians:</w:t>
      </w:r>
      <w:r w:rsidRPr="009B0A1A">
        <w:rPr>
          <w:spacing w:val="-10"/>
          <w:sz w:val="16"/>
          <w:szCs w:val="16"/>
        </w:rPr>
        <w:t xml:space="preserve"> </w:t>
      </w:r>
      <w:r w:rsidRPr="009B0A1A">
        <w:rPr>
          <w:sz w:val="16"/>
          <w:szCs w:val="16"/>
        </w:rPr>
        <w:t>Findings</w:t>
      </w:r>
      <w:r w:rsidRPr="009B0A1A">
        <w:rPr>
          <w:spacing w:val="-9"/>
          <w:sz w:val="16"/>
          <w:szCs w:val="16"/>
        </w:rPr>
        <w:t xml:space="preserve"> </w:t>
      </w:r>
      <w:r w:rsidRPr="009B0A1A">
        <w:rPr>
          <w:sz w:val="16"/>
          <w:szCs w:val="16"/>
        </w:rPr>
        <w:t>from</w:t>
      </w:r>
      <w:r w:rsidRPr="009B0A1A">
        <w:rPr>
          <w:spacing w:val="-10"/>
          <w:sz w:val="16"/>
          <w:szCs w:val="16"/>
        </w:rPr>
        <w:t xml:space="preserve"> </w:t>
      </w:r>
      <w:r w:rsidRPr="009B0A1A">
        <w:rPr>
          <w:sz w:val="16"/>
          <w:szCs w:val="16"/>
        </w:rPr>
        <w:t>the</w:t>
      </w:r>
      <w:r w:rsidRPr="009B0A1A">
        <w:rPr>
          <w:spacing w:val="-10"/>
          <w:sz w:val="16"/>
          <w:szCs w:val="16"/>
        </w:rPr>
        <w:t xml:space="preserve"> </w:t>
      </w:r>
      <w:r w:rsidRPr="009B0A1A">
        <w:rPr>
          <w:sz w:val="16"/>
          <w:szCs w:val="16"/>
        </w:rPr>
        <w:t>Victorian</w:t>
      </w:r>
      <w:r w:rsidRPr="009B0A1A">
        <w:rPr>
          <w:spacing w:val="-9"/>
          <w:sz w:val="16"/>
          <w:szCs w:val="16"/>
        </w:rPr>
        <w:t xml:space="preserve"> </w:t>
      </w:r>
      <w:r w:rsidRPr="009B0A1A">
        <w:rPr>
          <w:sz w:val="16"/>
          <w:szCs w:val="16"/>
        </w:rPr>
        <w:t>Population</w:t>
      </w:r>
      <w:r w:rsidRPr="009B0A1A">
        <w:rPr>
          <w:spacing w:val="-10"/>
          <w:sz w:val="16"/>
          <w:szCs w:val="16"/>
        </w:rPr>
        <w:t xml:space="preserve"> </w:t>
      </w:r>
      <w:r w:rsidRPr="009B0A1A">
        <w:rPr>
          <w:sz w:val="16"/>
          <w:szCs w:val="16"/>
        </w:rPr>
        <w:t>Health</w:t>
      </w:r>
      <w:r w:rsidRPr="009B0A1A">
        <w:rPr>
          <w:spacing w:val="-10"/>
          <w:sz w:val="16"/>
          <w:szCs w:val="16"/>
        </w:rPr>
        <w:t xml:space="preserve"> </w:t>
      </w:r>
      <w:r w:rsidRPr="009B0A1A">
        <w:rPr>
          <w:sz w:val="16"/>
          <w:szCs w:val="16"/>
        </w:rPr>
        <w:t>Survey</w:t>
      </w:r>
      <w:r w:rsidRPr="009B0A1A">
        <w:rPr>
          <w:spacing w:val="-10"/>
          <w:sz w:val="16"/>
          <w:szCs w:val="16"/>
        </w:rPr>
        <w:t xml:space="preserve"> </w:t>
      </w:r>
      <w:r w:rsidRPr="009B0A1A">
        <w:rPr>
          <w:sz w:val="16"/>
          <w:szCs w:val="16"/>
        </w:rPr>
        <w:t>2017</w:t>
      </w:r>
      <w:r w:rsidRPr="009B0A1A">
        <w:rPr>
          <w:spacing w:val="-9"/>
          <w:sz w:val="16"/>
          <w:szCs w:val="16"/>
        </w:rPr>
        <w:t xml:space="preserve"> </w:t>
      </w:r>
      <w:r w:rsidRPr="009B0A1A">
        <w:rPr>
          <w:sz w:val="16"/>
          <w:szCs w:val="16"/>
        </w:rPr>
        <w:t>reported</w:t>
      </w:r>
      <w:r w:rsidRPr="009B0A1A">
        <w:rPr>
          <w:spacing w:val="-10"/>
          <w:sz w:val="16"/>
          <w:szCs w:val="16"/>
        </w:rPr>
        <w:t xml:space="preserve"> </w:t>
      </w:r>
      <w:r w:rsidRPr="009B0A1A">
        <w:rPr>
          <w:sz w:val="16"/>
          <w:szCs w:val="16"/>
        </w:rPr>
        <w:t>that</w:t>
      </w:r>
      <w:r w:rsidR="009B0A1A" w:rsidRPr="009B0A1A">
        <w:rPr>
          <w:sz w:val="16"/>
          <w:szCs w:val="16"/>
        </w:rPr>
        <w:t xml:space="preserve"> </w:t>
      </w:r>
      <w:r w:rsidRPr="009B0A1A">
        <w:rPr>
          <w:sz w:val="16"/>
          <w:szCs w:val="16"/>
        </w:rPr>
        <w:t>18.8</w:t>
      </w:r>
      <w:r w:rsidRPr="009B0A1A">
        <w:rPr>
          <w:spacing w:val="-8"/>
          <w:sz w:val="16"/>
          <w:szCs w:val="16"/>
        </w:rPr>
        <w:t xml:space="preserve"> </w:t>
      </w:r>
      <w:r w:rsidRPr="009B0A1A">
        <w:rPr>
          <w:sz w:val="16"/>
          <w:szCs w:val="16"/>
        </w:rPr>
        <w:t>per</w:t>
      </w:r>
      <w:r w:rsidRPr="009B0A1A">
        <w:rPr>
          <w:spacing w:val="-8"/>
          <w:sz w:val="16"/>
          <w:szCs w:val="16"/>
        </w:rPr>
        <w:t xml:space="preserve"> </w:t>
      </w:r>
      <w:r w:rsidRPr="009B0A1A">
        <w:rPr>
          <w:spacing w:val="-3"/>
          <w:sz w:val="16"/>
          <w:szCs w:val="16"/>
        </w:rPr>
        <w:t>cent</w:t>
      </w:r>
      <w:r w:rsidRPr="009B0A1A">
        <w:rPr>
          <w:spacing w:val="-8"/>
          <w:sz w:val="16"/>
          <w:szCs w:val="16"/>
        </w:rPr>
        <w:t xml:space="preserve"> </w:t>
      </w:r>
      <w:r w:rsidRPr="009B0A1A">
        <w:rPr>
          <w:sz w:val="16"/>
          <w:szCs w:val="16"/>
        </w:rPr>
        <w:t>of</w:t>
      </w:r>
      <w:r w:rsidRPr="009B0A1A">
        <w:rPr>
          <w:spacing w:val="-8"/>
          <w:sz w:val="16"/>
          <w:szCs w:val="16"/>
        </w:rPr>
        <w:t xml:space="preserve"> </w:t>
      </w:r>
      <w:r w:rsidRPr="009B0A1A">
        <w:rPr>
          <w:sz w:val="16"/>
          <w:szCs w:val="16"/>
        </w:rPr>
        <w:t>Aboriginal</w:t>
      </w:r>
      <w:r w:rsidRPr="009B0A1A">
        <w:rPr>
          <w:spacing w:val="-8"/>
          <w:sz w:val="16"/>
          <w:szCs w:val="16"/>
        </w:rPr>
        <w:t xml:space="preserve"> </w:t>
      </w:r>
      <w:r w:rsidRPr="009B0A1A">
        <w:rPr>
          <w:sz w:val="16"/>
          <w:szCs w:val="16"/>
        </w:rPr>
        <w:t>adults</w:t>
      </w:r>
      <w:r w:rsidRPr="009B0A1A">
        <w:rPr>
          <w:spacing w:val="-8"/>
          <w:sz w:val="16"/>
          <w:szCs w:val="16"/>
        </w:rPr>
        <w:t xml:space="preserve"> </w:t>
      </w:r>
      <w:r w:rsidRPr="009B0A1A">
        <w:rPr>
          <w:spacing w:val="-3"/>
          <w:sz w:val="16"/>
          <w:szCs w:val="16"/>
        </w:rPr>
        <w:t>experienced</w:t>
      </w:r>
      <w:r w:rsidRPr="009B0A1A">
        <w:rPr>
          <w:spacing w:val="-8"/>
          <w:sz w:val="16"/>
          <w:szCs w:val="16"/>
        </w:rPr>
        <w:t xml:space="preserve"> </w:t>
      </w:r>
      <w:r w:rsidRPr="009B0A1A">
        <w:rPr>
          <w:spacing w:val="-3"/>
          <w:sz w:val="16"/>
          <w:szCs w:val="16"/>
        </w:rPr>
        <w:t>racism</w:t>
      </w:r>
      <w:r w:rsidRPr="009B0A1A">
        <w:rPr>
          <w:spacing w:val="-8"/>
          <w:sz w:val="16"/>
          <w:szCs w:val="16"/>
        </w:rPr>
        <w:t xml:space="preserve"> </w:t>
      </w:r>
      <w:r w:rsidRPr="009B0A1A">
        <w:rPr>
          <w:sz w:val="16"/>
          <w:szCs w:val="16"/>
        </w:rPr>
        <w:t>in</w:t>
      </w:r>
      <w:r w:rsidRPr="009B0A1A">
        <w:rPr>
          <w:spacing w:val="-8"/>
          <w:sz w:val="16"/>
          <w:szCs w:val="16"/>
        </w:rPr>
        <w:t xml:space="preserve"> </w:t>
      </w:r>
      <w:r w:rsidRPr="009B0A1A">
        <w:rPr>
          <w:sz w:val="16"/>
          <w:szCs w:val="16"/>
        </w:rPr>
        <w:t>the</w:t>
      </w:r>
      <w:r w:rsidRPr="009B0A1A">
        <w:rPr>
          <w:spacing w:val="-8"/>
          <w:sz w:val="16"/>
          <w:szCs w:val="16"/>
        </w:rPr>
        <w:t xml:space="preserve"> </w:t>
      </w:r>
      <w:r w:rsidRPr="009B0A1A">
        <w:rPr>
          <w:sz w:val="16"/>
          <w:szCs w:val="16"/>
        </w:rPr>
        <w:t>12</w:t>
      </w:r>
      <w:r w:rsidRPr="009B0A1A">
        <w:rPr>
          <w:spacing w:val="-8"/>
          <w:sz w:val="16"/>
          <w:szCs w:val="16"/>
        </w:rPr>
        <w:t xml:space="preserve"> </w:t>
      </w:r>
      <w:r w:rsidRPr="009B0A1A">
        <w:rPr>
          <w:sz w:val="16"/>
          <w:szCs w:val="16"/>
        </w:rPr>
        <w:t>months</w:t>
      </w:r>
      <w:r w:rsidRPr="009B0A1A">
        <w:rPr>
          <w:spacing w:val="-8"/>
          <w:sz w:val="16"/>
          <w:szCs w:val="16"/>
        </w:rPr>
        <w:t xml:space="preserve"> </w:t>
      </w:r>
      <w:r w:rsidRPr="009B0A1A">
        <w:rPr>
          <w:spacing w:val="-3"/>
          <w:sz w:val="16"/>
          <w:szCs w:val="16"/>
        </w:rPr>
        <w:t>preceding</w:t>
      </w:r>
      <w:r w:rsidRPr="009B0A1A">
        <w:rPr>
          <w:spacing w:val="-8"/>
          <w:sz w:val="16"/>
          <w:szCs w:val="16"/>
        </w:rPr>
        <w:t xml:space="preserve"> </w:t>
      </w:r>
      <w:r w:rsidRPr="009B0A1A">
        <w:rPr>
          <w:sz w:val="16"/>
          <w:szCs w:val="16"/>
        </w:rPr>
        <w:t>the</w:t>
      </w:r>
      <w:r w:rsidRPr="009B0A1A">
        <w:rPr>
          <w:spacing w:val="-8"/>
          <w:sz w:val="16"/>
          <w:szCs w:val="16"/>
        </w:rPr>
        <w:t xml:space="preserve"> </w:t>
      </w:r>
      <w:r w:rsidRPr="009B0A1A">
        <w:rPr>
          <w:sz w:val="16"/>
          <w:szCs w:val="16"/>
        </w:rPr>
        <w:t>survey,</w:t>
      </w:r>
      <w:r w:rsidRPr="009B0A1A">
        <w:rPr>
          <w:spacing w:val="-8"/>
          <w:sz w:val="16"/>
          <w:szCs w:val="16"/>
        </w:rPr>
        <w:t xml:space="preserve"> </w:t>
      </w:r>
      <w:r w:rsidRPr="009B0A1A">
        <w:rPr>
          <w:sz w:val="16"/>
          <w:szCs w:val="16"/>
        </w:rPr>
        <w:t>that</w:t>
      </w:r>
      <w:r w:rsidRPr="009B0A1A">
        <w:rPr>
          <w:spacing w:val="-8"/>
          <w:sz w:val="16"/>
          <w:szCs w:val="16"/>
        </w:rPr>
        <w:t xml:space="preserve"> </w:t>
      </w:r>
      <w:r w:rsidRPr="009B0A1A">
        <w:rPr>
          <w:sz w:val="16"/>
          <w:szCs w:val="16"/>
        </w:rPr>
        <w:t>Aboriginal</w:t>
      </w:r>
      <w:r w:rsidRPr="009B0A1A">
        <w:rPr>
          <w:spacing w:val="-8"/>
          <w:sz w:val="16"/>
          <w:szCs w:val="16"/>
        </w:rPr>
        <w:t xml:space="preserve"> </w:t>
      </w:r>
      <w:r w:rsidRPr="009B0A1A">
        <w:rPr>
          <w:sz w:val="16"/>
          <w:szCs w:val="16"/>
        </w:rPr>
        <w:t>adults</w:t>
      </w:r>
      <w:r w:rsidRPr="009B0A1A">
        <w:rPr>
          <w:spacing w:val="-8"/>
          <w:sz w:val="16"/>
          <w:szCs w:val="16"/>
        </w:rPr>
        <w:t xml:space="preserve"> </w:t>
      </w:r>
      <w:r w:rsidRPr="009B0A1A">
        <w:rPr>
          <w:sz w:val="16"/>
          <w:szCs w:val="16"/>
        </w:rPr>
        <w:t>under-report</w:t>
      </w:r>
      <w:r w:rsidRPr="009B0A1A">
        <w:rPr>
          <w:spacing w:val="-8"/>
          <w:sz w:val="16"/>
          <w:szCs w:val="16"/>
        </w:rPr>
        <w:t xml:space="preserve"> </w:t>
      </w:r>
      <w:r w:rsidRPr="009B0A1A">
        <w:rPr>
          <w:spacing w:val="-3"/>
          <w:sz w:val="16"/>
          <w:szCs w:val="16"/>
        </w:rPr>
        <w:t xml:space="preserve">racism, </w:t>
      </w:r>
      <w:r w:rsidRPr="009B0A1A">
        <w:rPr>
          <w:sz w:val="16"/>
          <w:szCs w:val="16"/>
        </w:rPr>
        <w:t xml:space="preserve">and that </w:t>
      </w:r>
      <w:r w:rsidRPr="009B0A1A">
        <w:rPr>
          <w:spacing w:val="-3"/>
          <w:sz w:val="16"/>
          <w:szCs w:val="16"/>
        </w:rPr>
        <w:t xml:space="preserve">experiencing racism </w:t>
      </w:r>
      <w:r w:rsidRPr="009B0A1A">
        <w:rPr>
          <w:sz w:val="16"/>
          <w:szCs w:val="16"/>
        </w:rPr>
        <w:t xml:space="preserve">is associated with poorer </w:t>
      </w:r>
      <w:r w:rsidRPr="009B0A1A">
        <w:rPr>
          <w:spacing w:val="-2"/>
          <w:sz w:val="16"/>
          <w:szCs w:val="16"/>
        </w:rPr>
        <w:t xml:space="preserve">wellbeing </w:t>
      </w:r>
      <w:r w:rsidRPr="009B0A1A">
        <w:rPr>
          <w:sz w:val="16"/>
          <w:szCs w:val="16"/>
        </w:rPr>
        <w:t>and</w:t>
      </w:r>
      <w:r w:rsidRPr="009B0A1A">
        <w:rPr>
          <w:spacing w:val="-27"/>
          <w:sz w:val="16"/>
          <w:szCs w:val="16"/>
        </w:rPr>
        <w:t xml:space="preserve"> </w:t>
      </w:r>
      <w:r w:rsidRPr="009B0A1A">
        <w:rPr>
          <w:spacing w:val="-3"/>
          <w:sz w:val="16"/>
          <w:szCs w:val="16"/>
        </w:rPr>
        <w:t xml:space="preserve">physical </w:t>
      </w:r>
      <w:r w:rsidRPr="009B0A1A">
        <w:rPr>
          <w:sz w:val="16"/>
          <w:szCs w:val="16"/>
        </w:rPr>
        <w:t>health.</w:t>
      </w:r>
    </w:p>
    <w:p w14:paraId="60618A7B" w14:textId="77777777" w:rsidR="002C6B02" w:rsidRPr="009B0A1A" w:rsidRDefault="00FD7929">
      <w:pPr>
        <w:pStyle w:val="ListParagraph"/>
        <w:numPr>
          <w:ilvl w:val="0"/>
          <w:numId w:val="1"/>
        </w:numPr>
        <w:tabs>
          <w:tab w:val="left" w:pos="538"/>
          <w:tab w:val="left" w:pos="540"/>
        </w:tabs>
        <w:spacing w:before="85" w:line="259" w:lineRule="auto"/>
        <w:ind w:right="384"/>
        <w:rPr>
          <w:sz w:val="16"/>
          <w:szCs w:val="16"/>
        </w:rPr>
      </w:pPr>
      <w:r w:rsidRPr="009B0A1A">
        <w:rPr>
          <w:w w:val="105"/>
          <w:sz w:val="16"/>
          <w:szCs w:val="16"/>
        </w:rPr>
        <w:t xml:space="preserve">State of Victoria (2016): </w:t>
      </w:r>
      <w:r w:rsidRPr="009B0A1A">
        <w:rPr>
          <w:spacing w:val="-3"/>
          <w:w w:val="105"/>
          <w:sz w:val="16"/>
          <w:szCs w:val="16"/>
        </w:rPr>
        <w:t xml:space="preserve">Royal </w:t>
      </w:r>
      <w:r w:rsidRPr="009B0A1A">
        <w:rPr>
          <w:w w:val="105"/>
          <w:sz w:val="16"/>
          <w:szCs w:val="16"/>
        </w:rPr>
        <w:t xml:space="preserve">Commission into Family </w:t>
      </w:r>
      <w:r w:rsidRPr="009B0A1A">
        <w:rPr>
          <w:spacing w:val="-3"/>
          <w:w w:val="105"/>
          <w:sz w:val="16"/>
          <w:szCs w:val="16"/>
        </w:rPr>
        <w:t xml:space="preserve">Violence, Volume </w:t>
      </w:r>
      <w:r w:rsidRPr="009B0A1A">
        <w:rPr>
          <w:w w:val="105"/>
          <w:sz w:val="16"/>
          <w:szCs w:val="16"/>
        </w:rPr>
        <w:t xml:space="preserve">V, p. 28. </w:t>
      </w:r>
      <w:r w:rsidRPr="009B0A1A">
        <w:rPr>
          <w:spacing w:val="-3"/>
          <w:w w:val="105"/>
          <w:sz w:val="16"/>
          <w:szCs w:val="16"/>
        </w:rPr>
        <w:t xml:space="preserve">Available </w:t>
      </w:r>
      <w:r w:rsidRPr="009B0A1A">
        <w:rPr>
          <w:w w:val="105"/>
          <w:sz w:val="16"/>
          <w:szCs w:val="16"/>
        </w:rPr>
        <w:t xml:space="preserve">at: </w:t>
      </w:r>
      <w:hyperlink r:id="rId90">
        <w:r w:rsidRPr="009B0A1A">
          <w:rPr>
            <w:spacing w:val="-3"/>
            <w:w w:val="105"/>
            <w:sz w:val="16"/>
            <w:szCs w:val="16"/>
          </w:rPr>
          <w:t>rcfv.archive.royalcommission.vic.gov.au/</w:t>
        </w:r>
      </w:hyperlink>
      <w:hyperlink r:id="rId91">
        <w:r w:rsidRPr="009B0A1A">
          <w:rPr>
            <w:spacing w:val="-3"/>
            <w:w w:val="105"/>
            <w:sz w:val="16"/>
            <w:szCs w:val="16"/>
          </w:rPr>
          <w:t xml:space="preserve"> Report-Recommendations.html</w:t>
        </w:r>
      </w:hyperlink>
      <w:r w:rsidRPr="009B0A1A">
        <w:rPr>
          <w:spacing w:val="-3"/>
          <w:w w:val="105"/>
          <w:sz w:val="16"/>
          <w:szCs w:val="16"/>
        </w:rPr>
        <w:t>.</w:t>
      </w:r>
    </w:p>
    <w:p w14:paraId="190A7F21" w14:textId="349BAE7D" w:rsidR="002C6B02" w:rsidRPr="009B0A1A" w:rsidRDefault="00FD7929">
      <w:pPr>
        <w:pStyle w:val="ListParagraph"/>
        <w:numPr>
          <w:ilvl w:val="0"/>
          <w:numId w:val="1"/>
        </w:numPr>
        <w:tabs>
          <w:tab w:val="left" w:pos="538"/>
          <w:tab w:val="left" w:pos="540"/>
        </w:tabs>
        <w:spacing w:before="86" w:line="259" w:lineRule="auto"/>
        <w:ind w:right="647"/>
        <w:rPr>
          <w:sz w:val="16"/>
          <w:szCs w:val="16"/>
        </w:rPr>
      </w:pPr>
      <w:r w:rsidRPr="009B0A1A">
        <w:rPr>
          <w:w w:val="105"/>
          <w:sz w:val="16"/>
          <w:szCs w:val="16"/>
        </w:rPr>
        <w:t>State</w:t>
      </w:r>
      <w:r w:rsidRPr="009B0A1A">
        <w:rPr>
          <w:spacing w:val="-24"/>
          <w:w w:val="105"/>
          <w:sz w:val="16"/>
          <w:szCs w:val="16"/>
        </w:rPr>
        <w:t xml:space="preserve"> </w:t>
      </w:r>
      <w:r w:rsidRPr="009B0A1A">
        <w:rPr>
          <w:w w:val="105"/>
          <w:sz w:val="16"/>
          <w:szCs w:val="16"/>
        </w:rPr>
        <w:t>of</w:t>
      </w:r>
      <w:r w:rsidRPr="009B0A1A">
        <w:rPr>
          <w:spacing w:val="-23"/>
          <w:w w:val="105"/>
          <w:sz w:val="16"/>
          <w:szCs w:val="16"/>
        </w:rPr>
        <w:t xml:space="preserve"> </w:t>
      </w:r>
      <w:r w:rsidRPr="009B0A1A">
        <w:rPr>
          <w:w w:val="105"/>
          <w:sz w:val="16"/>
          <w:szCs w:val="16"/>
        </w:rPr>
        <w:t>Victoria</w:t>
      </w:r>
      <w:r w:rsidRPr="009B0A1A">
        <w:rPr>
          <w:spacing w:val="-23"/>
          <w:w w:val="105"/>
          <w:sz w:val="16"/>
          <w:szCs w:val="16"/>
        </w:rPr>
        <w:t xml:space="preserve"> </w:t>
      </w:r>
      <w:r w:rsidRPr="009B0A1A">
        <w:rPr>
          <w:w w:val="105"/>
          <w:sz w:val="16"/>
          <w:szCs w:val="16"/>
        </w:rPr>
        <w:t>(2016):</w:t>
      </w:r>
      <w:r w:rsidRPr="009B0A1A">
        <w:rPr>
          <w:spacing w:val="-23"/>
          <w:w w:val="105"/>
          <w:sz w:val="16"/>
          <w:szCs w:val="16"/>
        </w:rPr>
        <w:t xml:space="preserve"> </w:t>
      </w:r>
      <w:r w:rsidRPr="009B0A1A">
        <w:rPr>
          <w:spacing w:val="-3"/>
          <w:w w:val="105"/>
          <w:sz w:val="16"/>
          <w:szCs w:val="16"/>
        </w:rPr>
        <w:t>Royal</w:t>
      </w:r>
      <w:r w:rsidRPr="009B0A1A">
        <w:rPr>
          <w:spacing w:val="-23"/>
          <w:w w:val="105"/>
          <w:sz w:val="16"/>
          <w:szCs w:val="16"/>
        </w:rPr>
        <w:t xml:space="preserve"> </w:t>
      </w:r>
      <w:r w:rsidRPr="009B0A1A">
        <w:rPr>
          <w:w w:val="105"/>
          <w:sz w:val="16"/>
          <w:szCs w:val="16"/>
        </w:rPr>
        <w:t>Commission</w:t>
      </w:r>
      <w:r w:rsidRPr="009B0A1A">
        <w:rPr>
          <w:spacing w:val="-23"/>
          <w:w w:val="105"/>
          <w:sz w:val="16"/>
          <w:szCs w:val="16"/>
        </w:rPr>
        <w:t xml:space="preserve"> </w:t>
      </w:r>
      <w:r w:rsidRPr="009B0A1A">
        <w:rPr>
          <w:w w:val="105"/>
          <w:sz w:val="16"/>
          <w:szCs w:val="16"/>
        </w:rPr>
        <w:t>into</w:t>
      </w:r>
      <w:r w:rsidRPr="009B0A1A">
        <w:rPr>
          <w:spacing w:val="-23"/>
          <w:w w:val="105"/>
          <w:sz w:val="16"/>
          <w:szCs w:val="16"/>
        </w:rPr>
        <w:t xml:space="preserve"> </w:t>
      </w:r>
      <w:r w:rsidRPr="009B0A1A">
        <w:rPr>
          <w:w w:val="105"/>
          <w:sz w:val="16"/>
          <w:szCs w:val="16"/>
        </w:rPr>
        <w:t>Family</w:t>
      </w:r>
      <w:r w:rsidRPr="009B0A1A">
        <w:rPr>
          <w:spacing w:val="-24"/>
          <w:w w:val="105"/>
          <w:sz w:val="16"/>
          <w:szCs w:val="16"/>
        </w:rPr>
        <w:t xml:space="preserve"> </w:t>
      </w:r>
      <w:r w:rsidRPr="009B0A1A">
        <w:rPr>
          <w:spacing w:val="-3"/>
          <w:w w:val="105"/>
          <w:sz w:val="16"/>
          <w:szCs w:val="16"/>
        </w:rPr>
        <w:t>Violence:</w:t>
      </w:r>
      <w:r w:rsidRPr="009B0A1A">
        <w:rPr>
          <w:spacing w:val="-23"/>
          <w:w w:val="105"/>
          <w:sz w:val="16"/>
          <w:szCs w:val="16"/>
        </w:rPr>
        <w:t xml:space="preserve"> </w:t>
      </w:r>
      <w:r w:rsidRPr="009B0A1A">
        <w:rPr>
          <w:w w:val="105"/>
          <w:sz w:val="16"/>
          <w:szCs w:val="16"/>
        </w:rPr>
        <w:t>Summary</w:t>
      </w:r>
      <w:r w:rsidRPr="009B0A1A">
        <w:rPr>
          <w:spacing w:val="-23"/>
          <w:w w:val="105"/>
          <w:sz w:val="16"/>
          <w:szCs w:val="16"/>
        </w:rPr>
        <w:t xml:space="preserve"> </w:t>
      </w:r>
      <w:r w:rsidRPr="009B0A1A">
        <w:rPr>
          <w:w w:val="105"/>
          <w:sz w:val="16"/>
          <w:szCs w:val="16"/>
        </w:rPr>
        <w:t>and</w:t>
      </w:r>
      <w:r w:rsidRPr="009B0A1A">
        <w:rPr>
          <w:spacing w:val="-23"/>
          <w:w w:val="105"/>
          <w:sz w:val="16"/>
          <w:szCs w:val="16"/>
        </w:rPr>
        <w:t xml:space="preserve"> </w:t>
      </w:r>
      <w:r w:rsidRPr="009B0A1A">
        <w:rPr>
          <w:spacing w:val="-3"/>
          <w:w w:val="105"/>
          <w:sz w:val="16"/>
          <w:szCs w:val="16"/>
        </w:rPr>
        <w:t>Recommendations,</w:t>
      </w:r>
      <w:r w:rsidRPr="009B0A1A">
        <w:rPr>
          <w:spacing w:val="-23"/>
          <w:w w:val="105"/>
          <w:sz w:val="16"/>
          <w:szCs w:val="16"/>
        </w:rPr>
        <w:t xml:space="preserve"> </w:t>
      </w:r>
      <w:r w:rsidRPr="009B0A1A">
        <w:rPr>
          <w:w w:val="105"/>
          <w:sz w:val="16"/>
          <w:szCs w:val="16"/>
        </w:rPr>
        <w:t>p.</w:t>
      </w:r>
      <w:r w:rsidRPr="009B0A1A">
        <w:rPr>
          <w:spacing w:val="-23"/>
          <w:w w:val="105"/>
          <w:sz w:val="16"/>
          <w:szCs w:val="16"/>
        </w:rPr>
        <w:t xml:space="preserve"> </w:t>
      </w:r>
      <w:r w:rsidRPr="009B0A1A">
        <w:rPr>
          <w:w w:val="105"/>
          <w:sz w:val="16"/>
          <w:szCs w:val="16"/>
        </w:rPr>
        <w:t>33.</w:t>
      </w:r>
      <w:r w:rsidRPr="009B0A1A">
        <w:rPr>
          <w:spacing w:val="-23"/>
          <w:w w:val="105"/>
          <w:sz w:val="16"/>
          <w:szCs w:val="16"/>
        </w:rPr>
        <w:t xml:space="preserve"> </w:t>
      </w:r>
      <w:r w:rsidRPr="009B0A1A">
        <w:rPr>
          <w:spacing w:val="-3"/>
          <w:w w:val="105"/>
          <w:sz w:val="16"/>
          <w:szCs w:val="16"/>
        </w:rPr>
        <w:t>Available</w:t>
      </w:r>
      <w:r w:rsidRPr="009B0A1A">
        <w:rPr>
          <w:spacing w:val="-24"/>
          <w:w w:val="105"/>
          <w:sz w:val="16"/>
          <w:szCs w:val="16"/>
        </w:rPr>
        <w:t xml:space="preserve"> </w:t>
      </w:r>
      <w:r w:rsidRPr="009B0A1A">
        <w:rPr>
          <w:w w:val="105"/>
          <w:sz w:val="16"/>
          <w:szCs w:val="16"/>
        </w:rPr>
        <w:t>at:</w:t>
      </w:r>
      <w:r w:rsidRPr="009B0A1A">
        <w:rPr>
          <w:spacing w:val="-23"/>
          <w:w w:val="105"/>
          <w:sz w:val="16"/>
          <w:szCs w:val="16"/>
        </w:rPr>
        <w:t xml:space="preserve"> </w:t>
      </w:r>
      <w:hyperlink r:id="rId92">
        <w:r w:rsidRPr="009B0A1A">
          <w:rPr>
            <w:spacing w:val="-3"/>
            <w:w w:val="105"/>
            <w:sz w:val="16"/>
            <w:szCs w:val="16"/>
          </w:rPr>
          <w:t>rcfv.archive.</w:t>
        </w:r>
      </w:hyperlink>
      <w:hyperlink r:id="rId93">
        <w:r w:rsidRPr="009B0A1A">
          <w:rPr>
            <w:spacing w:val="-3"/>
            <w:w w:val="105"/>
            <w:sz w:val="16"/>
            <w:szCs w:val="16"/>
          </w:rPr>
          <w:t>royalcommission.vic.gov.au/MediaLibraries/RCFamilyViolence/Reports/Final/RCFV-Summary.pdf</w:t>
        </w:r>
      </w:hyperlink>
      <w:r w:rsidRPr="009B0A1A">
        <w:rPr>
          <w:spacing w:val="-3"/>
          <w:w w:val="105"/>
          <w:sz w:val="16"/>
          <w:szCs w:val="16"/>
        </w:rPr>
        <w:t>.</w:t>
      </w:r>
    </w:p>
    <w:p w14:paraId="42BBE4C9" w14:textId="77777777" w:rsidR="002C6B02" w:rsidRPr="009B0A1A" w:rsidRDefault="00FD7929">
      <w:pPr>
        <w:pStyle w:val="ListParagraph"/>
        <w:numPr>
          <w:ilvl w:val="0"/>
          <w:numId w:val="1"/>
        </w:numPr>
        <w:tabs>
          <w:tab w:val="left" w:pos="538"/>
          <w:tab w:val="left" w:pos="540"/>
        </w:tabs>
        <w:spacing w:before="86" w:line="259" w:lineRule="auto"/>
        <w:ind w:right="384"/>
        <w:rPr>
          <w:sz w:val="16"/>
          <w:szCs w:val="16"/>
        </w:rPr>
      </w:pPr>
      <w:r w:rsidRPr="009B0A1A">
        <w:rPr>
          <w:w w:val="105"/>
          <w:sz w:val="16"/>
          <w:szCs w:val="16"/>
        </w:rPr>
        <w:t xml:space="preserve">State of Victoria (2016): </w:t>
      </w:r>
      <w:r w:rsidRPr="009B0A1A">
        <w:rPr>
          <w:spacing w:val="-3"/>
          <w:w w:val="105"/>
          <w:sz w:val="16"/>
          <w:szCs w:val="16"/>
        </w:rPr>
        <w:t xml:space="preserve">Royal </w:t>
      </w:r>
      <w:r w:rsidRPr="009B0A1A">
        <w:rPr>
          <w:w w:val="105"/>
          <w:sz w:val="16"/>
          <w:szCs w:val="16"/>
        </w:rPr>
        <w:t xml:space="preserve">Commission into Family </w:t>
      </w:r>
      <w:r w:rsidRPr="009B0A1A">
        <w:rPr>
          <w:spacing w:val="-3"/>
          <w:w w:val="105"/>
          <w:sz w:val="16"/>
          <w:szCs w:val="16"/>
        </w:rPr>
        <w:t xml:space="preserve">Violence: Volume </w:t>
      </w:r>
      <w:r w:rsidRPr="009B0A1A">
        <w:rPr>
          <w:w w:val="105"/>
          <w:sz w:val="16"/>
          <w:szCs w:val="16"/>
        </w:rPr>
        <w:t xml:space="preserve">V, p. 48. </w:t>
      </w:r>
      <w:r w:rsidRPr="009B0A1A">
        <w:rPr>
          <w:spacing w:val="-3"/>
          <w:w w:val="105"/>
          <w:sz w:val="16"/>
          <w:szCs w:val="16"/>
        </w:rPr>
        <w:t xml:space="preserve">Available </w:t>
      </w:r>
      <w:r w:rsidRPr="009B0A1A">
        <w:rPr>
          <w:w w:val="105"/>
          <w:sz w:val="16"/>
          <w:szCs w:val="16"/>
        </w:rPr>
        <w:t xml:space="preserve">at: </w:t>
      </w:r>
      <w:hyperlink r:id="rId94">
        <w:r w:rsidRPr="009B0A1A">
          <w:rPr>
            <w:spacing w:val="-3"/>
            <w:w w:val="105"/>
            <w:sz w:val="16"/>
            <w:szCs w:val="16"/>
          </w:rPr>
          <w:t>rcfv.archive.royalcommission.vic.gov.au/</w:t>
        </w:r>
      </w:hyperlink>
      <w:hyperlink r:id="rId95">
        <w:r w:rsidRPr="009B0A1A">
          <w:rPr>
            <w:spacing w:val="-3"/>
            <w:w w:val="105"/>
            <w:sz w:val="16"/>
            <w:szCs w:val="16"/>
          </w:rPr>
          <w:t xml:space="preserve"> Report-Recommendations.html</w:t>
        </w:r>
      </w:hyperlink>
      <w:r w:rsidRPr="009B0A1A">
        <w:rPr>
          <w:spacing w:val="-3"/>
          <w:w w:val="105"/>
          <w:sz w:val="16"/>
          <w:szCs w:val="16"/>
        </w:rPr>
        <w:t>.</w:t>
      </w:r>
    </w:p>
    <w:p w14:paraId="3D44DE05" w14:textId="77777777" w:rsidR="002C6B02" w:rsidRPr="009B0A1A" w:rsidRDefault="00FD7929">
      <w:pPr>
        <w:pStyle w:val="ListParagraph"/>
        <w:numPr>
          <w:ilvl w:val="0"/>
          <w:numId w:val="1"/>
        </w:numPr>
        <w:tabs>
          <w:tab w:val="left" w:pos="538"/>
          <w:tab w:val="left" w:pos="540"/>
        </w:tabs>
        <w:spacing w:before="85" w:line="259" w:lineRule="auto"/>
        <w:ind w:right="167"/>
        <w:rPr>
          <w:sz w:val="16"/>
          <w:szCs w:val="16"/>
        </w:rPr>
      </w:pPr>
      <w:r w:rsidRPr="009B0A1A">
        <w:rPr>
          <w:spacing w:val="-5"/>
          <w:sz w:val="16"/>
          <w:szCs w:val="16"/>
        </w:rPr>
        <w:t xml:space="preserve">We </w:t>
      </w:r>
      <w:r w:rsidRPr="009B0A1A">
        <w:rPr>
          <w:sz w:val="16"/>
          <w:szCs w:val="16"/>
        </w:rPr>
        <w:t xml:space="preserve">identified four </w:t>
      </w:r>
      <w:r w:rsidRPr="009B0A1A">
        <w:rPr>
          <w:spacing w:val="-3"/>
          <w:sz w:val="16"/>
          <w:szCs w:val="16"/>
        </w:rPr>
        <w:t xml:space="preserve">Royal </w:t>
      </w:r>
      <w:r w:rsidRPr="009B0A1A">
        <w:rPr>
          <w:sz w:val="16"/>
          <w:szCs w:val="16"/>
        </w:rPr>
        <w:t xml:space="preserve">Commission </w:t>
      </w:r>
      <w:r w:rsidRPr="009B0A1A">
        <w:rPr>
          <w:spacing w:val="-3"/>
          <w:sz w:val="16"/>
          <w:szCs w:val="16"/>
        </w:rPr>
        <w:t xml:space="preserve">recommendations </w:t>
      </w:r>
      <w:r w:rsidRPr="009B0A1A">
        <w:rPr>
          <w:sz w:val="16"/>
          <w:szCs w:val="16"/>
        </w:rPr>
        <w:t xml:space="preserve">that relate </w:t>
      </w:r>
      <w:r w:rsidRPr="009B0A1A">
        <w:rPr>
          <w:spacing w:val="-3"/>
          <w:sz w:val="16"/>
          <w:szCs w:val="16"/>
        </w:rPr>
        <w:t xml:space="preserve">specifically </w:t>
      </w:r>
      <w:r w:rsidRPr="009B0A1A">
        <w:rPr>
          <w:sz w:val="16"/>
          <w:szCs w:val="16"/>
        </w:rPr>
        <w:t xml:space="preserve">to primary </w:t>
      </w:r>
      <w:r w:rsidRPr="009B0A1A">
        <w:rPr>
          <w:spacing w:val="-3"/>
          <w:sz w:val="16"/>
          <w:szCs w:val="16"/>
        </w:rPr>
        <w:t xml:space="preserve">prevention </w:t>
      </w:r>
      <w:r w:rsidRPr="009B0A1A">
        <w:rPr>
          <w:sz w:val="16"/>
          <w:szCs w:val="16"/>
        </w:rPr>
        <w:t xml:space="preserve">and early intervention </w:t>
      </w:r>
      <w:r w:rsidRPr="009B0A1A">
        <w:rPr>
          <w:spacing w:val="-2"/>
          <w:sz w:val="16"/>
          <w:szCs w:val="16"/>
        </w:rPr>
        <w:t xml:space="preserve">within </w:t>
      </w:r>
      <w:r w:rsidRPr="009B0A1A">
        <w:rPr>
          <w:sz w:val="16"/>
          <w:szCs w:val="16"/>
        </w:rPr>
        <w:t>Aboriginal</w:t>
      </w:r>
      <w:r w:rsidRPr="009B0A1A">
        <w:rPr>
          <w:spacing w:val="-6"/>
          <w:sz w:val="16"/>
          <w:szCs w:val="16"/>
        </w:rPr>
        <w:t xml:space="preserve"> </w:t>
      </w:r>
      <w:r w:rsidRPr="009B0A1A">
        <w:rPr>
          <w:spacing w:val="-3"/>
          <w:sz w:val="16"/>
          <w:szCs w:val="16"/>
        </w:rPr>
        <w:t>communities:</w:t>
      </w:r>
      <w:r w:rsidRPr="009B0A1A">
        <w:rPr>
          <w:spacing w:val="-5"/>
          <w:sz w:val="16"/>
          <w:szCs w:val="16"/>
        </w:rPr>
        <w:t xml:space="preserve"> </w:t>
      </w:r>
      <w:r w:rsidRPr="009B0A1A">
        <w:rPr>
          <w:spacing w:val="-3"/>
          <w:sz w:val="16"/>
          <w:szCs w:val="16"/>
        </w:rPr>
        <w:t>recommendations</w:t>
      </w:r>
      <w:r w:rsidRPr="009B0A1A">
        <w:rPr>
          <w:spacing w:val="-5"/>
          <w:sz w:val="16"/>
          <w:szCs w:val="16"/>
        </w:rPr>
        <w:t xml:space="preserve"> </w:t>
      </w:r>
      <w:r w:rsidRPr="009B0A1A">
        <w:rPr>
          <w:sz w:val="16"/>
          <w:szCs w:val="16"/>
        </w:rPr>
        <w:t>142,</w:t>
      </w:r>
      <w:r w:rsidRPr="009B0A1A">
        <w:rPr>
          <w:spacing w:val="-5"/>
          <w:sz w:val="16"/>
          <w:szCs w:val="16"/>
        </w:rPr>
        <w:t xml:space="preserve"> </w:t>
      </w:r>
      <w:r w:rsidRPr="009B0A1A">
        <w:rPr>
          <w:sz w:val="16"/>
          <w:szCs w:val="16"/>
        </w:rPr>
        <w:t>144,</w:t>
      </w:r>
      <w:r w:rsidRPr="009B0A1A">
        <w:rPr>
          <w:spacing w:val="-5"/>
          <w:sz w:val="16"/>
          <w:szCs w:val="16"/>
        </w:rPr>
        <w:t xml:space="preserve"> </w:t>
      </w:r>
      <w:r w:rsidRPr="009B0A1A">
        <w:rPr>
          <w:sz w:val="16"/>
          <w:szCs w:val="16"/>
        </w:rPr>
        <w:t>187,</w:t>
      </w:r>
      <w:r w:rsidRPr="009B0A1A">
        <w:rPr>
          <w:spacing w:val="-5"/>
          <w:sz w:val="16"/>
          <w:szCs w:val="16"/>
        </w:rPr>
        <w:t xml:space="preserve"> </w:t>
      </w:r>
      <w:r w:rsidRPr="009B0A1A">
        <w:rPr>
          <w:sz w:val="16"/>
          <w:szCs w:val="16"/>
        </w:rPr>
        <w:t>189;</w:t>
      </w:r>
      <w:r w:rsidRPr="009B0A1A">
        <w:rPr>
          <w:spacing w:val="-5"/>
          <w:sz w:val="16"/>
          <w:szCs w:val="16"/>
        </w:rPr>
        <w:t xml:space="preserve"> </w:t>
      </w:r>
      <w:r w:rsidRPr="009B0A1A">
        <w:rPr>
          <w:sz w:val="16"/>
          <w:szCs w:val="16"/>
        </w:rPr>
        <w:t>and</w:t>
      </w:r>
      <w:r w:rsidRPr="009B0A1A">
        <w:rPr>
          <w:spacing w:val="-5"/>
          <w:sz w:val="16"/>
          <w:szCs w:val="16"/>
        </w:rPr>
        <w:t xml:space="preserve"> </w:t>
      </w:r>
      <w:r w:rsidRPr="009B0A1A">
        <w:rPr>
          <w:spacing w:val="-3"/>
          <w:sz w:val="16"/>
          <w:szCs w:val="16"/>
        </w:rPr>
        <w:t>seven</w:t>
      </w:r>
      <w:r w:rsidRPr="009B0A1A">
        <w:rPr>
          <w:spacing w:val="-6"/>
          <w:sz w:val="16"/>
          <w:szCs w:val="16"/>
        </w:rPr>
        <w:t xml:space="preserve"> </w:t>
      </w:r>
      <w:r w:rsidRPr="009B0A1A">
        <w:rPr>
          <w:spacing w:val="-3"/>
          <w:sz w:val="16"/>
          <w:szCs w:val="16"/>
        </w:rPr>
        <w:t>recommendations</w:t>
      </w:r>
      <w:r w:rsidRPr="009B0A1A">
        <w:rPr>
          <w:spacing w:val="-5"/>
          <w:sz w:val="16"/>
          <w:szCs w:val="16"/>
        </w:rPr>
        <w:t xml:space="preserve"> </w:t>
      </w:r>
      <w:r w:rsidRPr="009B0A1A">
        <w:rPr>
          <w:sz w:val="16"/>
          <w:szCs w:val="16"/>
        </w:rPr>
        <w:t>that</w:t>
      </w:r>
      <w:r w:rsidRPr="009B0A1A">
        <w:rPr>
          <w:spacing w:val="-5"/>
          <w:sz w:val="16"/>
          <w:szCs w:val="16"/>
        </w:rPr>
        <w:t xml:space="preserve"> </w:t>
      </w:r>
      <w:r w:rsidRPr="009B0A1A">
        <w:rPr>
          <w:sz w:val="16"/>
          <w:szCs w:val="16"/>
        </w:rPr>
        <w:t>are</w:t>
      </w:r>
      <w:r w:rsidRPr="009B0A1A">
        <w:rPr>
          <w:spacing w:val="-5"/>
          <w:sz w:val="16"/>
          <w:szCs w:val="16"/>
        </w:rPr>
        <w:t xml:space="preserve"> </w:t>
      </w:r>
      <w:r w:rsidRPr="009B0A1A">
        <w:rPr>
          <w:sz w:val="16"/>
          <w:szCs w:val="16"/>
        </w:rPr>
        <w:t>broader</w:t>
      </w:r>
      <w:r w:rsidRPr="009B0A1A">
        <w:rPr>
          <w:spacing w:val="-5"/>
          <w:sz w:val="16"/>
          <w:szCs w:val="16"/>
        </w:rPr>
        <w:t xml:space="preserve"> </w:t>
      </w:r>
      <w:r w:rsidRPr="009B0A1A">
        <w:rPr>
          <w:sz w:val="16"/>
          <w:szCs w:val="16"/>
        </w:rPr>
        <w:t>in</w:t>
      </w:r>
      <w:r w:rsidRPr="009B0A1A">
        <w:rPr>
          <w:spacing w:val="-5"/>
          <w:sz w:val="16"/>
          <w:szCs w:val="16"/>
        </w:rPr>
        <w:t xml:space="preserve"> </w:t>
      </w:r>
      <w:r w:rsidRPr="009B0A1A">
        <w:rPr>
          <w:sz w:val="16"/>
          <w:szCs w:val="16"/>
        </w:rPr>
        <w:t>focus</w:t>
      </w:r>
      <w:r w:rsidRPr="009B0A1A">
        <w:rPr>
          <w:spacing w:val="-5"/>
          <w:sz w:val="16"/>
          <w:szCs w:val="16"/>
        </w:rPr>
        <w:t xml:space="preserve"> </w:t>
      </w:r>
      <w:r w:rsidRPr="009B0A1A">
        <w:rPr>
          <w:sz w:val="16"/>
          <w:szCs w:val="16"/>
        </w:rPr>
        <w:t>but</w:t>
      </w:r>
      <w:r w:rsidRPr="009B0A1A">
        <w:rPr>
          <w:spacing w:val="-5"/>
          <w:sz w:val="16"/>
          <w:szCs w:val="16"/>
        </w:rPr>
        <w:t xml:space="preserve"> </w:t>
      </w:r>
      <w:r w:rsidRPr="009B0A1A">
        <w:rPr>
          <w:sz w:val="16"/>
          <w:szCs w:val="16"/>
        </w:rPr>
        <w:t>are</w:t>
      </w:r>
      <w:r w:rsidRPr="009B0A1A">
        <w:rPr>
          <w:spacing w:val="-6"/>
          <w:sz w:val="16"/>
          <w:szCs w:val="16"/>
        </w:rPr>
        <w:t xml:space="preserve"> </w:t>
      </w:r>
      <w:r w:rsidRPr="009B0A1A">
        <w:rPr>
          <w:spacing w:val="-3"/>
          <w:sz w:val="16"/>
          <w:szCs w:val="16"/>
        </w:rPr>
        <w:t>relevant</w:t>
      </w:r>
      <w:r w:rsidRPr="009B0A1A">
        <w:rPr>
          <w:spacing w:val="-5"/>
          <w:sz w:val="16"/>
          <w:szCs w:val="16"/>
        </w:rPr>
        <w:t xml:space="preserve"> </w:t>
      </w:r>
      <w:r w:rsidRPr="009B0A1A">
        <w:rPr>
          <w:sz w:val="16"/>
          <w:szCs w:val="16"/>
        </w:rPr>
        <w:t>to Aboriginal</w:t>
      </w:r>
      <w:r w:rsidRPr="009B0A1A">
        <w:rPr>
          <w:spacing w:val="-4"/>
          <w:sz w:val="16"/>
          <w:szCs w:val="16"/>
        </w:rPr>
        <w:t xml:space="preserve"> </w:t>
      </w:r>
      <w:r w:rsidRPr="009B0A1A">
        <w:rPr>
          <w:spacing w:val="-3"/>
          <w:sz w:val="16"/>
          <w:szCs w:val="16"/>
        </w:rPr>
        <w:t>prevention</w:t>
      </w:r>
      <w:r w:rsidRPr="009B0A1A">
        <w:rPr>
          <w:spacing w:val="-4"/>
          <w:sz w:val="16"/>
          <w:szCs w:val="16"/>
        </w:rPr>
        <w:t xml:space="preserve"> </w:t>
      </w:r>
      <w:r w:rsidRPr="009B0A1A">
        <w:rPr>
          <w:sz w:val="16"/>
          <w:szCs w:val="16"/>
        </w:rPr>
        <w:t>and</w:t>
      </w:r>
      <w:r w:rsidRPr="009B0A1A">
        <w:rPr>
          <w:spacing w:val="-4"/>
          <w:sz w:val="16"/>
          <w:szCs w:val="16"/>
        </w:rPr>
        <w:t xml:space="preserve"> </w:t>
      </w:r>
      <w:r w:rsidRPr="009B0A1A">
        <w:rPr>
          <w:sz w:val="16"/>
          <w:szCs w:val="16"/>
        </w:rPr>
        <w:t>early</w:t>
      </w:r>
      <w:r w:rsidRPr="009B0A1A">
        <w:rPr>
          <w:spacing w:val="-4"/>
          <w:sz w:val="16"/>
          <w:szCs w:val="16"/>
        </w:rPr>
        <w:t xml:space="preserve"> </w:t>
      </w:r>
      <w:r w:rsidRPr="009B0A1A">
        <w:rPr>
          <w:sz w:val="16"/>
          <w:szCs w:val="16"/>
        </w:rPr>
        <w:t>intervention:</w:t>
      </w:r>
      <w:r w:rsidRPr="009B0A1A">
        <w:rPr>
          <w:spacing w:val="-4"/>
          <w:sz w:val="16"/>
          <w:szCs w:val="16"/>
        </w:rPr>
        <w:t xml:space="preserve"> </w:t>
      </w:r>
      <w:r w:rsidRPr="009B0A1A">
        <w:rPr>
          <w:spacing w:val="-3"/>
          <w:sz w:val="16"/>
          <w:szCs w:val="16"/>
        </w:rPr>
        <w:t>recommendations</w:t>
      </w:r>
      <w:r w:rsidRPr="009B0A1A">
        <w:rPr>
          <w:spacing w:val="-4"/>
          <w:sz w:val="16"/>
          <w:szCs w:val="16"/>
        </w:rPr>
        <w:t xml:space="preserve"> </w:t>
      </w:r>
      <w:r w:rsidRPr="009B0A1A">
        <w:rPr>
          <w:sz w:val="16"/>
          <w:szCs w:val="16"/>
        </w:rPr>
        <w:t>142,</w:t>
      </w:r>
      <w:r w:rsidRPr="009B0A1A">
        <w:rPr>
          <w:spacing w:val="-3"/>
          <w:sz w:val="16"/>
          <w:szCs w:val="16"/>
        </w:rPr>
        <w:t xml:space="preserve"> </w:t>
      </w:r>
      <w:r w:rsidRPr="009B0A1A">
        <w:rPr>
          <w:sz w:val="16"/>
          <w:szCs w:val="16"/>
        </w:rPr>
        <w:t>145,</w:t>
      </w:r>
      <w:r w:rsidRPr="009B0A1A">
        <w:rPr>
          <w:spacing w:val="-4"/>
          <w:sz w:val="16"/>
          <w:szCs w:val="16"/>
        </w:rPr>
        <w:t xml:space="preserve"> </w:t>
      </w:r>
      <w:r w:rsidRPr="009B0A1A">
        <w:rPr>
          <w:sz w:val="16"/>
          <w:szCs w:val="16"/>
        </w:rPr>
        <w:t>146,</w:t>
      </w:r>
      <w:r w:rsidRPr="009B0A1A">
        <w:rPr>
          <w:spacing w:val="-4"/>
          <w:sz w:val="16"/>
          <w:szCs w:val="16"/>
        </w:rPr>
        <w:t xml:space="preserve"> </w:t>
      </w:r>
      <w:r w:rsidRPr="009B0A1A">
        <w:rPr>
          <w:sz w:val="16"/>
          <w:szCs w:val="16"/>
        </w:rPr>
        <w:t>147,</w:t>
      </w:r>
      <w:r w:rsidRPr="009B0A1A">
        <w:rPr>
          <w:spacing w:val="-4"/>
          <w:sz w:val="16"/>
          <w:szCs w:val="16"/>
        </w:rPr>
        <w:t xml:space="preserve"> </w:t>
      </w:r>
      <w:r w:rsidRPr="009B0A1A">
        <w:rPr>
          <w:sz w:val="16"/>
          <w:szCs w:val="16"/>
        </w:rPr>
        <w:t>152,</w:t>
      </w:r>
      <w:r w:rsidRPr="009B0A1A">
        <w:rPr>
          <w:spacing w:val="-4"/>
          <w:sz w:val="16"/>
          <w:szCs w:val="16"/>
        </w:rPr>
        <w:t xml:space="preserve"> </w:t>
      </w:r>
      <w:r w:rsidRPr="009B0A1A">
        <w:rPr>
          <w:sz w:val="16"/>
          <w:szCs w:val="16"/>
        </w:rPr>
        <w:t>187,</w:t>
      </w:r>
      <w:r w:rsidRPr="009B0A1A">
        <w:rPr>
          <w:spacing w:val="-4"/>
          <w:sz w:val="16"/>
          <w:szCs w:val="16"/>
        </w:rPr>
        <w:t xml:space="preserve"> </w:t>
      </w:r>
      <w:r w:rsidRPr="009B0A1A">
        <w:rPr>
          <w:sz w:val="16"/>
          <w:szCs w:val="16"/>
        </w:rPr>
        <w:t>189.</w:t>
      </w:r>
    </w:p>
    <w:p w14:paraId="160627FB" w14:textId="313797C6" w:rsidR="002C6B02" w:rsidRPr="009B0A1A" w:rsidRDefault="00FD7929">
      <w:pPr>
        <w:pStyle w:val="ListParagraph"/>
        <w:numPr>
          <w:ilvl w:val="0"/>
          <w:numId w:val="1"/>
        </w:numPr>
        <w:tabs>
          <w:tab w:val="left" w:pos="538"/>
          <w:tab w:val="left" w:pos="540"/>
        </w:tabs>
        <w:spacing w:before="86" w:line="259" w:lineRule="auto"/>
        <w:ind w:right="647"/>
        <w:rPr>
          <w:sz w:val="16"/>
          <w:szCs w:val="16"/>
        </w:rPr>
      </w:pPr>
      <w:r w:rsidRPr="009B0A1A">
        <w:rPr>
          <w:w w:val="105"/>
          <w:sz w:val="16"/>
          <w:szCs w:val="16"/>
        </w:rPr>
        <w:t>State</w:t>
      </w:r>
      <w:r w:rsidRPr="009B0A1A">
        <w:rPr>
          <w:spacing w:val="-24"/>
          <w:w w:val="105"/>
          <w:sz w:val="16"/>
          <w:szCs w:val="16"/>
        </w:rPr>
        <w:t xml:space="preserve"> </w:t>
      </w:r>
      <w:r w:rsidRPr="009B0A1A">
        <w:rPr>
          <w:w w:val="105"/>
          <w:sz w:val="16"/>
          <w:szCs w:val="16"/>
        </w:rPr>
        <w:t>of</w:t>
      </w:r>
      <w:r w:rsidRPr="009B0A1A">
        <w:rPr>
          <w:spacing w:val="-23"/>
          <w:w w:val="105"/>
          <w:sz w:val="16"/>
          <w:szCs w:val="16"/>
        </w:rPr>
        <w:t xml:space="preserve"> </w:t>
      </w:r>
      <w:r w:rsidRPr="009B0A1A">
        <w:rPr>
          <w:w w:val="105"/>
          <w:sz w:val="16"/>
          <w:szCs w:val="16"/>
        </w:rPr>
        <w:t>Victoria</w:t>
      </w:r>
      <w:r w:rsidRPr="009B0A1A">
        <w:rPr>
          <w:spacing w:val="-23"/>
          <w:w w:val="105"/>
          <w:sz w:val="16"/>
          <w:szCs w:val="16"/>
        </w:rPr>
        <w:t xml:space="preserve"> </w:t>
      </w:r>
      <w:r w:rsidRPr="009B0A1A">
        <w:rPr>
          <w:w w:val="105"/>
          <w:sz w:val="16"/>
          <w:szCs w:val="16"/>
        </w:rPr>
        <w:t>(2016):</w:t>
      </w:r>
      <w:r w:rsidRPr="009B0A1A">
        <w:rPr>
          <w:spacing w:val="-23"/>
          <w:w w:val="105"/>
          <w:sz w:val="16"/>
          <w:szCs w:val="16"/>
        </w:rPr>
        <w:t xml:space="preserve"> </w:t>
      </w:r>
      <w:r w:rsidRPr="009B0A1A">
        <w:rPr>
          <w:spacing w:val="-3"/>
          <w:w w:val="105"/>
          <w:sz w:val="16"/>
          <w:szCs w:val="16"/>
        </w:rPr>
        <w:t>Royal</w:t>
      </w:r>
      <w:r w:rsidRPr="009B0A1A">
        <w:rPr>
          <w:spacing w:val="-23"/>
          <w:w w:val="105"/>
          <w:sz w:val="16"/>
          <w:szCs w:val="16"/>
        </w:rPr>
        <w:t xml:space="preserve"> </w:t>
      </w:r>
      <w:r w:rsidRPr="009B0A1A">
        <w:rPr>
          <w:w w:val="105"/>
          <w:sz w:val="16"/>
          <w:szCs w:val="16"/>
        </w:rPr>
        <w:t>Commission</w:t>
      </w:r>
      <w:r w:rsidRPr="009B0A1A">
        <w:rPr>
          <w:spacing w:val="-23"/>
          <w:w w:val="105"/>
          <w:sz w:val="16"/>
          <w:szCs w:val="16"/>
        </w:rPr>
        <w:t xml:space="preserve"> </w:t>
      </w:r>
      <w:r w:rsidRPr="009B0A1A">
        <w:rPr>
          <w:w w:val="105"/>
          <w:sz w:val="16"/>
          <w:szCs w:val="16"/>
        </w:rPr>
        <w:t>into</w:t>
      </w:r>
      <w:r w:rsidRPr="009B0A1A">
        <w:rPr>
          <w:spacing w:val="-23"/>
          <w:w w:val="105"/>
          <w:sz w:val="16"/>
          <w:szCs w:val="16"/>
        </w:rPr>
        <w:t xml:space="preserve"> </w:t>
      </w:r>
      <w:r w:rsidRPr="009B0A1A">
        <w:rPr>
          <w:w w:val="105"/>
          <w:sz w:val="16"/>
          <w:szCs w:val="16"/>
        </w:rPr>
        <w:t>Family</w:t>
      </w:r>
      <w:r w:rsidRPr="009B0A1A">
        <w:rPr>
          <w:spacing w:val="-24"/>
          <w:w w:val="105"/>
          <w:sz w:val="16"/>
          <w:szCs w:val="16"/>
        </w:rPr>
        <w:t xml:space="preserve"> </w:t>
      </w:r>
      <w:r w:rsidRPr="009B0A1A">
        <w:rPr>
          <w:spacing w:val="-3"/>
          <w:w w:val="105"/>
          <w:sz w:val="16"/>
          <w:szCs w:val="16"/>
        </w:rPr>
        <w:t>Violence:</w:t>
      </w:r>
      <w:r w:rsidRPr="009B0A1A">
        <w:rPr>
          <w:spacing w:val="-23"/>
          <w:w w:val="105"/>
          <w:sz w:val="16"/>
          <w:szCs w:val="16"/>
        </w:rPr>
        <w:t xml:space="preserve"> </w:t>
      </w:r>
      <w:r w:rsidRPr="009B0A1A">
        <w:rPr>
          <w:w w:val="105"/>
          <w:sz w:val="16"/>
          <w:szCs w:val="16"/>
        </w:rPr>
        <w:t>Summary</w:t>
      </w:r>
      <w:r w:rsidRPr="009B0A1A">
        <w:rPr>
          <w:spacing w:val="-23"/>
          <w:w w:val="105"/>
          <w:sz w:val="16"/>
          <w:szCs w:val="16"/>
        </w:rPr>
        <w:t xml:space="preserve"> </w:t>
      </w:r>
      <w:r w:rsidRPr="009B0A1A">
        <w:rPr>
          <w:w w:val="105"/>
          <w:sz w:val="16"/>
          <w:szCs w:val="16"/>
        </w:rPr>
        <w:t>and</w:t>
      </w:r>
      <w:r w:rsidRPr="009B0A1A">
        <w:rPr>
          <w:spacing w:val="-23"/>
          <w:w w:val="105"/>
          <w:sz w:val="16"/>
          <w:szCs w:val="16"/>
        </w:rPr>
        <w:t xml:space="preserve"> </w:t>
      </w:r>
      <w:r w:rsidRPr="009B0A1A">
        <w:rPr>
          <w:spacing w:val="-3"/>
          <w:w w:val="105"/>
          <w:sz w:val="16"/>
          <w:szCs w:val="16"/>
        </w:rPr>
        <w:t>Recommendations,</w:t>
      </w:r>
      <w:r w:rsidRPr="009B0A1A">
        <w:rPr>
          <w:spacing w:val="-23"/>
          <w:w w:val="105"/>
          <w:sz w:val="16"/>
          <w:szCs w:val="16"/>
        </w:rPr>
        <w:t xml:space="preserve"> </w:t>
      </w:r>
      <w:r w:rsidRPr="009B0A1A">
        <w:rPr>
          <w:w w:val="105"/>
          <w:sz w:val="16"/>
          <w:szCs w:val="16"/>
        </w:rPr>
        <w:t>p.</w:t>
      </w:r>
      <w:r w:rsidRPr="009B0A1A">
        <w:rPr>
          <w:spacing w:val="-23"/>
          <w:w w:val="105"/>
          <w:sz w:val="16"/>
          <w:szCs w:val="16"/>
        </w:rPr>
        <w:t xml:space="preserve"> </w:t>
      </w:r>
      <w:r w:rsidRPr="009B0A1A">
        <w:rPr>
          <w:w w:val="105"/>
          <w:sz w:val="16"/>
          <w:szCs w:val="16"/>
        </w:rPr>
        <w:t>84.</w:t>
      </w:r>
      <w:r w:rsidRPr="009B0A1A">
        <w:rPr>
          <w:spacing w:val="-23"/>
          <w:w w:val="105"/>
          <w:sz w:val="16"/>
          <w:szCs w:val="16"/>
        </w:rPr>
        <w:t xml:space="preserve"> </w:t>
      </w:r>
      <w:r w:rsidRPr="009B0A1A">
        <w:rPr>
          <w:spacing w:val="-3"/>
          <w:w w:val="105"/>
          <w:sz w:val="16"/>
          <w:szCs w:val="16"/>
        </w:rPr>
        <w:t>Available</w:t>
      </w:r>
      <w:r w:rsidRPr="009B0A1A">
        <w:rPr>
          <w:spacing w:val="-24"/>
          <w:w w:val="105"/>
          <w:sz w:val="16"/>
          <w:szCs w:val="16"/>
        </w:rPr>
        <w:t xml:space="preserve"> </w:t>
      </w:r>
      <w:r w:rsidRPr="009B0A1A">
        <w:rPr>
          <w:w w:val="105"/>
          <w:sz w:val="16"/>
          <w:szCs w:val="16"/>
        </w:rPr>
        <w:t>at:</w:t>
      </w:r>
      <w:r w:rsidRPr="009B0A1A">
        <w:rPr>
          <w:spacing w:val="-23"/>
          <w:w w:val="105"/>
          <w:sz w:val="16"/>
          <w:szCs w:val="16"/>
        </w:rPr>
        <w:t xml:space="preserve"> </w:t>
      </w:r>
      <w:hyperlink r:id="rId96">
        <w:r w:rsidRPr="009B0A1A">
          <w:rPr>
            <w:spacing w:val="-3"/>
            <w:w w:val="105"/>
            <w:sz w:val="16"/>
            <w:szCs w:val="16"/>
          </w:rPr>
          <w:t>rcfv.archive.</w:t>
        </w:r>
      </w:hyperlink>
      <w:hyperlink r:id="rId97">
        <w:r w:rsidRPr="009B0A1A">
          <w:rPr>
            <w:spacing w:val="-3"/>
            <w:w w:val="105"/>
            <w:sz w:val="16"/>
            <w:szCs w:val="16"/>
          </w:rPr>
          <w:t>royalcommission.vic.gov.au/MediaLibraries/RCFamilyViolence/Reports/Final/RCFV-Summary.pdf</w:t>
        </w:r>
      </w:hyperlink>
      <w:r w:rsidRPr="009B0A1A">
        <w:rPr>
          <w:spacing w:val="-3"/>
          <w:w w:val="105"/>
          <w:sz w:val="16"/>
          <w:szCs w:val="16"/>
        </w:rPr>
        <w:t>.</w:t>
      </w:r>
      <w:r w:rsidR="009B0A1A">
        <w:rPr>
          <w:spacing w:val="-3"/>
          <w:w w:val="105"/>
          <w:sz w:val="16"/>
          <w:szCs w:val="16"/>
        </w:rPr>
        <w:t xml:space="preserve"> </w:t>
      </w:r>
    </w:p>
    <w:p w14:paraId="05388A93" w14:textId="77777777" w:rsidR="002C6B02" w:rsidRPr="009B0A1A" w:rsidRDefault="00FD7929">
      <w:pPr>
        <w:pStyle w:val="ListParagraph"/>
        <w:numPr>
          <w:ilvl w:val="0"/>
          <w:numId w:val="1"/>
        </w:numPr>
        <w:tabs>
          <w:tab w:val="left" w:pos="538"/>
          <w:tab w:val="left" w:pos="540"/>
        </w:tabs>
        <w:spacing w:before="86" w:line="259" w:lineRule="auto"/>
        <w:ind w:right="283"/>
        <w:rPr>
          <w:sz w:val="16"/>
          <w:szCs w:val="16"/>
        </w:rPr>
      </w:pPr>
      <w:r w:rsidRPr="009B0A1A">
        <w:rPr>
          <w:sz w:val="16"/>
          <w:szCs w:val="16"/>
        </w:rPr>
        <w:t>Department</w:t>
      </w:r>
      <w:r w:rsidRPr="009B0A1A">
        <w:rPr>
          <w:spacing w:val="-8"/>
          <w:sz w:val="16"/>
          <w:szCs w:val="16"/>
        </w:rPr>
        <w:t xml:space="preserve"> </w:t>
      </w:r>
      <w:r w:rsidRPr="009B0A1A">
        <w:rPr>
          <w:sz w:val="16"/>
          <w:szCs w:val="16"/>
        </w:rPr>
        <w:t>of</w:t>
      </w:r>
      <w:r w:rsidRPr="009B0A1A">
        <w:rPr>
          <w:spacing w:val="-7"/>
          <w:sz w:val="16"/>
          <w:szCs w:val="16"/>
        </w:rPr>
        <w:t xml:space="preserve"> </w:t>
      </w:r>
      <w:r w:rsidRPr="009B0A1A">
        <w:rPr>
          <w:sz w:val="16"/>
          <w:szCs w:val="16"/>
        </w:rPr>
        <w:t>Premier</w:t>
      </w:r>
      <w:r w:rsidRPr="009B0A1A">
        <w:rPr>
          <w:spacing w:val="-7"/>
          <w:sz w:val="16"/>
          <w:szCs w:val="16"/>
        </w:rPr>
        <w:t xml:space="preserve"> </w:t>
      </w:r>
      <w:r w:rsidRPr="009B0A1A">
        <w:rPr>
          <w:sz w:val="16"/>
          <w:szCs w:val="16"/>
        </w:rPr>
        <w:t>and</w:t>
      </w:r>
      <w:r w:rsidRPr="009B0A1A">
        <w:rPr>
          <w:spacing w:val="-8"/>
          <w:sz w:val="16"/>
          <w:szCs w:val="16"/>
        </w:rPr>
        <w:t xml:space="preserve"> </w:t>
      </w:r>
      <w:r w:rsidRPr="009B0A1A">
        <w:rPr>
          <w:sz w:val="16"/>
          <w:szCs w:val="16"/>
        </w:rPr>
        <w:t>Cabinet</w:t>
      </w:r>
      <w:r w:rsidRPr="009B0A1A">
        <w:rPr>
          <w:spacing w:val="-7"/>
          <w:sz w:val="16"/>
          <w:szCs w:val="16"/>
        </w:rPr>
        <w:t xml:space="preserve"> </w:t>
      </w:r>
      <w:r w:rsidRPr="009B0A1A">
        <w:rPr>
          <w:sz w:val="16"/>
          <w:szCs w:val="16"/>
        </w:rPr>
        <w:t>(2017):</w:t>
      </w:r>
      <w:r w:rsidRPr="009B0A1A">
        <w:rPr>
          <w:spacing w:val="-7"/>
          <w:sz w:val="16"/>
          <w:szCs w:val="16"/>
        </w:rPr>
        <w:t xml:space="preserve"> </w:t>
      </w:r>
      <w:r w:rsidRPr="009B0A1A">
        <w:rPr>
          <w:sz w:val="16"/>
          <w:szCs w:val="16"/>
        </w:rPr>
        <w:t>Free</w:t>
      </w:r>
      <w:r w:rsidRPr="009B0A1A">
        <w:rPr>
          <w:spacing w:val="-7"/>
          <w:sz w:val="16"/>
          <w:szCs w:val="16"/>
        </w:rPr>
        <w:t xml:space="preserve"> </w:t>
      </w:r>
      <w:r w:rsidRPr="009B0A1A">
        <w:rPr>
          <w:sz w:val="16"/>
          <w:szCs w:val="16"/>
        </w:rPr>
        <w:t>From</w:t>
      </w:r>
      <w:r w:rsidRPr="009B0A1A">
        <w:rPr>
          <w:spacing w:val="-8"/>
          <w:sz w:val="16"/>
          <w:szCs w:val="16"/>
        </w:rPr>
        <w:t xml:space="preserve"> </w:t>
      </w:r>
      <w:r w:rsidRPr="009B0A1A">
        <w:rPr>
          <w:spacing w:val="-3"/>
          <w:sz w:val="16"/>
          <w:szCs w:val="16"/>
        </w:rPr>
        <w:t>Violence:</w:t>
      </w:r>
      <w:r w:rsidRPr="009B0A1A">
        <w:rPr>
          <w:spacing w:val="-7"/>
          <w:sz w:val="16"/>
          <w:szCs w:val="16"/>
        </w:rPr>
        <w:t xml:space="preserve"> </w:t>
      </w:r>
      <w:r w:rsidRPr="009B0A1A">
        <w:rPr>
          <w:sz w:val="16"/>
          <w:szCs w:val="16"/>
        </w:rPr>
        <w:t>Victoria’s</w:t>
      </w:r>
      <w:r w:rsidRPr="009B0A1A">
        <w:rPr>
          <w:spacing w:val="-7"/>
          <w:sz w:val="16"/>
          <w:szCs w:val="16"/>
        </w:rPr>
        <w:t xml:space="preserve"> </w:t>
      </w:r>
      <w:r w:rsidRPr="009B0A1A">
        <w:rPr>
          <w:spacing w:val="-3"/>
          <w:sz w:val="16"/>
          <w:szCs w:val="16"/>
        </w:rPr>
        <w:t>Strategy</w:t>
      </w:r>
      <w:r w:rsidRPr="009B0A1A">
        <w:rPr>
          <w:spacing w:val="-8"/>
          <w:sz w:val="16"/>
          <w:szCs w:val="16"/>
        </w:rPr>
        <w:t xml:space="preserve"> </w:t>
      </w:r>
      <w:r w:rsidRPr="009B0A1A">
        <w:rPr>
          <w:sz w:val="16"/>
          <w:szCs w:val="16"/>
        </w:rPr>
        <w:t>to</w:t>
      </w:r>
      <w:r w:rsidRPr="009B0A1A">
        <w:rPr>
          <w:spacing w:val="-7"/>
          <w:sz w:val="16"/>
          <w:szCs w:val="16"/>
        </w:rPr>
        <w:t xml:space="preserve"> </w:t>
      </w:r>
      <w:r w:rsidRPr="009B0A1A">
        <w:rPr>
          <w:spacing w:val="-3"/>
          <w:sz w:val="16"/>
          <w:szCs w:val="16"/>
        </w:rPr>
        <w:t>Prevent</w:t>
      </w:r>
      <w:r w:rsidRPr="009B0A1A">
        <w:rPr>
          <w:spacing w:val="-7"/>
          <w:sz w:val="16"/>
          <w:szCs w:val="16"/>
        </w:rPr>
        <w:t xml:space="preserve"> </w:t>
      </w:r>
      <w:r w:rsidRPr="009B0A1A">
        <w:rPr>
          <w:sz w:val="16"/>
          <w:szCs w:val="16"/>
        </w:rPr>
        <w:t>Family</w:t>
      </w:r>
      <w:r w:rsidRPr="009B0A1A">
        <w:rPr>
          <w:spacing w:val="-7"/>
          <w:sz w:val="16"/>
          <w:szCs w:val="16"/>
        </w:rPr>
        <w:t xml:space="preserve"> </w:t>
      </w:r>
      <w:r w:rsidRPr="009B0A1A">
        <w:rPr>
          <w:spacing w:val="-3"/>
          <w:sz w:val="16"/>
          <w:szCs w:val="16"/>
        </w:rPr>
        <w:t>Violence</w:t>
      </w:r>
      <w:r w:rsidRPr="009B0A1A">
        <w:rPr>
          <w:spacing w:val="-8"/>
          <w:sz w:val="16"/>
          <w:szCs w:val="16"/>
        </w:rPr>
        <w:t xml:space="preserve"> </w:t>
      </w:r>
      <w:r w:rsidRPr="009B0A1A">
        <w:rPr>
          <w:sz w:val="16"/>
          <w:szCs w:val="16"/>
        </w:rPr>
        <w:t>and</w:t>
      </w:r>
      <w:r w:rsidRPr="009B0A1A">
        <w:rPr>
          <w:spacing w:val="-7"/>
          <w:sz w:val="16"/>
          <w:szCs w:val="16"/>
        </w:rPr>
        <w:t xml:space="preserve"> </w:t>
      </w:r>
      <w:r w:rsidRPr="009B0A1A">
        <w:rPr>
          <w:sz w:val="16"/>
          <w:szCs w:val="16"/>
        </w:rPr>
        <w:t>all</w:t>
      </w:r>
      <w:r w:rsidRPr="009B0A1A">
        <w:rPr>
          <w:spacing w:val="-7"/>
          <w:sz w:val="16"/>
          <w:szCs w:val="16"/>
        </w:rPr>
        <w:t xml:space="preserve"> </w:t>
      </w:r>
      <w:r w:rsidRPr="009B0A1A">
        <w:rPr>
          <w:sz w:val="16"/>
          <w:szCs w:val="16"/>
        </w:rPr>
        <w:t>Forms</w:t>
      </w:r>
      <w:r w:rsidRPr="009B0A1A">
        <w:rPr>
          <w:spacing w:val="-7"/>
          <w:sz w:val="16"/>
          <w:szCs w:val="16"/>
        </w:rPr>
        <w:t xml:space="preserve"> </w:t>
      </w:r>
      <w:r w:rsidRPr="009B0A1A">
        <w:rPr>
          <w:sz w:val="16"/>
          <w:szCs w:val="16"/>
        </w:rPr>
        <w:t>of</w:t>
      </w:r>
      <w:r w:rsidRPr="009B0A1A">
        <w:rPr>
          <w:spacing w:val="-8"/>
          <w:sz w:val="16"/>
          <w:szCs w:val="16"/>
        </w:rPr>
        <w:t xml:space="preserve"> </w:t>
      </w:r>
      <w:r w:rsidRPr="009B0A1A">
        <w:rPr>
          <w:spacing w:val="-3"/>
          <w:sz w:val="16"/>
          <w:szCs w:val="16"/>
        </w:rPr>
        <w:t xml:space="preserve">Violence </w:t>
      </w:r>
      <w:r w:rsidRPr="009B0A1A">
        <w:rPr>
          <w:spacing w:val="-3"/>
          <w:w w:val="105"/>
          <w:sz w:val="16"/>
          <w:szCs w:val="16"/>
        </w:rPr>
        <w:t xml:space="preserve">Against Women, </w:t>
      </w:r>
      <w:r w:rsidRPr="009B0A1A">
        <w:rPr>
          <w:w w:val="105"/>
          <w:sz w:val="16"/>
          <w:szCs w:val="16"/>
        </w:rPr>
        <w:t xml:space="preserve">p. 23. </w:t>
      </w:r>
      <w:r w:rsidRPr="009B0A1A">
        <w:rPr>
          <w:spacing w:val="-3"/>
          <w:w w:val="105"/>
          <w:sz w:val="16"/>
          <w:szCs w:val="16"/>
        </w:rPr>
        <w:t xml:space="preserve">Available </w:t>
      </w:r>
      <w:r w:rsidRPr="009B0A1A">
        <w:rPr>
          <w:w w:val="105"/>
          <w:sz w:val="16"/>
          <w:szCs w:val="16"/>
        </w:rPr>
        <w:t xml:space="preserve">at: </w:t>
      </w:r>
      <w:hyperlink r:id="rId98">
        <w:r w:rsidRPr="009B0A1A">
          <w:rPr>
            <w:spacing w:val="-3"/>
            <w:w w:val="105"/>
            <w:sz w:val="16"/>
            <w:szCs w:val="16"/>
          </w:rPr>
          <w:t xml:space="preserve">www.vic.gov.au/free-violence-victorias-strategy-prevent-family-violence </w:t>
        </w:r>
      </w:hyperlink>
      <w:r w:rsidRPr="009B0A1A">
        <w:rPr>
          <w:spacing w:val="-3"/>
          <w:w w:val="105"/>
          <w:sz w:val="16"/>
          <w:szCs w:val="16"/>
        </w:rPr>
        <w:t xml:space="preserve">(accessed </w:t>
      </w:r>
      <w:r w:rsidRPr="009B0A1A">
        <w:rPr>
          <w:w w:val="105"/>
          <w:sz w:val="16"/>
          <w:szCs w:val="16"/>
        </w:rPr>
        <w:t xml:space="preserve">4 </w:t>
      </w:r>
      <w:r w:rsidRPr="009B0A1A">
        <w:rPr>
          <w:spacing w:val="-3"/>
          <w:w w:val="105"/>
          <w:sz w:val="16"/>
          <w:szCs w:val="16"/>
        </w:rPr>
        <w:t>August</w:t>
      </w:r>
      <w:r w:rsidRPr="009B0A1A">
        <w:rPr>
          <w:spacing w:val="2"/>
          <w:w w:val="105"/>
          <w:sz w:val="16"/>
          <w:szCs w:val="16"/>
        </w:rPr>
        <w:t xml:space="preserve"> </w:t>
      </w:r>
      <w:r w:rsidRPr="009B0A1A">
        <w:rPr>
          <w:spacing w:val="-2"/>
          <w:w w:val="105"/>
          <w:sz w:val="16"/>
          <w:szCs w:val="16"/>
        </w:rPr>
        <w:t>2022).</w:t>
      </w:r>
    </w:p>
    <w:p w14:paraId="6528DA54" w14:textId="77777777" w:rsidR="002C6B02" w:rsidRPr="009B0A1A" w:rsidRDefault="00FD7929">
      <w:pPr>
        <w:pStyle w:val="ListParagraph"/>
        <w:numPr>
          <w:ilvl w:val="0"/>
          <w:numId w:val="1"/>
        </w:numPr>
        <w:tabs>
          <w:tab w:val="left" w:pos="538"/>
          <w:tab w:val="left" w:pos="540"/>
        </w:tabs>
        <w:spacing w:before="85" w:line="259" w:lineRule="auto"/>
        <w:ind w:right="825"/>
        <w:rPr>
          <w:sz w:val="16"/>
          <w:szCs w:val="16"/>
        </w:rPr>
      </w:pPr>
      <w:r w:rsidRPr="009B0A1A">
        <w:rPr>
          <w:sz w:val="16"/>
          <w:szCs w:val="16"/>
        </w:rPr>
        <w:t>Noting</w:t>
      </w:r>
      <w:r w:rsidRPr="009B0A1A">
        <w:rPr>
          <w:spacing w:val="-7"/>
          <w:sz w:val="16"/>
          <w:szCs w:val="16"/>
        </w:rPr>
        <w:t xml:space="preserve"> </w:t>
      </w:r>
      <w:r w:rsidRPr="009B0A1A">
        <w:rPr>
          <w:sz w:val="16"/>
          <w:szCs w:val="16"/>
        </w:rPr>
        <w:t>that</w:t>
      </w:r>
      <w:r w:rsidRPr="009B0A1A">
        <w:rPr>
          <w:spacing w:val="-7"/>
          <w:sz w:val="16"/>
          <w:szCs w:val="16"/>
        </w:rPr>
        <w:t xml:space="preserve"> </w:t>
      </w:r>
      <w:r w:rsidRPr="009B0A1A">
        <w:rPr>
          <w:sz w:val="16"/>
          <w:szCs w:val="16"/>
        </w:rPr>
        <w:t>the</w:t>
      </w:r>
      <w:r w:rsidRPr="009B0A1A">
        <w:rPr>
          <w:spacing w:val="-7"/>
          <w:sz w:val="16"/>
          <w:szCs w:val="16"/>
        </w:rPr>
        <w:t xml:space="preserve"> </w:t>
      </w:r>
      <w:r w:rsidRPr="009B0A1A">
        <w:rPr>
          <w:spacing w:val="-3"/>
          <w:sz w:val="16"/>
          <w:szCs w:val="16"/>
        </w:rPr>
        <w:t>behaviour</w:t>
      </w:r>
      <w:r w:rsidRPr="009B0A1A">
        <w:rPr>
          <w:spacing w:val="-6"/>
          <w:sz w:val="16"/>
          <w:szCs w:val="16"/>
        </w:rPr>
        <w:t xml:space="preserve"> </w:t>
      </w:r>
      <w:r w:rsidRPr="009B0A1A">
        <w:rPr>
          <w:sz w:val="16"/>
          <w:szCs w:val="16"/>
        </w:rPr>
        <w:t>change</w:t>
      </w:r>
      <w:r w:rsidRPr="009B0A1A">
        <w:rPr>
          <w:spacing w:val="-7"/>
          <w:sz w:val="16"/>
          <w:szCs w:val="16"/>
        </w:rPr>
        <w:t xml:space="preserve"> </w:t>
      </w:r>
      <w:r w:rsidRPr="009B0A1A">
        <w:rPr>
          <w:spacing w:val="-3"/>
          <w:sz w:val="16"/>
          <w:szCs w:val="16"/>
        </w:rPr>
        <w:t>campaign</w:t>
      </w:r>
      <w:r w:rsidRPr="009B0A1A">
        <w:rPr>
          <w:spacing w:val="-7"/>
          <w:sz w:val="16"/>
          <w:szCs w:val="16"/>
        </w:rPr>
        <w:t xml:space="preserve"> </w:t>
      </w:r>
      <w:r w:rsidRPr="009B0A1A">
        <w:rPr>
          <w:sz w:val="16"/>
          <w:szCs w:val="16"/>
        </w:rPr>
        <w:t>with</w:t>
      </w:r>
      <w:r w:rsidRPr="009B0A1A">
        <w:rPr>
          <w:spacing w:val="-7"/>
          <w:sz w:val="16"/>
          <w:szCs w:val="16"/>
        </w:rPr>
        <w:t xml:space="preserve"> </w:t>
      </w:r>
      <w:r w:rsidRPr="009B0A1A">
        <w:rPr>
          <w:sz w:val="16"/>
          <w:szCs w:val="16"/>
        </w:rPr>
        <w:t>a</w:t>
      </w:r>
      <w:r w:rsidRPr="009B0A1A">
        <w:rPr>
          <w:spacing w:val="-6"/>
          <w:sz w:val="16"/>
          <w:szCs w:val="16"/>
        </w:rPr>
        <w:t xml:space="preserve"> </w:t>
      </w:r>
      <w:r w:rsidRPr="009B0A1A">
        <w:rPr>
          <w:sz w:val="16"/>
          <w:szCs w:val="16"/>
        </w:rPr>
        <w:t>specific</w:t>
      </w:r>
      <w:r w:rsidRPr="009B0A1A">
        <w:rPr>
          <w:spacing w:val="-7"/>
          <w:sz w:val="16"/>
          <w:szCs w:val="16"/>
        </w:rPr>
        <w:t xml:space="preserve"> </w:t>
      </w:r>
      <w:r w:rsidRPr="009B0A1A">
        <w:rPr>
          <w:sz w:val="16"/>
          <w:szCs w:val="16"/>
        </w:rPr>
        <w:t>focus</w:t>
      </w:r>
      <w:r w:rsidRPr="009B0A1A">
        <w:rPr>
          <w:spacing w:val="-7"/>
          <w:sz w:val="16"/>
          <w:szCs w:val="16"/>
        </w:rPr>
        <w:t xml:space="preserve"> </w:t>
      </w:r>
      <w:r w:rsidRPr="009B0A1A">
        <w:rPr>
          <w:sz w:val="16"/>
          <w:szCs w:val="16"/>
        </w:rPr>
        <w:t>on</w:t>
      </w:r>
      <w:r w:rsidRPr="009B0A1A">
        <w:rPr>
          <w:spacing w:val="-7"/>
          <w:sz w:val="16"/>
          <w:szCs w:val="16"/>
        </w:rPr>
        <w:t xml:space="preserve"> </w:t>
      </w:r>
      <w:r w:rsidRPr="009B0A1A">
        <w:rPr>
          <w:spacing w:val="-3"/>
          <w:sz w:val="16"/>
          <w:szCs w:val="16"/>
        </w:rPr>
        <w:t>preventing</w:t>
      </w:r>
      <w:r w:rsidRPr="009B0A1A">
        <w:rPr>
          <w:spacing w:val="-6"/>
          <w:sz w:val="16"/>
          <w:szCs w:val="16"/>
        </w:rPr>
        <w:t xml:space="preserve"> </w:t>
      </w:r>
      <w:r w:rsidRPr="009B0A1A">
        <w:rPr>
          <w:spacing w:val="-3"/>
          <w:sz w:val="16"/>
          <w:szCs w:val="16"/>
        </w:rPr>
        <w:t>family</w:t>
      </w:r>
      <w:r w:rsidRPr="009B0A1A">
        <w:rPr>
          <w:spacing w:val="-7"/>
          <w:sz w:val="16"/>
          <w:szCs w:val="16"/>
        </w:rPr>
        <w:t xml:space="preserve"> </w:t>
      </w:r>
      <w:r w:rsidRPr="009B0A1A">
        <w:rPr>
          <w:spacing w:val="-3"/>
          <w:sz w:val="16"/>
          <w:szCs w:val="16"/>
        </w:rPr>
        <w:t>violence</w:t>
      </w:r>
      <w:r w:rsidRPr="009B0A1A">
        <w:rPr>
          <w:spacing w:val="-7"/>
          <w:sz w:val="16"/>
          <w:szCs w:val="16"/>
        </w:rPr>
        <w:t xml:space="preserve"> </w:t>
      </w:r>
      <w:r w:rsidRPr="009B0A1A">
        <w:rPr>
          <w:sz w:val="16"/>
          <w:szCs w:val="16"/>
        </w:rPr>
        <w:t>for</w:t>
      </w:r>
      <w:r w:rsidRPr="009B0A1A">
        <w:rPr>
          <w:spacing w:val="-7"/>
          <w:sz w:val="16"/>
          <w:szCs w:val="16"/>
        </w:rPr>
        <w:t xml:space="preserve"> </w:t>
      </w:r>
      <w:r w:rsidRPr="009B0A1A">
        <w:rPr>
          <w:sz w:val="16"/>
          <w:szCs w:val="16"/>
        </w:rPr>
        <w:t>Aboriginal</w:t>
      </w:r>
      <w:r w:rsidRPr="009B0A1A">
        <w:rPr>
          <w:spacing w:val="-6"/>
          <w:sz w:val="16"/>
          <w:szCs w:val="16"/>
        </w:rPr>
        <w:t xml:space="preserve"> </w:t>
      </w:r>
      <w:r w:rsidRPr="009B0A1A">
        <w:rPr>
          <w:sz w:val="16"/>
          <w:szCs w:val="16"/>
        </w:rPr>
        <w:t>people</w:t>
      </w:r>
      <w:r w:rsidRPr="009B0A1A">
        <w:rPr>
          <w:spacing w:val="-7"/>
          <w:sz w:val="16"/>
          <w:szCs w:val="16"/>
        </w:rPr>
        <w:t xml:space="preserve"> </w:t>
      </w:r>
      <w:r w:rsidRPr="009B0A1A">
        <w:rPr>
          <w:sz w:val="16"/>
          <w:szCs w:val="16"/>
        </w:rPr>
        <w:t>has</w:t>
      </w:r>
      <w:r w:rsidRPr="009B0A1A">
        <w:rPr>
          <w:spacing w:val="-7"/>
          <w:sz w:val="16"/>
          <w:szCs w:val="16"/>
        </w:rPr>
        <w:t xml:space="preserve"> </w:t>
      </w:r>
      <w:r w:rsidRPr="009B0A1A">
        <w:rPr>
          <w:sz w:val="16"/>
          <w:szCs w:val="16"/>
        </w:rPr>
        <w:t xml:space="preserve">been postponed to the </w:t>
      </w:r>
      <w:r w:rsidRPr="009B0A1A">
        <w:rPr>
          <w:spacing w:val="-3"/>
          <w:sz w:val="16"/>
          <w:szCs w:val="16"/>
        </w:rPr>
        <w:t xml:space="preserve">second </w:t>
      </w:r>
      <w:r w:rsidRPr="009B0A1A">
        <w:rPr>
          <w:sz w:val="16"/>
          <w:szCs w:val="16"/>
        </w:rPr>
        <w:t>action plan</w:t>
      </w:r>
      <w:r w:rsidRPr="009B0A1A">
        <w:rPr>
          <w:spacing w:val="-18"/>
          <w:sz w:val="16"/>
          <w:szCs w:val="16"/>
        </w:rPr>
        <w:t xml:space="preserve"> </w:t>
      </w:r>
      <w:r w:rsidRPr="009B0A1A">
        <w:rPr>
          <w:sz w:val="16"/>
          <w:szCs w:val="16"/>
        </w:rPr>
        <w:t>2022–2025.</w:t>
      </w:r>
    </w:p>
    <w:p w14:paraId="6B4CB9CE" w14:textId="77777777" w:rsidR="002C6B02" w:rsidRPr="009B0A1A" w:rsidRDefault="00FD7929">
      <w:pPr>
        <w:pStyle w:val="ListParagraph"/>
        <w:numPr>
          <w:ilvl w:val="0"/>
          <w:numId w:val="1"/>
        </w:numPr>
        <w:tabs>
          <w:tab w:val="left" w:pos="538"/>
          <w:tab w:val="left" w:pos="540"/>
        </w:tabs>
        <w:spacing w:before="86" w:line="259" w:lineRule="auto"/>
        <w:ind w:right="172"/>
        <w:rPr>
          <w:sz w:val="16"/>
          <w:szCs w:val="16"/>
        </w:rPr>
      </w:pPr>
      <w:r w:rsidRPr="009B0A1A">
        <w:rPr>
          <w:sz w:val="16"/>
          <w:szCs w:val="16"/>
        </w:rPr>
        <w:t>Family</w:t>
      </w:r>
      <w:r w:rsidRPr="009B0A1A">
        <w:rPr>
          <w:spacing w:val="-9"/>
          <w:sz w:val="16"/>
          <w:szCs w:val="16"/>
        </w:rPr>
        <w:t xml:space="preserve"> </w:t>
      </w:r>
      <w:r w:rsidRPr="009B0A1A">
        <w:rPr>
          <w:sz w:val="16"/>
          <w:szCs w:val="16"/>
        </w:rPr>
        <w:t>Safety</w:t>
      </w:r>
      <w:r w:rsidRPr="009B0A1A">
        <w:rPr>
          <w:spacing w:val="-9"/>
          <w:sz w:val="16"/>
          <w:szCs w:val="16"/>
        </w:rPr>
        <w:t xml:space="preserve"> </w:t>
      </w:r>
      <w:r w:rsidRPr="009B0A1A">
        <w:rPr>
          <w:sz w:val="16"/>
          <w:szCs w:val="16"/>
        </w:rPr>
        <w:t>Victoria</w:t>
      </w:r>
      <w:r w:rsidRPr="009B0A1A">
        <w:rPr>
          <w:spacing w:val="-10"/>
          <w:sz w:val="16"/>
          <w:szCs w:val="16"/>
        </w:rPr>
        <w:t xml:space="preserve"> </w:t>
      </w:r>
      <w:r w:rsidRPr="009B0A1A">
        <w:rPr>
          <w:sz w:val="16"/>
          <w:szCs w:val="16"/>
        </w:rPr>
        <w:t>(2017):</w:t>
      </w:r>
      <w:r w:rsidRPr="009B0A1A">
        <w:rPr>
          <w:spacing w:val="-9"/>
          <w:sz w:val="16"/>
          <w:szCs w:val="16"/>
        </w:rPr>
        <w:t xml:space="preserve"> </w:t>
      </w:r>
      <w:r w:rsidRPr="009B0A1A">
        <w:rPr>
          <w:sz w:val="16"/>
          <w:szCs w:val="16"/>
        </w:rPr>
        <w:t>Building</w:t>
      </w:r>
      <w:r w:rsidRPr="009B0A1A">
        <w:rPr>
          <w:spacing w:val="-9"/>
          <w:sz w:val="16"/>
          <w:szCs w:val="16"/>
        </w:rPr>
        <w:t xml:space="preserve"> </w:t>
      </w:r>
      <w:r w:rsidRPr="009B0A1A">
        <w:rPr>
          <w:sz w:val="16"/>
          <w:szCs w:val="16"/>
        </w:rPr>
        <w:t>From</w:t>
      </w:r>
      <w:r w:rsidRPr="009B0A1A">
        <w:rPr>
          <w:spacing w:val="-9"/>
          <w:sz w:val="16"/>
          <w:szCs w:val="16"/>
        </w:rPr>
        <w:t xml:space="preserve"> </w:t>
      </w:r>
      <w:r w:rsidRPr="009B0A1A">
        <w:rPr>
          <w:sz w:val="16"/>
          <w:szCs w:val="16"/>
        </w:rPr>
        <w:t>Strength:</w:t>
      </w:r>
      <w:r w:rsidRPr="009B0A1A">
        <w:rPr>
          <w:spacing w:val="-9"/>
          <w:sz w:val="16"/>
          <w:szCs w:val="16"/>
        </w:rPr>
        <w:t xml:space="preserve"> </w:t>
      </w:r>
      <w:r w:rsidRPr="009B0A1A">
        <w:rPr>
          <w:spacing w:val="-3"/>
          <w:sz w:val="16"/>
          <w:szCs w:val="16"/>
        </w:rPr>
        <w:t>10-Year</w:t>
      </w:r>
      <w:r w:rsidRPr="009B0A1A">
        <w:rPr>
          <w:spacing w:val="-9"/>
          <w:sz w:val="16"/>
          <w:szCs w:val="16"/>
        </w:rPr>
        <w:t xml:space="preserve"> </w:t>
      </w:r>
      <w:r w:rsidRPr="009B0A1A">
        <w:rPr>
          <w:sz w:val="16"/>
          <w:szCs w:val="16"/>
        </w:rPr>
        <w:t>Industry</w:t>
      </w:r>
      <w:r w:rsidRPr="009B0A1A">
        <w:rPr>
          <w:spacing w:val="-9"/>
          <w:sz w:val="16"/>
          <w:szCs w:val="16"/>
        </w:rPr>
        <w:t xml:space="preserve"> </w:t>
      </w:r>
      <w:r w:rsidRPr="009B0A1A">
        <w:rPr>
          <w:sz w:val="16"/>
          <w:szCs w:val="16"/>
        </w:rPr>
        <w:t>Plan</w:t>
      </w:r>
      <w:r w:rsidRPr="009B0A1A">
        <w:rPr>
          <w:spacing w:val="-9"/>
          <w:sz w:val="16"/>
          <w:szCs w:val="16"/>
        </w:rPr>
        <w:t xml:space="preserve"> </w:t>
      </w:r>
      <w:r w:rsidRPr="009B0A1A">
        <w:rPr>
          <w:sz w:val="16"/>
          <w:szCs w:val="16"/>
        </w:rPr>
        <w:t>for</w:t>
      </w:r>
      <w:r w:rsidRPr="009B0A1A">
        <w:rPr>
          <w:spacing w:val="-9"/>
          <w:sz w:val="16"/>
          <w:szCs w:val="16"/>
        </w:rPr>
        <w:t xml:space="preserve"> </w:t>
      </w:r>
      <w:r w:rsidRPr="009B0A1A">
        <w:rPr>
          <w:sz w:val="16"/>
          <w:szCs w:val="16"/>
        </w:rPr>
        <w:t>Family</w:t>
      </w:r>
      <w:r w:rsidRPr="009B0A1A">
        <w:rPr>
          <w:spacing w:val="-9"/>
          <w:sz w:val="16"/>
          <w:szCs w:val="16"/>
        </w:rPr>
        <w:t xml:space="preserve"> </w:t>
      </w:r>
      <w:r w:rsidRPr="009B0A1A">
        <w:rPr>
          <w:spacing w:val="-3"/>
          <w:sz w:val="16"/>
          <w:szCs w:val="16"/>
        </w:rPr>
        <w:t>Violence</w:t>
      </w:r>
      <w:r w:rsidRPr="009B0A1A">
        <w:rPr>
          <w:spacing w:val="-9"/>
          <w:sz w:val="16"/>
          <w:szCs w:val="16"/>
        </w:rPr>
        <w:t xml:space="preserve"> </w:t>
      </w:r>
      <w:r w:rsidRPr="009B0A1A">
        <w:rPr>
          <w:spacing w:val="-3"/>
          <w:sz w:val="16"/>
          <w:szCs w:val="16"/>
        </w:rPr>
        <w:t>Prevention</w:t>
      </w:r>
      <w:r w:rsidRPr="009B0A1A">
        <w:rPr>
          <w:spacing w:val="-9"/>
          <w:sz w:val="16"/>
          <w:szCs w:val="16"/>
        </w:rPr>
        <w:t xml:space="preserve"> </w:t>
      </w:r>
      <w:r w:rsidRPr="009B0A1A">
        <w:rPr>
          <w:sz w:val="16"/>
          <w:szCs w:val="16"/>
        </w:rPr>
        <w:t>and</w:t>
      </w:r>
      <w:r w:rsidRPr="009B0A1A">
        <w:rPr>
          <w:spacing w:val="-9"/>
          <w:sz w:val="16"/>
          <w:szCs w:val="16"/>
        </w:rPr>
        <w:t xml:space="preserve"> </w:t>
      </w:r>
      <w:r w:rsidRPr="009B0A1A">
        <w:rPr>
          <w:sz w:val="16"/>
          <w:szCs w:val="16"/>
        </w:rPr>
        <w:t>Response,</w:t>
      </w:r>
      <w:r w:rsidRPr="009B0A1A">
        <w:rPr>
          <w:spacing w:val="-9"/>
          <w:sz w:val="16"/>
          <w:szCs w:val="16"/>
        </w:rPr>
        <w:t xml:space="preserve"> </w:t>
      </w:r>
      <w:r w:rsidRPr="009B0A1A">
        <w:rPr>
          <w:sz w:val="16"/>
          <w:szCs w:val="16"/>
        </w:rPr>
        <w:t>p.</w:t>
      </w:r>
      <w:r w:rsidRPr="009B0A1A">
        <w:rPr>
          <w:spacing w:val="-9"/>
          <w:sz w:val="16"/>
          <w:szCs w:val="16"/>
        </w:rPr>
        <w:t xml:space="preserve"> </w:t>
      </w:r>
      <w:r w:rsidRPr="009B0A1A">
        <w:rPr>
          <w:sz w:val="16"/>
          <w:szCs w:val="16"/>
        </w:rPr>
        <w:t>68.</w:t>
      </w:r>
      <w:r w:rsidRPr="009B0A1A">
        <w:rPr>
          <w:spacing w:val="-9"/>
          <w:sz w:val="16"/>
          <w:szCs w:val="16"/>
        </w:rPr>
        <w:t xml:space="preserve"> </w:t>
      </w:r>
      <w:r w:rsidRPr="009B0A1A">
        <w:rPr>
          <w:spacing w:val="-3"/>
          <w:sz w:val="16"/>
          <w:szCs w:val="16"/>
        </w:rPr>
        <w:t xml:space="preserve">Available </w:t>
      </w:r>
      <w:r w:rsidRPr="009B0A1A">
        <w:rPr>
          <w:w w:val="105"/>
          <w:sz w:val="16"/>
          <w:szCs w:val="16"/>
        </w:rPr>
        <w:t xml:space="preserve">at: </w:t>
      </w:r>
      <w:hyperlink r:id="rId99">
        <w:r w:rsidRPr="009B0A1A">
          <w:rPr>
            <w:spacing w:val="-3"/>
            <w:w w:val="105"/>
            <w:sz w:val="16"/>
            <w:szCs w:val="16"/>
          </w:rPr>
          <w:t xml:space="preserve">https://www.vic.gov.au/building-strength-10-year-industry-plan </w:t>
        </w:r>
      </w:hyperlink>
      <w:r w:rsidRPr="009B0A1A">
        <w:rPr>
          <w:spacing w:val="-3"/>
          <w:w w:val="105"/>
          <w:sz w:val="16"/>
          <w:szCs w:val="16"/>
        </w:rPr>
        <w:t xml:space="preserve">(accessed </w:t>
      </w:r>
      <w:r w:rsidRPr="009B0A1A">
        <w:rPr>
          <w:w w:val="105"/>
          <w:sz w:val="16"/>
          <w:szCs w:val="16"/>
        </w:rPr>
        <w:t>24 June</w:t>
      </w:r>
      <w:r w:rsidRPr="009B0A1A">
        <w:rPr>
          <w:spacing w:val="-11"/>
          <w:w w:val="105"/>
          <w:sz w:val="16"/>
          <w:szCs w:val="16"/>
        </w:rPr>
        <w:t xml:space="preserve"> </w:t>
      </w:r>
      <w:r w:rsidRPr="009B0A1A">
        <w:rPr>
          <w:spacing w:val="-2"/>
          <w:w w:val="105"/>
          <w:sz w:val="16"/>
          <w:szCs w:val="16"/>
        </w:rPr>
        <w:t>2022).</w:t>
      </w:r>
    </w:p>
    <w:p w14:paraId="79810640" w14:textId="77777777" w:rsidR="002C6B02" w:rsidRPr="009B0A1A" w:rsidRDefault="00FD7929">
      <w:pPr>
        <w:pStyle w:val="ListParagraph"/>
        <w:numPr>
          <w:ilvl w:val="0"/>
          <w:numId w:val="1"/>
        </w:numPr>
        <w:tabs>
          <w:tab w:val="left" w:pos="538"/>
          <w:tab w:val="left" w:pos="540"/>
        </w:tabs>
        <w:spacing w:before="85" w:line="259" w:lineRule="auto"/>
        <w:ind w:right="356"/>
        <w:rPr>
          <w:sz w:val="16"/>
          <w:szCs w:val="16"/>
        </w:rPr>
      </w:pPr>
      <w:r w:rsidRPr="009B0A1A">
        <w:rPr>
          <w:sz w:val="16"/>
          <w:szCs w:val="16"/>
        </w:rPr>
        <w:t xml:space="preserve">Department of Families, Fairness and Housing (2021): Dhelk Dja Monitoring, Evaluation and </w:t>
      </w:r>
      <w:r w:rsidRPr="009B0A1A">
        <w:rPr>
          <w:spacing w:val="-3"/>
          <w:sz w:val="16"/>
          <w:szCs w:val="16"/>
        </w:rPr>
        <w:t xml:space="preserve">Accountability </w:t>
      </w:r>
      <w:r w:rsidRPr="009B0A1A">
        <w:rPr>
          <w:sz w:val="16"/>
          <w:szCs w:val="16"/>
        </w:rPr>
        <w:t xml:space="preserve">Plan. </w:t>
      </w:r>
      <w:r w:rsidRPr="009B0A1A">
        <w:rPr>
          <w:spacing w:val="-3"/>
          <w:sz w:val="16"/>
          <w:szCs w:val="16"/>
        </w:rPr>
        <w:t xml:space="preserve">Available </w:t>
      </w:r>
      <w:r w:rsidRPr="009B0A1A">
        <w:rPr>
          <w:sz w:val="16"/>
          <w:szCs w:val="16"/>
        </w:rPr>
        <w:t xml:space="preserve">at: </w:t>
      </w:r>
      <w:hyperlink r:id="rId100">
        <w:r w:rsidRPr="009B0A1A">
          <w:rPr>
            <w:spacing w:val="-3"/>
            <w:sz w:val="16"/>
            <w:szCs w:val="16"/>
          </w:rPr>
          <w:t>www.vic.</w:t>
        </w:r>
      </w:hyperlink>
      <w:hyperlink r:id="rId101">
        <w:r w:rsidRPr="009B0A1A">
          <w:rPr>
            <w:spacing w:val="-3"/>
            <w:sz w:val="16"/>
            <w:szCs w:val="16"/>
          </w:rPr>
          <w:t xml:space="preserve"> </w:t>
        </w:r>
        <w:r w:rsidRPr="009B0A1A">
          <w:rPr>
            <w:spacing w:val="-3"/>
            <w:w w:val="105"/>
            <w:sz w:val="16"/>
            <w:szCs w:val="16"/>
          </w:rPr>
          <w:t xml:space="preserve">gov.au/dhelk-dja-monitoring-evaluation-and-accountability-plan </w:t>
        </w:r>
      </w:hyperlink>
      <w:r w:rsidRPr="009B0A1A">
        <w:rPr>
          <w:spacing w:val="-3"/>
          <w:w w:val="105"/>
          <w:sz w:val="16"/>
          <w:szCs w:val="16"/>
        </w:rPr>
        <w:t xml:space="preserve">(accessed </w:t>
      </w:r>
      <w:r w:rsidRPr="009B0A1A">
        <w:rPr>
          <w:w w:val="105"/>
          <w:sz w:val="16"/>
          <w:szCs w:val="16"/>
        </w:rPr>
        <w:t xml:space="preserve">4 </w:t>
      </w:r>
      <w:r w:rsidRPr="009B0A1A">
        <w:rPr>
          <w:spacing w:val="-3"/>
          <w:w w:val="105"/>
          <w:sz w:val="16"/>
          <w:szCs w:val="16"/>
        </w:rPr>
        <w:t>August</w:t>
      </w:r>
      <w:r w:rsidRPr="009B0A1A">
        <w:rPr>
          <w:spacing w:val="-6"/>
          <w:w w:val="105"/>
          <w:sz w:val="16"/>
          <w:szCs w:val="16"/>
        </w:rPr>
        <w:t xml:space="preserve"> </w:t>
      </w:r>
      <w:r w:rsidRPr="009B0A1A">
        <w:rPr>
          <w:spacing w:val="-2"/>
          <w:w w:val="105"/>
          <w:sz w:val="16"/>
          <w:szCs w:val="16"/>
        </w:rPr>
        <w:t>2022).</w:t>
      </w:r>
    </w:p>
    <w:p w14:paraId="65D9AD2C" w14:textId="77777777" w:rsidR="002C6B02" w:rsidRPr="009B0A1A" w:rsidRDefault="00FD7929">
      <w:pPr>
        <w:pStyle w:val="ListParagraph"/>
        <w:numPr>
          <w:ilvl w:val="0"/>
          <w:numId w:val="1"/>
        </w:numPr>
        <w:tabs>
          <w:tab w:val="left" w:pos="538"/>
          <w:tab w:val="left" w:pos="540"/>
        </w:tabs>
        <w:spacing w:before="86" w:line="259" w:lineRule="auto"/>
        <w:ind w:right="384"/>
        <w:rPr>
          <w:sz w:val="16"/>
          <w:szCs w:val="16"/>
        </w:rPr>
      </w:pPr>
      <w:r w:rsidRPr="009B0A1A">
        <w:rPr>
          <w:w w:val="105"/>
          <w:sz w:val="16"/>
          <w:szCs w:val="16"/>
        </w:rPr>
        <w:t xml:space="preserve">State of Victoria (2016): </w:t>
      </w:r>
      <w:r w:rsidRPr="009B0A1A">
        <w:rPr>
          <w:spacing w:val="-3"/>
          <w:w w:val="105"/>
          <w:sz w:val="16"/>
          <w:szCs w:val="16"/>
        </w:rPr>
        <w:t xml:space="preserve">Royal </w:t>
      </w:r>
      <w:r w:rsidRPr="009B0A1A">
        <w:rPr>
          <w:w w:val="105"/>
          <w:sz w:val="16"/>
          <w:szCs w:val="16"/>
        </w:rPr>
        <w:t xml:space="preserve">Commission into Family </w:t>
      </w:r>
      <w:r w:rsidRPr="009B0A1A">
        <w:rPr>
          <w:spacing w:val="-3"/>
          <w:w w:val="105"/>
          <w:sz w:val="16"/>
          <w:szCs w:val="16"/>
        </w:rPr>
        <w:t xml:space="preserve">Violence, Volume </w:t>
      </w:r>
      <w:r w:rsidRPr="009B0A1A">
        <w:rPr>
          <w:w w:val="105"/>
          <w:sz w:val="16"/>
          <w:szCs w:val="16"/>
        </w:rPr>
        <w:t xml:space="preserve">V, p. 19. </w:t>
      </w:r>
      <w:r w:rsidRPr="009B0A1A">
        <w:rPr>
          <w:spacing w:val="-3"/>
          <w:w w:val="105"/>
          <w:sz w:val="16"/>
          <w:szCs w:val="16"/>
        </w:rPr>
        <w:t xml:space="preserve">Available </w:t>
      </w:r>
      <w:r w:rsidRPr="009B0A1A">
        <w:rPr>
          <w:w w:val="105"/>
          <w:sz w:val="16"/>
          <w:szCs w:val="16"/>
        </w:rPr>
        <w:t xml:space="preserve">at: </w:t>
      </w:r>
      <w:hyperlink r:id="rId102">
        <w:r w:rsidRPr="009B0A1A">
          <w:rPr>
            <w:spacing w:val="-3"/>
            <w:w w:val="105"/>
            <w:sz w:val="16"/>
            <w:szCs w:val="16"/>
          </w:rPr>
          <w:t>rcfv.archive.royalcommission.vic.gov.au/</w:t>
        </w:r>
      </w:hyperlink>
      <w:hyperlink r:id="rId103">
        <w:r w:rsidRPr="009B0A1A">
          <w:rPr>
            <w:spacing w:val="-3"/>
            <w:w w:val="105"/>
            <w:sz w:val="16"/>
            <w:szCs w:val="16"/>
          </w:rPr>
          <w:t xml:space="preserve"> Report-Recommendations.html</w:t>
        </w:r>
      </w:hyperlink>
      <w:r w:rsidRPr="009B0A1A">
        <w:rPr>
          <w:spacing w:val="-3"/>
          <w:w w:val="105"/>
          <w:sz w:val="16"/>
          <w:szCs w:val="16"/>
        </w:rPr>
        <w:t>.</w:t>
      </w:r>
    </w:p>
    <w:p w14:paraId="6AD56EC9" w14:textId="77777777" w:rsidR="002C6B02" w:rsidRPr="009B0A1A" w:rsidRDefault="00FD7929">
      <w:pPr>
        <w:pStyle w:val="ListParagraph"/>
        <w:numPr>
          <w:ilvl w:val="0"/>
          <w:numId w:val="1"/>
        </w:numPr>
        <w:tabs>
          <w:tab w:val="left" w:pos="538"/>
          <w:tab w:val="left" w:pos="540"/>
        </w:tabs>
        <w:spacing w:before="85" w:line="259" w:lineRule="auto"/>
        <w:ind w:right="242"/>
        <w:rPr>
          <w:sz w:val="16"/>
          <w:szCs w:val="16"/>
        </w:rPr>
      </w:pPr>
      <w:r w:rsidRPr="009B0A1A">
        <w:rPr>
          <w:w w:val="105"/>
          <w:sz w:val="16"/>
          <w:szCs w:val="16"/>
        </w:rPr>
        <w:t>For</w:t>
      </w:r>
      <w:r w:rsidRPr="009B0A1A">
        <w:rPr>
          <w:spacing w:val="-25"/>
          <w:w w:val="105"/>
          <w:sz w:val="16"/>
          <w:szCs w:val="16"/>
        </w:rPr>
        <w:t xml:space="preserve"> </w:t>
      </w:r>
      <w:r w:rsidRPr="009B0A1A">
        <w:rPr>
          <w:spacing w:val="-3"/>
          <w:w w:val="105"/>
          <w:sz w:val="16"/>
          <w:szCs w:val="16"/>
        </w:rPr>
        <w:t>example:</w:t>
      </w:r>
      <w:r w:rsidRPr="009B0A1A">
        <w:rPr>
          <w:spacing w:val="-24"/>
          <w:w w:val="105"/>
          <w:sz w:val="16"/>
          <w:szCs w:val="16"/>
        </w:rPr>
        <w:t xml:space="preserve"> </w:t>
      </w:r>
      <w:r w:rsidRPr="009B0A1A">
        <w:rPr>
          <w:spacing w:val="-3"/>
          <w:w w:val="105"/>
          <w:sz w:val="16"/>
          <w:szCs w:val="16"/>
        </w:rPr>
        <w:t>Royal</w:t>
      </w:r>
      <w:r w:rsidRPr="009B0A1A">
        <w:rPr>
          <w:spacing w:val="-25"/>
          <w:w w:val="105"/>
          <w:sz w:val="16"/>
          <w:szCs w:val="16"/>
        </w:rPr>
        <w:t xml:space="preserve"> </w:t>
      </w:r>
      <w:r w:rsidRPr="009B0A1A">
        <w:rPr>
          <w:w w:val="105"/>
          <w:sz w:val="16"/>
          <w:szCs w:val="16"/>
        </w:rPr>
        <w:t>Commission</w:t>
      </w:r>
      <w:r w:rsidRPr="009B0A1A">
        <w:rPr>
          <w:spacing w:val="-24"/>
          <w:w w:val="105"/>
          <w:sz w:val="16"/>
          <w:szCs w:val="16"/>
        </w:rPr>
        <w:t xml:space="preserve"> </w:t>
      </w:r>
      <w:r w:rsidRPr="009B0A1A">
        <w:rPr>
          <w:w w:val="105"/>
          <w:sz w:val="16"/>
          <w:szCs w:val="16"/>
        </w:rPr>
        <w:t>into</w:t>
      </w:r>
      <w:r w:rsidRPr="009B0A1A">
        <w:rPr>
          <w:spacing w:val="-25"/>
          <w:w w:val="105"/>
          <w:sz w:val="16"/>
          <w:szCs w:val="16"/>
        </w:rPr>
        <w:t xml:space="preserve"> </w:t>
      </w:r>
      <w:r w:rsidRPr="009B0A1A">
        <w:rPr>
          <w:w w:val="105"/>
          <w:sz w:val="16"/>
          <w:szCs w:val="16"/>
        </w:rPr>
        <w:t>Family</w:t>
      </w:r>
      <w:r w:rsidRPr="009B0A1A">
        <w:rPr>
          <w:spacing w:val="-24"/>
          <w:w w:val="105"/>
          <w:sz w:val="16"/>
          <w:szCs w:val="16"/>
        </w:rPr>
        <w:t xml:space="preserve"> </w:t>
      </w:r>
      <w:r w:rsidRPr="009B0A1A">
        <w:rPr>
          <w:spacing w:val="-3"/>
          <w:w w:val="105"/>
          <w:sz w:val="16"/>
          <w:szCs w:val="16"/>
        </w:rPr>
        <w:t>Violence</w:t>
      </w:r>
      <w:r w:rsidRPr="009B0A1A">
        <w:rPr>
          <w:spacing w:val="-25"/>
          <w:w w:val="105"/>
          <w:sz w:val="16"/>
          <w:szCs w:val="16"/>
        </w:rPr>
        <w:t xml:space="preserve"> </w:t>
      </w:r>
      <w:r w:rsidRPr="009B0A1A">
        <w:rPr>
          <w:w w:val="105"/>
          <w:sz w:val="16"/>
          <w:szCs w:val="16"/>
        </w:rPr>
        <w:t>report;</w:t>
      </w:r>
      <w:r w:rsidRPr="009B0A1A">
        <w:rPr>
          <w:spacing w:val="-24"/>
          <w:w w:val="105"/>
          <w:sz w:val="16"/>
          <w:szCs w:val="16"/>
        </w:rPr>
        <w:t xml:space="preserve"> </w:t>
      </w:r>
      <w:r w:rsidRPr="009B0A1A">
        <w:rPr>
          <w:w w:val="105"/>
          <w:sz w:val="16"/>
          <w:szCs w:val="16"/>
        </w:rPr>
        <w:t>Our</w:t>
      </w:r>
      <w:r w:rsidRPr="009B0A1A">
        <w:rPr>
          <w:spacing w:val="-25"/>
          <w:w w:val="105"/>
          <w:sz w:val="16"/>
          <w:szCs w:val="16"/>
        </w:rPr>
        <w:t xml:space="preserve"> </w:t>
      </w:r>
      <w:r w:rsidRPr="009B0A1A">
        <w:rPr>
          <w:spacing w:val="-3"/>
          <w:w w:val="105"/>
          <w:sz w:val="16"/>
          <w:szCs w:val="16"/>
        </w:rPr>
        <w:t>Watch’s</w:t>
      </w:r>
      <w:r w:rsidRPr="009B0A1A">
        <w:rPr>
          <w:spacing w:val="-24"/>
          <w:w w:val="105"/>
          <w:sz w:val="16"/>
          <w:szCs w:val="16"/>
        </w:rPr>
        <w:t xml:space="preserve"> </w:t>
      </w:r>
      <w:r w:rsidRPr="009B0A1A">
        <w:rPr>
          <w:w w:val="105"/>
          <w:sz w:val="16"/>
          <w:szCs w:val="16"/>
        </w:rPr>
        <w:t>Changing</w:t>
      </w:r>
      <w:r w:rsidRPr="009B0A1A">
        <w:rPr>
          <w:spacing w:val="-25"/>
          <w:w w:val="105"/>
          <w:sz w:val="16"/>
          <w:szCs w:val="16"/>
        </w:rPr>
        <w:t xml:space="preserve"> </w:t>
      </w:r>
      <w:r w:rsidRPr="009B0A1A">
        <w:rPr>
          <w:w w:val="105"/>
          <w:sz w:val="16"/>
          <w:szCs w:val="16"/>
        </w:rPr>
        <w:t>the</w:t>
      </w:r>
      <w:r w:rsidRPr="009B0A1A">
        <w:rPr>
          <w:spacing w:val="-24"/>
          <w:w w:val="105"/>
          <w:sz w:val="16"/>
          <w:szCs w:val="16"/>
        </w:rPr>
        <w:t xml:space="preserve"> </w:t>
      </w:r>
      <w:r w:rsidRPr="009B0A1A">
        <w:rPr>
          <w:w w:val="105"/>
          <w:sz w:val="16"/>
          <w:szCs w:val="16"/>
        </w:rPr>
        <w:t>Picture</w:t>
      </w:r>
      <w:r w:rsidRPr="009B0A1A">
        <w:rPr>
          <w:spacing w:val="-25"/>
          <w:w w:val="105"/>
          <w:sz w:val="16"/>
          <w:szCs w:val="16"/>
        </w:rPr>
        <w:t xml:space="preserve"> </w:t>
      </w:r>
      <w:r w:rsidRPr="009B0A1A">
        <w:rPr>
          <w:spacing w:val="-3"/>
          <w:w w:val="105"/>
          <w:sz w:val="16"/>
          <w:szCs w:val="16"/>
        </w:rPr>
        <w:t>framework;</w:t>
      </w:r>
      <w:r w:rsidRPr="009B0A1A">
        <w:rPr>
          <w:spacing w:val="-24"/>
          <w:w w:val="105"/>
          <w:sz w:val="16"/>
          <w:szCs w:val="16"/>
        </w:rPr>
        <w:t xml:space="preserve"> </w:t>
      </w:r>
      <w:r w:rsidRPr="009B0A1A">
        <w:rPr>
          <w:w w:val="105"/>
          <w:sz w:val="16"/>
          <w:szCs w:val="16"/>
        </w:rPr>
        <w:t>Respect</w:t>
      </w:r>
      <w:r w:rsidRPr="009B0A1A">
        <w:rPr>
          <w:spacing w:val="-25"/>
          <w:w w:val="105"/>
          <w:sz w:val="16"/>
          <w:szCs w:val="16"/>
        </w:rPr>
        <w:t xml:space="preserve"> </w:t>
      </w:r>
      <w:r w:rsidRPr="009B0A1A">
        <w:rPr>
          <w:w w:val="105"/>
          <w:sz w:val="16"/>
          <w:szCs w:val="16"/>
        </w:rPr>
        <w:t>Victoria’s</w:t>
      </w:r>
      <w:r w:rsidRPr="009B0A1A">
        <w:rPr>
          <w:spacing w:val="-24"/>
          <w:w w:val="105"/>
          <w:sz w:val="16"/>
          <w:szCs w:val="16"/>
        </w:rPr>
        <w:t xml:space="preserve"> </w:t>
      </w:r>
      <w:r w:rsidRPr="009B0A1A">
        <w:rPr>
          <w:spacing w:val="-4"/>
          <w:w w:val="105"/>
          <w:sz w:val="16"/>
          <w:szCs w:val="16"/>
        </w:rPr>
        <w:t xml:space="preserve">3-Year </w:t>
      </w:r>
      <w:r w:rsidRPr="009B0A1A">
        <w:rPr>
          <w:spacing w:val="-3"/>
          <w:w w:val="105"/>
          <w:sz w:val="16"/>
          <w:szCs w:val="16"/>
        </w:rPr>
        <w:t>Prevention</w:t>
      </w:r>
      <w:r w:rsidRPr="009B0A1A">
        <w:rPr>
          <w:spacing w:val="-27"/>
          <w:w w:val="105"/>
          <w:sz w:val="16"/>
          <w:szCs w:val="16"/>
        </w:rPr>
        <w:t xml:space="preserve"> </w:t>
      </w:r>
      <w:r w:rsidRPr="009B0A1A">
        <w:rPr>
          <w:w w:val="105"/>
          <w:sz w:val="16"/>
          <w:szCs w:val="16"/>
        </w:rPr>
        <w:t>Progress</w:t>
      </w:r>
      <w:r w:rsidRPr="009B0A1A">
        <w:rPr>
          <w:spacing w:val="-27"/>
          <w:w w:val="105"/>
          <w:sz w:val="16"/>
          <w:szCs w:val="16"/>
        </w:rPr>
        <w:t xml:space="preserve"> </w:t>
      </w:r>
      <w:r w:rsidRPr="009B0A1A">
        <w:rPr>
          <w:w w:val="105"/>
          <w:sz w:val="16"/>
          <w:szCs w:val="16"/>
        </w:rPr>
        <w:t>Report</w:t>
      </w:r>
      <w:r w:rsidRPr="009B0A1A">
        <w:rPr>
          <w:spacing w:val="-26"/>
          <w:w w:val="105"/>
          <w:sz w:val="16"/>
          <w:szCs w:val="16"/>
        </w:rPr>
        <w:t xml:space="preserve"> </w:t>
      </w:r>
      <w:r w:rsidRPr="009B0A1A">
        <w:rPr>
          <w:w w:val="105"/>
          <w:sz w:val="16"/>
          <w:szCs w:val="16"/>
        </w:rPr>
        <w:t>to</w:t>
      </w:r>
      <w:r w:rsidRPr="009B0A1A">
        <w:rPr>
          <w:spacing w:val="-27"/>
          <w:w w:val="105"/>
          <w:sz w:val="16"/>
          <w:szCs w:val="16"/>
        </w:rPr>
        <w:t xml:space="preserve"> </w:t>
      </w:r>
      <w:r w:rsidRPr="009B0A1A">
        <w:rPr>
          <w:w w:val="105"/>
          <w:sz w:val="16"/>
          <w:szCs w:val="16"/>
        </w:rPr>
        <w:t>Parliament;</w:t>
      </w:r>
      <w:r w:rsidRPr="009B0A1A">
        <w:rPr>
          <w:spacing w:val="-27"/>
          <w:w w:val="105"/>
          <w:sz w:val="16"/>
          <w:szCs w:val="16"/>
        </w:rPr>
        <w:t xml:space="preserve"> </w:t>
      </w:r>
      <w:r w:rsidRPr="009B0A1A">
        <w:rPr>
          <w:w w:val="105"/>
          <w:sz w:val="16"/>
          <w:szCs w:val="16"/>
        </w:rPr>
        <w:t>the</w:t>
      </w:r>
      <w:r w:rsidRPr="009B0A1A">
        <w:rPr>
          <w:spacing w:val="-26"/>
          <w:w w:val="105"/>
          <w:sz w:val="16"/>
          <w:szCs w:val="16"/>
        </w:rPr>
        <w:t xml:space="preserve"> </w:t>
      </w:r>
      <w:r w:rsidRPr="009B0A1A">
        <w:rPr>
          <w:w w:val="105"/>
          <w:sz w:val="16"/>
          <w:szCs w:val="16"/>
        </w:rPr>
        <w:t>Indigenous</w:t>
      </w:r>
      <w:r w:rsidRPr="009B0A1A">
        <w:rPr>
          <w:spacing w:val="-27"/>
          <w:w w:val="105"/>
          <w:sz w:val="16"/>
          <w:szCs w:val="16"/>
        </w:rPr>
        <w:t xml:space="preserve"> </w:t>
      </w:r>
      <w:r w:rsidRPr="009B0A1A">
        <w:rPr>
          <w:w w:val="105"/>
          <w:sz w:val="16"/>
          <w:szCs w:val="16"/>
        </w:rPr>
        <w:t>Family</w:t>
      </w:r>
      <w:r w:rsidRPr="009B0A1A">
        <w:rPr>
          <w:spacing w:val="-26"/>
          <w:w w:val="105"/>
          <w:sz w:val="16"/>
          <w:szCs w:val="16"/>
        </w:rPr>
        <w:t xml:space="preserve"> </w:t>
      </w:r>
      <w:r w:rsidRPr="009B0A1A">
        <w:rPr>
          <w:spacing w:val="-3"/>
          <w:w w:val="105"/>
          <w:sz w:val="16"/>
          <w:szCs w:val="16"/>
        </w:rPr>
        <w:t>Violence</w:t>
      </w:r>
      <w:r w:rsidRPr="009B0A1A">
        <w:rPr>
          <w:spacing w:val="-27"/>
          <w:w w:val="105"/>
          <w:sz w:val="16"/>
          <w:szCs w:val="16"/>
        </w:rPr>
        <w:t xml:space="preserve"> </w:t>
      </w:r>
      <w:r w:rsidRPr="009B0A1A">
        <w:rPr>
          <w:w w:val="105"/>
          <w:sz w:val="16"/>
          <w:szCs w:val="16"/>
        </w:rPr>
        <w:t>Primary</w:t>
      </w:r>
      <w:r w:rsidRPr="009B0A1A">
        <w:rPr>
          <w:spacing w:val="-27"/>
          <w:w w:val="105"/>
          <w:sz w:val="16"/>
          <w:szCs w:val="16"/>
        </w:rPr>
        <w:t xml:space="preserve"> </w:t>
      </w:r>
      <w:r w:rsidRPr="009B0A1A">
        <w:rPr>
          <w:spacing w:val="-3"/>
          <w:w w:val="105"/>
          <w:sz w:val="16"/>
          <w:szCs w:val="16"/>
        </w:rPr>
        <w:t>Prevention</w:t>
      </w:r>
      <w:r w:rsidRPr="009B0A1A">
        <w:rPr>
          <w:spacing w:val="-26"/>
          <w:w w:val="105"/>
          <w:sz w:val="16"/>
          <w:szCs w:val="16"/>
        </w:rPr>
        <w:t xml:space="preserve"> </w:t>
      </w:r>
      <w:r w:rsidRPr="009B0A1A">
        <w:rPr>
          <w:spacing w:val="-3"/>
          <w:w w:val="105"/>
          <w:sz w:val="16"/>
          <w:szCs w:val="16"/>
        </w:rPr>
        <w:t>Framework;</w:t>
      </w:r>
      <w:r w:rsidRPr="009B0A1A">
        <w:rPr>
          <w:spacing w:val="-27"/>
          <w:w w:val="105"/>
          <w:sz w:val="16"/>
          <w:szCs w:val="16"/>
        </w:rPr>
        <w:t xml:space="preserve"> </w:t>
      </w:r>
      <w:r w:rsidRPr="009B0A1A">
        <w:rPr>
          <w:w w:val="105"/>
          <w:sz w:val="16"/>
          <w:szCs w:val="16"/>
        </w:rPr>
        <w:t>and</w:t>
      </w:r>
      <w:r w:rsidRPr="009B0A1A">
        <w:rPr>
          <w:spacing w:val="-26"/>
          <w:w w:val="105"/>
          <w:sz w:val="16"/>
          <w:szCs w:val="16"/>
        </w:rPr>
        <w:t xml:space="preserve"> </w:t>
      </w:r>
      <w:r w:rsidRPr="009B0A1A">
        <w:rPr>
          <w:spacing w:val="-3"/>
          <w:w w:val="105"/>
          <w:sz w:val="16"/>
          <w:szCs w:val="16"/>
        </w:rPr>
        <w:t>Karabena</w:t>
      </w:r>
      <w:r w:rsidRPr="009B0A1A">
        <w:rPr>
          <w:spacing w:val="-27"/>
          <w:w w:val="105"/>
          <w:sz w:val="16"/>
          <w:szCs w:val="16"/>
        </w:rPr>
        <w:t xml:space="preserve"> </w:t>
      </w:r>
      <w:r w:rsidRPr="009B0A1A">
        <w:rPr>
          <w:w w:val="105"/>
          <w:sz w:val="16"/>
          <w:szCs w:val="16"/>
        </w:rPr>
        <w:t xml:space="preserve">Publishing </w:t>
      </w:r>
      <w:r w:rsidRPr="009B0A1A">
        <w:rPr>
          <w:sz w:val="16"/>
          <w:szCs w:val="16"/>
        </w:rPr>
        <w:t>(2021):</w:t>
      </w:r>
      <w:r w:rsidRPr="009B0A1A">
        <w:rPr>
          <w:spacing w:val="-8"/>
          <w:sz w:val="16"/>
          <w:szCs w:val="16"/>
        </w:rPr>
        <w:t xml:space="preserve"> </w:t>
      </w:r>
      <w:r w:rsidRPr="009B0A1A">
        <w:rPr>
          <w:sz w:val="16"/>
          <w:szCs w:val="16"/>
        </w:rPr>
        <w:t>Evaluation</w:t>
      </w:r>
      <w:r w:rsidRPr="009B0A1A">
        <w:rPr>
          <w:spacing w:val="-7"/>
          <w:sz w:val="16"/>
          <w:szCs w:val="16"/>
        </w:rPr>
        <w:t xml:space="preserve"> </w:t>
      </w:r>
      <w:r w:rsidRPr="009B0A1A">
        <w:rPr>
          <w:sz w:val="16"/>
          <w:szCs w:val="16"/>
        </w:rPr>
        <w:t>of</w:t>
      </w:r>
      <w:r w:rsidRPr="009B0A1A">
        <w:rPr>
          <w:spacing w:val="-7"/>
          <w:sz w:val="16"/>
          <w:szCs w:val="16"/>
        </w:rPr>
        <w:t xml:space="preserve"> </w:t>
      </w:r>
      <w:r w:rsidRPr="009B0A1A">
        <w:rPr>
          <w:sz w:val="16"/>
          <w:szCs w:val="16"/>
        </w:rPr>
        <w:t>the</w:t>
      </w:r>
      <w:r w:rsidRPr="009B0A1A">
        <w:rPr>
          <w:spacing w:val="-8"/>
          <w:sz w:val="16"/>
          <w:szCs w:val="16"/>
        </w:rPr>
        <w:t xml:space="preserve"> </w:t>
      </w:r>
      <w:r w:rsidRPr="009B0A1A">
        <w:rPr>
          <w:sz w:val="16"/>
          <w:szCs w:val="16"/>
        </w:rPr>
        <w:t>Aboriginal</w:t>
      </w:r>
      <w:r w:rsidRPr="009B0A1A">
        <w:rPr>
          <w:spacing w:val="-7"/>
          <w:sz w:val="16"/>
          <w:szCs w:val="16"/>
        </w:rPr>
        <w:t xml:space="preserve"> </w:t>
      </w:r>
      <w:r w:rsidRPr="009B0A1A">
        <w:rPr>
          <w:sz w:val="16"/>
          <w:szCs w:val="16"/>
        </w:rPr>
        <w:t>Family</w:t>
      </w:r>
      <w:r w:rsidRPr="009B0A1A">
        <w:rPr>
          <w:spacing w:val="-7"/>
          <w:sz w:val="16"/>
          <w:szCs w:val="16"/>
        </w:rPr>
        <w:t xml:space="preserve"> </w:t>
      </w:r>
      <w:r w:rsidRPr="009B0A1A">
        <w:rPr>
          <w:spacing w:val="-3"/>
          <w:sz w:val="16"/>
          <w:szCs w:val="16"/>
        </w:rPr>
        <w:t>Violence</w:t>
      </w:r>
      <w:r w:rsidRPr="009B0A1A">
        <w:rPr>
          <w:spacing w:val="-8"/>
          <w:sz w:val="16"/>
          <w:szCs w:val="16"/>
        </w:rPr>
        <w:t xml:space="preserve"> </w:t>
      </w:r>
      <w:r w:rsidRPr="009B0A1A">
        <w:rPr>
          <w:sz w:val="16"/>
          <w:szCs w:val="16"/>
        </w:rPr>
        <w:t>Primary</w:t>
      </w:r>
      <w:r w:rsidRPr="009B0A1A">
        <w:rPr>
          <w:spacing w:val="-7"/>
          <w:sz w:val="16"/>
          <w:szCs w:val="16"/>
        </w:rPr>
        <w:t xml:space="preserve"> </w:t>
      </w:r>
      <w:r w:rsidRPr="009B0A1A">
        <w:rPr>
          <w:spacing w:val="-3"/>
          <w:sz w:val="16"/>
          <w:szCs w:val="16"/>
        </w:rPr>
        <w:t>Prevention</w:t>
      </w:r>
      <w:r w:rsidRPr="009B0A1A">
        <w:rPr>
          <w:spacing w:val="-7"/>
          <w:sz w:val="16"/>
          <w:szCs w:val="16"/>
        </w:rPr>
        <w:t xml:space="preserve"> </w:t>
      </w:r>
      <w:r w:rsidRPr="009B0A1A">
        <w:rPr>
          <w:spacing w:val="-3"/>
          <w:sz w:val="16"/>
          <w:szCs w:val="16"/>
        </w:rPr>
        <w:t>Innovation</w:t>
      </w:r>
      <w:r w:rsidRPr="009B0A1A">
        <w:rPr>
          <w:spacing w:val="-8"/>
          <w:sz w:val="16"/>
          <w:szCs w:val="16"/>
        </w:rPr>
        <w:t xml:space="preserve"> </w:t>
      </w:r>
      <w:r w:rsidRPr="009B0A1A">
        <w:rPr>
          <w:sz w:val="16"/>
          <w:szCs w:val="16"/>
        </w:rPr>
        <w:t>Fund,</w:t>
      </w:r>
      <w:r w:rsidRPr="009B0A1A">
        <w:rPr>
          <w:spacing w:val="-7"/>
          <w:sz w:val="16"/>
          <w:szCs w:val="16"/>
        </w:rPr>
        <w:t xml:space="preserve"> </w:t>
      </w:r>
      <w:r w:rsidRPr="009B0A1A">
        <w:rPr>
          <w:sz w:val="16"/>
          <w:szCs w:val="16"/>
        </w:rPr>
        <w:t>2018–2021</w:t>
      </w:r>
      <w:r w:rsidRPr="009B0A1A">
        <w:rPr>
          <w:spacing w:val="-7"/>
          <w:sz w:val="16"/>
          <w:szCs w:val="16"/>
        </w:rPr>
        <w:t xml:space="preserve"> </w:t>
      </w:r>
      <w:r w:rsidRPr="009B0A1A">
        <w:rPr>
          <w:spacing w:val="-3"/>
          <w:sz w:val="16"/>
          <w:szCs w:val="16"/>
        </w:rPr>
        <w:t>(commissioned</w:t>
      </w:r>
      <w:r w:rsidRPr="009B0A1A">
        <w:rPr>
          <w:spacing w:val="-7"/>
          <w:sz w:val="16"/>
          <w:szCs w:val="16"/>
        </w:rPr>
        <w:t xml:space="preserve"> </w:t>
      </w:r>
      <w:r w:rsidRPr="009B0A1A">
        <w:rPr>
          <w:sz w:val="16"/>
          <w:szCs w:val="16"/>
        </w:rPr>
        <w:t>by</w:t>
      </w:r>
      <w:r w:rsidRPr="009B0A1A">
        <w:rPr>
          <w:spacing w:val="-8"/>
          <w:sz w:val="16"/>
          <w:szCs w:val="16"/>
        </w:rPr>
        <w:t xml:space="preserve"> </w:t>
      </w:r>
      <w:r w:rsidRPr="009B0A1A">
        <w:rPr>
          <w:sz w:val="16"/>
          <w:szCs w:val="16"/>
        </w:rPr>
        <w:t>DFFH).</w:t>
      </w:r>
      <w:r w:rsidRPr="009B0A1A">
        <w:rPr>
          <w:spacing w:val="-7"/>
          <w:sz w:val="16"/>
          <w:szCs w:val="16"/>
        </w:rPr>
        <w:t xml:space="preserve"> </w:t>
      </w:r>
      <w:r w:rsidRPr="009B0A1A">
        <w:rPr>
          <w:spacing w:val="-3"/>
          <w:sz w:val="16"/>
          <w:szCs w:val="16"/>
        </w:rPr>
        <w:t xml:space="preserve">Available </w:t>
      </w:r>
      <w:r w:rsidRPr="009B0A1A">
        <w:rPr>
          <w:w w:val="105"/>
          <w:sz w:val="16"/>
          <w:szCs w:val="16"/>
        </w:rPr>
        <w:t>at:</w:t>
      </w:r>
      <w:r w:rsidRPr="009B0A1A">
        <w:rPr>
          <w:spacing w:val="2"/>
          <w:w w:val="105"/>
          <w:sz w:val="16"/>
          <w:szCs w:val="16"/>
        </w:rPr>
        <w:t xml:space="preserve"> </w:t>
      </w:r>
      <w:hyperlink r:id="rId104">
        <w:r w:rsidRPr="009B0A1A">
          <w:rPr>
            <w:spacing w:val="-3"/>
            <w:w w:val="105"/>
            <w:sz w:val="16"/>
            <w:szCs w:val="16"/>
          </w:rPr>
          <w:t>www.karabenapublishing.com/evaluation-of-the-aboriginal-family-report</w:t>
        </w:r>
      </w:hyperlink>
      <w:r w:rsidRPr="009B0A1A">
        <w:rPr>
          <w:spacing w:val="-3"/>
          <w:w w:val="105"/>
          <w:sz w:val="16"/>
          <w:szCs w:val="16"/>
        </w:rPr>
        <w:t>.</w:t>
      </w:r>
    </w:p>
    <w:p w14:paraId="19081440" w14:textId="77777777" w:rsidR="002C6B02" w:rsidRPr="009B0A1A" w:rsidRDefault="00FD7929">
      <w:pPr>
        <w:pStyle w:val="ListParagraph"/>
        <w:numPr>
          <w:ilvl w:val="0"/>
          <w:numId w:val="1"/>
        </w:numPr>
        <w:tabs>
          <w:tab w:val="left" w:pos="538"/>
          <w:tab w:val="left" w:pos="540"/>
        </w:tabs>
        <w:spacing w:before="86"/>
        <w:ind w:hanging="427"/>
        <w:rPr>
          <w:sz w:val="16"/>
          <w:szCs w:val="16"/>
        </w:rPr>
      </w:pPr>
      <w:r w:rsidRPr="009B0A1A">
        <w:rPr>
          <w:sz w:val="16"/>
          <w:szCs w:val="16"/>
        </w:rPr>
        <w:t>A</w:t>
      </w:r>
      <w:r w:rsidRPr="009B0A1A">
        <w:rPr>
          <w:spacing w:val="-5"/>
          <w:sz w:val="16"/>
          <w:szCs w:val="16"/>
        </w:rPr>
        <w:t xml:space="preserve"> </w:t>
      </w:r>
      <w:r w:rsidRPr="009B0A1A">
        <w:rPr>
          <w:sz w:val="16"/>
          <w:szCs w:val="16"/>
        </w:rPr>
        <w:t>zine</w:t>
      </w:r>
      <w:r w:rsidRPr="009B0A1A">
        <w:rPr>
          <w:spacing w:val="-5"/>
          <w:sz w:val="16"/>
          <w:szCs w:val="16"/>
        </w:rPr>
        <w:t xml:space="preserve"> </w:t>
      </w:r>
      <w:r w:rsidRPr="009B0A1A">
        <w:rPr>
          <w:sz w:val="16"/>
          <w:szCs w:val="16"/>
        </w:rPr>
        <w:t>is</w:t>
      </w:r>
      <w:r w:rsidRPr="009B0A1A">
        <w:rPr>
          <w:spacing w:val="-5"/>
          <w:sz w:val="16"/>
          <w:szCs w:val="16"/>
        </w:rPr>
        <w:t xml:space="preserve"> </w:t>
      </w:r>
      <w:r w:rsidRPr="009B0A1A">
        <w:rPr>
          <w:sz w:val="16"/>
          <w:szCs w:val="16"/>
        </w:rPr>
        <w:t>a</w:t>
      </w:r>
      <w:r w:rsidRPr="009B0A1A">
        <w:rPr>
          <w:spacing w:val="-5"/>
          <w:sz w:val="16"/>
          <w:szCs w:val="16"/>
        </w:rPr>
        <w:t xml:space="preserve"> </w:t>
      </w:r>
      <w:r w:rsidRPr="009B0A1A">
        <w:rPr>
          <w:sz w:val="16"/>
          <w:szCs w:val="16"/>
        </w:rPr>
        <w:t>small</w:t>
      </w:r>
      <w:r w:rsidRPr="009B0A1A">
        <w:rPr>
          <w:spacing w:val="-5"/>
          <w:sz w:val="16"/>
          <w:szCs w:val="16"/>
        </w:rPr>
        <w:t xml:space="preserve"> </w:t>
      </w:r>
      <w:r w:rsidRPr="009B0A1A">
        <w:rPr>
          <w:sz w:val="16"/>
          <w:szCs w:val="16"/>
        </w:rPr>
        <w:t>print-run,</w:t>
      </w:r>
      <w:r w:rsidRPr="009B0A1A">
        <w:rPr>
          <w:spacing w:val="-5"/>
          <w:sz w:val="16"/>
          <w:szCs w:val="16"/>
        </w:rPr>
        <w:t xml:space="preserve"> </w:t>
      </w:r>
      <w:r w:rsidRPr="009B0A1A">
        <w:rPr>
          <w:sz w:val="16"/>
          <w:szCs w:val="16"/>
        </w:rPr>
        <w:t>self-published</w:t>
      </w:r>
      <w:r w:rsidRPr="009B0A1A">
        <w:rPr>
          <w:spacing w:val="-5"/>
          <w:sz w:val="16"/>
          <w:szCs w:val="16"/>
        </w:rPr>
        <w:t xml:space="preserve"> </w:t>
      </w:r>
      <w:r w:rsidRPr="009B0A1A">
        <w:rPr>
          <w:sz w:val="16"/>
          <w:szCs w:val="16"/>
        </w:rPr>
        <w:t>booklet</w:t>
      </w:r>
      <w:r w:rsidRPr="009B0A1A">
        <w:rPr>
          <w:spacing w:val="-5"/>
          <w:sz w:val="16"/>
          <w:szCs w:val="16"/>
        </w:rPr>
        <w:t xml:space="preserve"> </w:t>
      </w:r>
      <w:r w:rsidRPr="009B0A1A">
        <w:rPr>
          <w:sz w:val="16"/>
          <w:szCs w:val="16"/>
        </w:rPr>
        <w:t>made</w:t>
      </w:r>
      <w:r w:rsidRPr="009B0A1A">
        <w:rPr>
          <w:spacing w:val="-5"/>
          <w:sz w:val="16"/>
          <w:szCs w:val="16"/>
        </w:rPr>
        <w:t xml:space="preserve"> </w:t>
      </w:r>
      <w:r w:rsidRPr="009B0A1A">
        <w:rPr>
          <w:sz w:val="16"/>
          <w:szCs w:val="16"/>
        </w:rPr>
        <w:t>up</w:t>
      </w:r>
      <w:r w:rsidRPr="009B0A1A">
        <w:rPr>
          <w:spacing w:val="-5"/>
          <w:sz w:val="16"/>
          <w:szCs w:val="16"/>
        </w:rPr>
        <w:t xml:space="preserve"> </w:t>
      </w:r>
      <w:r w:rsidRPr="009B0A1A">
        <w:rPr>
          <w:sz w:val="16"/>
          <w:szCs w:val="16"/>
        </w:rPr>
        <w:t>of</w:t>
      </w:r>
      <w:r w:rsidRPr="009B0A1A">
        <w:rPr>
          <w:spacing w:val="-5"/>
          <w:sz w:val="16"/>
          <w:szCs w:val="16"/>
        </w:rPr>
        <w:t xml:space="preserve"> </w:t>
      </w:r>
      <w:r w:rsidRPr="009B0A1A">
        <w:rPr>
          <w:sz w:val="16"/>
          <w:szCs w:val="16"/>
        </w:rPr>
        <w:t>newly</w:t>
      </w:r>
      <w:r w:rsidRPr="009B0A1A">
        <w:rPr>
          <w:spacing w:val="-5"/>
          <w:sz w:val="16"/>
          <w:szCs w:val="16"/>
        </w:rPr>
        <w:t xml:space="preserve"> </w:t>
      </w:r>
      <w:r w:rsidRPr="009B0A1A">
        <w:rPr>
          <w:sz w:val="16"/>
          <w:szCs w:val="16"/>
        </w:rPr>
        <w:t>created</w:t>
      </w:r>
      <w:r w:rsidRPr="009B0A1A">
        <w:rPr>
          <w:spacing w:val="-5"/>
          <w:sz w:val="16"/>
          <w:szCs w:val="16"/>
        </w:rPr>
        <w:t xml:space="preserve"> </w:t>
      </w:r>
      <w:r w:rsidRPr="009B0A1A">
        <w:rPr>
          <w:sz w:val="16"/>
          <w:szCs w:val="16"/>
        </w:rPr>
        <w:t>or</w:t>
      </w:r>
      <w:r w:rsidRPr="009B0A1A">
        <w:rPr>
          <w:spacing w:val="-5"/>
          <w:sz w:val="16"/>
          <w:szCs w:val="16"/>
        </w:rPr>
        <w:t xml:space="preserve"> </w:t>
      </w:r>
      <w:r w:rsidRPr="009B0A1A">
        <w:rPr>
          <w:sz w:val="16"/>
          <w:szCs w:val="16"/>
        </w:rPr>
        <w:t>appropriated</w:t>
      </w:r>
      <w:r w:rsidRPr="009B0A1A">
        <w:rPr>
          <w:spacing w:val="-5"/>
          <w:sz w:val="16"/>
          <w:szCs w:val="16"/>
        </w:rPr>
        <w:t xml:space="preserve"> </w:t>
      </w:r>
      <w:r w:rsidRPr="009B0A1A">
        <w:rPr>
          <w:spacing w:val="-3"/>
          <w:sz w:val="16"/>
          <w:szCs w:val="16"/>
        </w:rPr>
        <w:t>texts</w:t>
      </w:r>
      <w:r w:rsidRPr="009B0A1A">
        <w:rPr>
          <w:spacing w:val="-5"/>
          <w:sz w:val="16"/>
          <w:szCs w:val="16"/>
        </w:rPr>
        <w:t xml:space="preserve"> </w:t>
      </w:r>
      <w:r w:rsidRPr="009B0A1A">
        <w:rPr>
          <w:sz w:val="16"/>
          <w:szCs w:val="16"/>
        </w:rPr>
        <w:t>and</w:t>
      </w:r>
      <w:r w:rsidRPr="009B0A1A">
        <w:rPr>
          <w:spacing w:val="-5"/>
          <w:sz w:val="16"/>
          <w:szCs w:val="16"/>
        </w:rPr>
        <w:t xml:space="preserve"> </w:t>
      </w:r>
      <w:r w:rsidRPr="009B0A1A">
        <w:rPr>
          <w:sz w:val="16"/>
          <w:szCs w:val="16"/>
        </w:rPr>
        <w:t>images.</w:t>
      </w:r>
    </w:p>
    <w:p w14:paraId="65FD9F35" w14:textId="77777777" w:rsidR="002C6B02" w:rsidRPr="009B0A1A" w:rsidRDefault="00FD7929">
      <w:pPr>
        <w:pStyle w:val="ListParagraph"/>
        <w:numPr>
          <w:ilvl w:val="0"/>
          <w:numId w:val="1"/>
        </w:numPr>
        <w:tabs>
          <w:tab w:val="left" w:pos="538"/>
          <w:tab w:val="left" w:pos="540"/>
        </w:tabs>
        <w:spacing w:before="101" w:line="259" w:lineRule="auto"/>
        <w:ind w:right="374"/>
        <w:rPr>
          <w:sz w:val="16"/>
          <w:szCs w:val="16"/>
        </w:rPr>
      </w:pPr>
      <w:r w:rsidRPr="009B0A1A">
        <w:rPr>
          <w:w w:val="105"/>
          <w:sz w:val="16"/>
          <w:szCs w:val="16"/>
        </w:rPr>
        <w:t xml:space="preserve">See the Indigenous Family </w:t>
      </w:r>
      <w:r w:rsidRPr="009B0A1A">
        <w:rPr>
          <w:spacing w:val="-3"/>
          <w:w w:val="105"/>
          <w:sz w:val="16"/>
          <w:szCs w:val="16"/>
        </w:rPr>
        <w:t xml:space="preserve">Violence </w:t>
      </w:r>
      <w:r w:rsidRPr="009B0A1A">
        <w:rPr>
          <w:w w:val="105"/>
          <w:sz w:val="16"/>
          <w:szCs w:val="16"/>
        </w:rPr>
        <w:t xml:space="preserve">Primary </w:t>
      </w:r>
      <w:r w:rsidRPr="009B0A1A">
        <w:rPr>
          <w:spacing w:val="-3"/>
          <w:w w:val="105"/>
          <w:sz w:val="16"/>
          <w:szCs w:val="16"/>
        </w:rPr>
        <w:t xml:space="preserve">Prevention Framework. Available </w:t>
      </w:r>
      <w:r w:rsidRPr="009B0A1A">
        <w:rPr>
          <w:w w:val="105"/>
          <w:sz w:val="16"/>
          <w:szCs w:val="16"/>
        </w:rPr>
        <w:t xml:space="preserve">at: </w:t>
      </w:r>
      <w:hyperlink r:id="rId105">
        <w:r w:rsidRPr="009B0A1A">
          <w:rPr>
            <w:spacing w:val="-3"/>
            <w:w w:val="105"/>
            <w:sz w:val="16"/>
            <w:szCs w:val="16"/>
          </w:rPr>
          <w:t>apo.org.au/sites/default/files/resource-files/2012-06/</w:t>
        </w:r>
      </w:hyperlink>
      <w:hyperlink r:id="rId106">
        <w:r w:rsidRPr="009B0A1A">
          <w:rPr>
            <w:spacing w:val="-3"/>
            <w:w w:val="105"/>
            <w:sz w:val="16"/>
            <w:szCs w:val="16"/>
          </w:rPr>
          <w:t xml:space="preserve"> </w:t>
        </w:r>
        <w:r w:rsidRPr="009B0A1A">
          <w:rPr>
            <w:w w:val="105"/>
            <w:sz w:val="16"/>
            <w:szCs w:val="16"/>
          </w:rPr>
          <w:t>apo-nid30607.pdf</w:t>
        </w:r>
      </w:hyperlink>
      <w:r w:rsidRPr="009B0A1A">
        <w:rPr>
          <w:w w:val="105"/>
          <w:sz w:val="16"/>
          <w:szCs w:val="16"/>
        </w:rPr>
        <w:t>.</w:t>
      </w:r>
    </w:p>
    <w:p w14:paraId="4DD1AACA" w14:textId="77777777" w:rsidR="002C6B02" w:rsidRPr="009B0A1A" w:rsidRDefault="00FD7929">
      <w:pPr>
        <w:pStyle w:val="ListParagraph"/>
        <w:numPr>
          <w:ilvl w:val="0"/>
          <w:numId w:val="1"/>
        </w:numPr>
        <w:tabs>
          <w:tab w:val="left" w:pos="538"/>
          <w:tab w:val="left" w:pos="540"/>
        </w:tabs>
        <w:spacing w:before="85"/>
        <w:ind w:hanging="427"/>
        <w:rPr>
          <w:sz w:val="16"/>
          <w:szCs w:val="16"/>
        </w:rPr>
      </w:pPr>
      <w:r w:rsidRPr="009B0A1A">
        <w:rPr>
          <w:sz w:val="16"/>
          <w:szCs w:val="16"/>
        </w:rPr>
        <w:t>Urbis</w:t>
      </w:r>
      <w:r w:rsidRPr="009B0A1A">
        <w:rPr>
          <w:spacing w:val="-5"/>
          <w:sz w:val="16"/>
          <w:szCs w:val="16"/>
        </w:rPr>
        <w:t xml:space="preserve"> </w:t>
      </w:r>
      <w:r w:rsidRPr="009B0A1A">
        <w:rPr>
          <w:sz w:val="16"/>
          <w:szCs w:val="16"/>
        </w:rPr>
        <w:t>(2021):</w:t>
      </w:r>
      <w:r w:rsidRPr="009B0A1A">
        <w:rPr>
          <w:spacing w:val="-5"/>
          <w:sz w:val="16"/>
          <w:szCs w:val="16"/>
        </w:rPr>
        <w:t xml:space="preserve"> </w:t>
      </w:r>
      <w:r w:rsidRPr="009B0A1A">
        <w:rPr>
          <w:sz w:val="16"/>
          <w:szCs w:val="16"/>
        </w:rPr>
        <w:t>PCV</w:t>
      </w:r>
      <w:r w:rsidRPr="009B0A1A">
        <w:rPr>
          <w:spacing w:val="-4"/>
          <w:sz w:val="16"/>
          <w:szCs w:val="16"/>
        </w:rPr>
        <w:t xml:space="preserve"> </w:t>
      </w:r>
      <w:r w:rsidRPr="009B0A1A">
        <w:rPr>
          <w:sz w:val="16"/>
          <w:szCs w:val="16"/>
        </w:rPr>
        <w:t>Reflections</w:t>
      </w:r>
      <w:r w:rsidRPr="009B0A1A">
        <w:rPr>
          <w:spacing w:val="-5"/>
          <w:sz w:val="16"/>
          <w:szCs w:val="16"/>
        </w:rPr>
        <w:t xml:space="preserve"> </w:t>
      </w:r>
      <w:r w:rsidRPr="009B0A1A">
        <w:rPr>
          <w:sz w:val="16"/>
          <w:szCs w:val="16"/>
        </w:rPr>
        <w:t>Report</w:t>
      </w:r>
      <w:r w:rsidRPr="009B0A1A">
        <w:rPr>
          <w:spacing w:val="-5"/>
          <w:sz w:val="16"/>
          <w:szCs w:val="16"/>
        </w:rPr>
        <w:t xml:space="preserve"> </w:t>
      </w:r>
      <w:r w:rsidRPr="009B0A1A">
        <w:rPr>
          <w:sz w:val="16"/>
          <w:szCs w:val="16"/>
        </w:rPr>
        <w:t>2018–20</w:t>
      </w:r>
      <w:r w:rsidRPr="009B0A1A">
        <w:rPr>
          <w:spacing w:val="-4"/>
          <w:sz w:val="16"/>
          <w:szCs w:val="16"/>
        </w:rPr>
        <w:t xml:space="preserve"> </w:t>
      </w:r>
      <w:r w:rsidRPr="009B0A1A">
        <w:rPr>
          <w:sz w:val="16"/>
          <w:szCs w:val="16"/>
        </w:rPr>
        <w:t>(prepared</w:t>
      </w:r>
      <w:r w:rsidRPr="009B0A1A">
        <w:rPr>
          <w:spacing w:val="-5"/>
          <w:sz w:val="16"/>
          <w:szCs w:val="16"/>
        </w:rPr>
        <w:t xml:space="preserve"> </w:t>
      </w:r>
      <w:r w:rsidRPr="009B0A1A">
        <w:rPr>
          <w:sz w:val="16"/>
          <w:szCs w:val="16"/>
        </w:rPr>
        <w:t>for</w:t>
      </w:r>
      <w:r w:rsidRPr="009B0A1A">
        <w:rPr>
          <w:spacing w:val="-4"/>
          <w:sz w:val="16"/>
          <w:szCs w:val="16"/>
        </w:rPr>
        <w:t xml:space="preserve"> </w:t>
      </w:r>
      <w:r w:rsidRPr="009B0A1A">
        <w:rPr>
          <w:sz w:val="16"/>
          <w:szCs w:val="16"/>
        </w:rPr>
        <w:t>Family</w:t>
      </w:r>
      <w:r w:rsidRPr="009B0A1A">
        <w:rPr>
          <w:spacing w:val="-5"/>
          <w:sz w:val="16"/>
          <w:szCs w:val="16"/>
        </w:rPr>
        <w:t xml:space="preserve"> </w:t>
      </w:r>
      <w:r w:rsidRPr="009B0A1A">
        <w:rPr>
          <w:sz w:val="16"/>
          <w:szCs w:val="16"/>
        </w:rPr>
        <w:t>Safety</w:t>
      </w:r>
      <w:r w:rsidRPr="009B0A1A">
        <w:rPr>
          <w:spacing w:val="-5"/>
          <w:sz w:val="16"/>
          <w:szCs w:val="16"/>
        </w:rPr>
        <w:t xml:space="preserve"> </w:t>
      </w:r>
      <w:r w:rsidRPr="009B0A1A">
        <w:rPr>
          <w:sz w:val="16"/>
          <w:szCs w:val="16"/>
        </w:rPr>
        <w:t>Victoria)</w:t>
      </w:r>
      <w:r w:rsidRPr="009B0A1A">
        <w:rPr>
          <w:spacing w:val="-4"/>
          <w:sz w:val="16"/>
          <w:szCs w:val="16"/>
        </w:rPr>
        <w:t xml:space="preserve"> </w:t>
      </w:r>
      <w:r w:rsidRPr="009B0A1A">
        <w:rPr>
          <w:sz w:val="16"/>
          <w:szCs w:val="16"/>
        </w:rPr>
        <w:t>(unpublished).</w:t>
      </w:r>
    </w:p>
    <w:p w14:paraId="7F91EEDB" w14:textId="77777777" w:rsidR="002C6B02" w:rsidRPr="009B0A1A" w:rsidRDefault="00FD7929">
      <w:pPr>
        <w:pStyle w:val="ListParagraph"/>
        <w:numPr>
          <w:ilvl w:val="0"/>
          <w:numId w:val="1"/>
        </w:numPr>
        <w:tabs>
          <w:tab w:val="left" w:pos="538"/>
          <w:tab w:val="left" w:pos="540"/>
        </w:tabs>
        <w:spacing w:before="100" w:line="259" w:lineRule="auto"/>
        <w:ind w:right="206"/>
        <w:rPr>
          <w:sz w:val="16"/>
          <w:szCs w:val="16"/>
        </w:rPr>
      </w:pPr>
      <w:r w:rsidRPr="009B0A1A">
        <w:rPr>
          <w:spacing w:val="-4"/>
          <w:sz w:val="16"/>
          <w:szCs w:val="16"/>
        </w:rPr>
        <w:t>The</w:t>
      </w:r>
      <w:r w:rsidRPr="009B0A1A">
        <w:rPr>
          <w:spacing w:val="-11"/>
          <w:sz w:val="16"/>
          <w:szCs w:val="16"/>
        </w:rPr>
        <w:t xml:space="preserve"> </w:t>
      </w:r>
      <w:r w:rsidRPr="009B0A1A">
        <w:rPr>
          <w:sz w:val="16"/>
          <w:szCs w:val="16"/>
        </w:rPr>
        <w:t>first</w:t>
      </w:r>
      <w:r w:rsidRPr="009B0A1A">
        <w:rPr>
          <w:spacing w:val="-10"/>
          <w:sz w:val="16"/>
          <w:szCs w:val="16"/>
        </w:rPr>
        <w:t xml:space="preserve"> </w:t>
      </w:r>
      <w:r w:rsidRPr="009B0A1A">
        <w:rPr>
          <w:sz w:val="16"/>
          <w:szCs w:val="16"/>
        </w:rPr>
        <w:t>round</w:t>
      </w:r>
      <w:r w:rsidRPr="009B0A1A">
        <w:rPr>
          <w:spacing w:val="-11"/>
          <w:sz w:val="16"/>
          <w:szCs w:val="16"/>
        </w:rPr>
        <w:t xml:space="preserve"> </w:t>
      </w:r>
      <w:r w:rsidRPr="009B0A1A">
        <w:rPr>
          <w:sz w:val="16"/>
          <w:szCs w:val="16"/>
        </w:rPr>
        <w:t>of</w:t>
      </w:r>
      <w:r w:rsidRPr="009B0A1A">
        <w:rPr>
          <w:spacing w:val="-10"/>
          <w:sz w:val="16"/>
          <w:szCs w:val="16"/>
        </w:rPr>
        <w:t xml:space="preserve"> </w:t>
      </w:r>
      <w:r w:rsidRPr="009B0A1A">
        <w:rPr>
          <w:sz w:val="16"/>
          <w:szCs w:val="16"/>
        </w:rPr>
        <w:t>Dhelk</w:t>
      </w:r>
      <w:r w:rsidRPr="009B0A1A">
        <w:rPr>
          <w:spacing w:val="-11"/>
          <w:sz w:val="16"/>
          <w:szCs w:val="16"/>
        </w:rPr>
        <w:t xml:space="preserve"> </w:t>
      </w:r>
      <w:r w:rsidRPr="009B0A1A">
        <w:rPr>
          <w:sz w:val="16"/>
          <w:szCs w:val="16"/>
        </w:rPr>
        <w:t>Dja</w:t>
      </w:r>
      <w:r w:rsidRPr="009B0A1A">
        <w:rPr>
          <w:spacing w:val="-10"/>
          <w:sz w:val="16"/>
          <w:szCs w:val="16"/>
        </w:rPr>
        <w:t xml:space="preserve"> </w:t>
      </w:r>
      <w:r w:rsidRPr="009B0A1A">
        <w:rPr>
          <w:sz w:val="16"/>
          <w:szCs w:val="16"/>
        </w:rPr>
        <w:t>Family</w:t>
      </w:r>
      <w:r w:rsidRPr="009B0A1A">
        <w:rPr>
          <w:spacing w:val="-11"/>
          <w:sz w:val="16"/>
          <w:szCs w:val="16"/>
        </w:rPr>
        <w:t xml:space="preserve"> </w:t>
      </w:r>
      <w:r w:rsidRPr="009B0A1A">
        <w:rPr>
          <w:spacing w:val="-3"/>
          <w:sz w:val="16"/>
          <w:szCs w:val="16"/>
        </w:rPr>
        <w:t>Violence</w:t>
      </w:r>
      <w:r w:rsidRPr="009B0A1A">
        <w:rPr>
          <w:spacing w:val="-10"/>
          <w:sz w:val="16"/>
          <w:szCs w:val="16"/>
        </w:rPr>
        <w:t xml:space="preserve"> </w:t>
      </w:r>
      <w:r w:rsidRPr="009B0A1A">
        <w:rPr>
          <w:sz w:val="16"/>
          <w:szCs w:val="16"/>
        </w:rPr>
        <w:t>Fund</w:t>
      </w:r>
      <w:r w:rsidRPr="009B0A1A">
        <w:rPr>
          <w:spacing w:val="-10"/>
          <w:sz w:val="16"/>
          <w:szCs w:val="16"/>
        </w:rPr>
        <w:t xml:space="preserve"> </w:t>
      </w:r>
      <w:r w:rsidRPr="009B0A1A">
        <w:rPr>
          <w:sz w:val="16"/>
          <w:szCs w:val="16"/>
        </w:rPr>
        <w:t>initiatives</w:t>
      </w:r>
      <w:r w:rsidRPr="009B0A1A">
        <w:rPr>
          <w:spacing w:val="-11"/>
          <w:sz w:val="16"/>
          <w:szCs w:val="16"/>
        </w:rPr>
        <w:t xml:space="preserve"> </w:t>
      </w:r>
      <w:r w:rsidRPr="009B0A1A">
        <w:rPr>
          <w:sz w:val="16"/>
          <w:szCs w:val="16"/>
        </w:rPr>
        <w:t>and</w:t>
      </w:r>
      <w:r w:rsidRPr="009B0A1A">
        <w:rPr>
          <w:spacing w:val="-10"/>
          <w:sz w:val="16"/>
          <w:szCs w:val="16"/>
        </w:rPr>
        <w:t xml:space="preserve"> </w:t>
      </w:r>
      <w:r w:rsidRPr="009B0A1A">
        <w:rPr>
          <w:sz w:val="16"/>
          <w:szCs w:val="16"/>
        </w:rPr>
        <w:t>funding</w:t>
      </w:r>
      <w:r w:rsidRPr="009B0A1A">
        <w:rPr>
          <w:spacing w:val="-11"/>
          <w:sz w:val="16"/>
          <w:szCs w:val="16"/>
        </w:rPr>
        <w:t xml:space="preserve"> </w:t>
      </w:r>
      <w:r w:rsidRPr="009B0A1A">
        <w:rPr>
          <w:sz w:val="16"/>
          <w:szCs w:val="16"/>
        </w:rPr>
        <w:t>are</w:t>
      </w:r>
      <w:r w:rsidRPr="009B0A1A">
        <w:rPr>
          <w:spacing w:val="-10"/>
          <w:sz w:val="16"/>
          <w:szCs w:val="16"/>
        </w:rPr>
        <w:t xml:space="preserve"> </w:t>
      </w:r>
      <w:r w:rsidRPr="009B0A1A">
        <w:rPr>
          <w:sz w:val="16"/>
          <w:szCs w:val="16"/>
        </w:rPr>
        <w:t>included</w:t>
      </w:r>
      <w:r w:rsidRPr="009B0A1A">
        <w:rPr>
          <w:spacing w:val="-11"/>
          <w:sz w:val="16"/>
          <w:szCs w:val="16"/>
        </w:rPr>
        <w:t xml:space="preserve"> </w:t>
      </w:r>
      <w:r w:rsidRPr="009B0A1A">
        <w:rPr>
          <w:sz w:val="16"/>
          <w:szCs w:val="16"/>
        </w:rPr>
        <w:t>in</w:t>
      </w:r>
      <w:r w:rsidRPr="009B0A1A">
        <w:rPr>
          <w:spacing w:val="-10"/>
          <w:sz w:val="16"/>
          <w:szCs w:val="16"/>
        </w:rPr>
        <w:t xml:space="preserve"> </w:t>
      </w:r>
      <w:r w:rsidRPr="009B0A1A">
        <w:rPr>
          <w:sz w:val="16"/>
          <w:szCs w:val="16"/>
        </w:rPr>
        <w:t>the</w:t>
      </w:r>
      <w:r w:rsidRPr="009B0A1A">
        <w:rPr>
          <w:spacing w:val="-10"/>
          <w:sz w:val="16"/>
          <w:szCs w:val="16"/>
        </w:rPr>
        <w:t xml:space="preserve"> </w:t>
      </w:r>
      <w:r w:rsidRPr="009B0A1A">
        <w:rPr>
          <w:sz w:val="16"/>
          <w:szCs w:val="16"/>
        </w:rPr>
        <w:t>figures</w:t>
      </w:r>
      <w:r w:rsidRPr="009B0A1A">
        <w:rPr>
          <w:spacing w:val="-11"/>
          <w:sz w:val="16"/>
          <w:szCs w:val="16"/>
        </w:rPr>
        <w:t xml:space="preserve"> </w:t>
      </w:r>
      <w:r w:rsidRPr="009B0A1A">
        <w:rPr>
          <w:sz w:val="16"/>
          <w:szCs w:val="16"/>
        </w:rPr>
        <w:t>presented</w:t>
      </w:r>
      <w:r w:rsidRPr="009B0A1A">
        <w:rPr>
          <w:spacing w:val="-10"/>
          <w:sz w:val="16"/>
          <w:szCs w:val="16"/>
        </w:rPr>
        <w:t xml:space="preserve"> </w:t>
      </w:r>
      <w:r w:rsidRPr="009B0A1A">
        <w:rPr>
          <w:sz w:val="16"/>
          <w:szCs w:val="16"/>
        </w:rPr>
        <w:t>in</w:t>
      </w:r>
      <w:r w:rsidRPr="009B0A1A">
        <w:rPr>
          <w:spacing w:val="-11"/>
          <w:sz w:val="16"/>
          <w:szCs w:val="16"/>
        </w:rPr>
        <w:t xml:space="preserve"> </w:t>
      </w:r>
      <w:r w:rsidRPr="009B0A1A">
        <w:rPr>
          <w:sz w:val="16"/>
          <w:szCs w:val="16"/>
        </w:rPr>
        <w:t>Urbis</w:t>
      </w:r>
      <w:r w:rsidRPr="009B0A1A">
        <w:rPr>
          <w:spacing w:val="-10"/>
          <w:sz w:val="16"/>
          <w:szCs w:val="16"/>
        </w:rPr>
        <w:t xml:space="preserve"> </w:t>
      </w:r>
      <w:r w:rsidRPr="009B0A1A">
        <w:rPr>
          <w:sz w:val="16"/>
          <w:szCs w:val="16"/>
        </w:rPr>
        <w:t>(2022):</w:t>
      </w:r>
      <w:r w:rsidRPr="009B0A1A">
        <w:rPr>
          <w:spacing w:val="-11"/>
          <w:sz w:val="16"/>
          <w:szCs w:val="16"/>
        </w:rPr>
        <w:t xml:space="preserve"> </w:t>
      </w:r>
      <w:r w:rsidRPr="009B0A1A">
        <w:rPr>
          <w:sz w:val="16"/>
          <w:szCs w:val="16"/>
        </w:rPr>
        <w:t xml:space="preserve">Aboriginal Family </w:t>
      </w:r>
      <w:r w:rsidRPr="009B0A1A">
        <w:rPr>
          <w:spacing w:val="-3"/>
          <w:sz w:val="16"/>
          <w:szCs w:val="16"/>
        </w:rPr>
        <w:t xml:space="preserve">Violence Prevention </w:t>
      </w:r>
      <w:r w:rsidRPr="009B0A1A">
        <w:rPr>
          <w:sz w:val="16"/>
          <w:szCs w:val="16"/>
        </w:rPr>
        <w:t xml:space="preserve">Mapping Project (prepared for Dhelk Dja </w:t>
      </w:r>
      <w:r w:rsidRPr="009B0A1A">
        <w:rPr>
          <w:spacing w:val="-3"/>
          <w:sz w:val="16"/>
          <w:szCs w:val="16"/>
        </w:rPr>
        <w:t xml:space="preserve">Strategic </w:t>
      </w:r>
      <w:r w:rsidRPr="009B0A1A">
        <w:rPr>
          <w:sz w:val="16"/>
          <w:szCs w:val="16"/>
        </w:rPr>
        <w:t xml:space="preserve">Priority </w:t>
      </w:r>
      <w:r w:rsidRPr="009B0A1A">
        <w:rPr>
          <w:spacing w:val="-5"/>
          <w:sz w:val="16"/>
          <w:szCs w:val="16"/>
        </w:rPr>
        <w:t xml:space="preserve">Two </w:t>
      </w:r>
      <w:r w:rsidRPr="009B0A1A">
        <w:rPr>
          <w:spacing w:val="-3"/>
          <w:sz w:val="16"/>
          <w:szCs w:val="16"/>
        </w:rPr>
        <w:t>Sub-</w:t>
      </w:r>
      <w:r w:rsidRPr="009B0A1A">
        <w:rPr>
          <w:spacing w:val="-3"/>
          <w:sz w:val="16"/>
          <w:szCs w:val="16"/>
        </w:rPr>
        <w:lastRenderedPageBreak/>
        <w:t xml:space="preserve">Working </w:t>
      </w:r>
      <w:r w:rsidRPr="009B0A1A">
        <w:rPr>
          <w:sz w:val="16"/>
          <w:szCs w:val="16"/>
        </w:rPr>
        <w:t xml:space="preserve">Group through Family </w:t>
      </w:r>
      <w:r w:rsidRPr="009B0A1A">
        <w:rPr>
          <w:spacing w:val="-3"/>
          <w:sz w:val="16"/>
          <w:szCs w:val="16"/>
        </w:rPr>
        <w:t xml:space="preserve">Safety </w:t>
      </w:r>
      <w:r w:rsidRPr="009B0A1A">
        <w:rPr>
          <w:sz w:val="16"/>
          <w:szCs w:val="16"/>
        </w:rPr>
        <w:t xml:space="preserve">Victoria) but not the most </w:t>
      </w:r>
      <w:r w:rsidRPr="009B0A1A">
        <w:rPr>
          <w:spacing w:val="-3"/>
          <w:sz w:val="16"/>
          <w:szCs w:val="16"/>
        </w:rPr>
        <w:t xml:space="preserve">recent </w:t>
      </w:r>
      <w:r w:rsidRPr="009B0A1A">
        <w:rPr>
          <w:sz w:val="16"/>
          <w:szCs w:val="16"/>
        </w:rPr>
        <w:t xml:space="preserve">round from </w:t>
      </w:r>
      <w:r w:rsidRPr="009B0A1A">
        <w:rPr>
          <w:spacing w:val="-3"/>
          <w:sz w:val="16"/>
          <w:szCs w:val="16"/>
        </w:rPr>
        <w:t>May</w:t>
      </w:r>
      <w:r w:rsidRPr="009B0A1A">
        <w:rPr>
          <w:spacing w:val="-27"/>
          <w:sz w:val="16"/>
          <w:szCs w:val="16"/>
        </w:rPr>
        <w:t xml:space="preserve"> </w:t>
      </w:r>
      <w:r w:rsidRPr="009B0A1A">
        <w:rPr>
          <w:sz w:val="16"/>
          <w:szCs w:val="16"/>
        </w:rPr>
        <w:t>2022.</w:t>
      </w:r>
    </w:p>
    <w:p w14:paraId="1C8541D8" w14:textId="77777777" w:rsidR="002C6B02" w:rsidRPr="009B0A1A" w:rsidRDefault="00FD7929">
      <w:pPr>
        <w:pStyle w:val="ListParagraph"/>
        <w:numPr>
          <w:ilvl w:val="0"/>
          <w:numId w:val="1"/>
        </w:numPr>
        <w:tabs>
          <w:tab w:val="left" w:pos="538"/>
          <w:tab w:val="left" w:pos="540"/>
        </w:tabs>
        <w:spacing w:before="86" w:line="259" w:lineRule="auto"/>
        <w:ind w:right="368"/>
        <w:rPr>
          <w:sz w:val="16"/>
          <w:szCs w:val="16"/>
        </w:rPr>
      </w:pPr>
      <w:r w:rsidRPr="009B0A1A">
        <w:rPr>
          <w:w w:val="105"/>
          <w:sz w:val="16"/>
          <w:szCs w:val="16"/>
        </w:rPr>
        <w:t xml:space="preserve">Respect Victoria (2021): Respect Victoria Annual Report 2020–21, p. 4. </w:t>
      </w:r>
      <w:r w:rsidRPr="009B0A1A">
        <w:rPr>
          <w:spacing w:val="-3"/>
          <w:w w:val="105"/>
          <w:sz w:val="16"/>
          <w:szCs w:val="16"/>
        </w:rPr>
        <w:t xml:space="preserve">Available </w:t>
      </w:r>
      <w:r w:rsidRPr="009B0A1A">
        <w:rPr>
          <w:w w:val="105"/>
          <w:sz w:val="16"/>
          <w:szCs w:val="16"/>
        </w:rPr>
        <w:t xml:space="preserve">at: </w:t>
      </w:r>
      <w:hyperlink r:id="rId107">
        <w:r w:rsidRPr="009B0A1A">
          <w:rPr>
            <w:spacing w:val="-3"/>
            <w:w w:val="105"/>
            <w:sz w:val="16"/>
            <w:szCs w:val="16"/>
          </w:rPr>
          <w:t>www.parliament.vic.gov.au/file_uploads/Respect_</w:t>
        </w:r>
      </w:hyperlink>
      <w:hyperlink r:id="rId108">
        <w:r w:rsidRPr="009B0A1A">
          <w:rPr>
            <w:spacing w:val="-3"/>
            <w:w w:val="105"/>
            <w:sz w:val="16"/>
            <w:szCs w:val="16"/>
          </w:rPr>
          <w:t xml:space="preserve"> Victoria_Annual_Report_2020-21_FINAL_NzdTnHch.pdf</w:t>
        </w:r>
      </w:hyperlink>
      <w:r w:rsidRPr="009B0A1A">
        <w:rPr>
          <w:spacing w:val="-3"/>
          <w:w w:val="105"/>
          <w:sz w:val="16"/>
          <w:szCs w:val="16"/>
        </w:rPr>
        <w:t>.</w:t>
      </w:r>
    </w:p>
    <w:p w14:paraId="3F3BBFBB" w14:textId="77777777" w:rsidR="002C6B02" w:rsidRPr="009B0A1A" w:rsidRDefault="00FD7929">
      <w:pPr>
        <w:pStyle w:val="ListParagraph"/>
        <w:numPr>
          <w:ilvl w:val="0"/>
          <w:numId w:val="1"/>
        </w:numPr>
        <w:tabs>
          <w:tab w:val="left" w:pos="538"/>
          <w:tab w:val="left" w:pos="540"/>
        </w:tabs>
        <w:spacing w:before="86" w:line="259" w:lineRule="auto"/>
        <w:ind w:right="134"/>
        <w:rPr>
          <w:sz w:val="16"/>
          <w:szCs w:val="16"/>
        </w:rPr>
      </w:pPr>
      <w:r w:rsidRPr="009B0A1A">
        <w:rPr>
          <w:sz w:val="16"/>
          <w:szCs w:val="16"/>
        </w:rPr>
        <w:t xml:space="preserve">For </w:t>
      </w:r>
      <w:r w:rsidRPr="009B0A1A">
        <w:rPr>
          <w:spacing w:val="-3"/>
          <w:sz w:val="16"/>
          <w:szCs w:val="16"/>
        </w:rPr>
        <w:t xml:space="preserve">example: </w:t>
      </w:r>
      <w:r w:rsidRPr="009B0A1A">
        <w:rPr>
          <w:sz w:val="16"/>
          <w:szCs w:val="16"/>
        </w:rPr>
        <w:t xml:space="preserve">Urbis (2022): Aboriginal Family </w:t>
      </w:r>
      <w:r w:rsidRPr="009B0A1A">
        <w:rPr>
          <w:spacing w:val="-3"/>
          <w:sz w:val="16"/>
          <w:szCs w:val="16"/>
        </w:rPr>
        <w:t xml:space="preserve">Violence Prevention </w:t>
      </w:r>
      <w:r w:rsidRPr="009B0A1A">
        <w:rPr>
          <w:sz w:val="16"/>
          <w:szCs w:val="16"/>
        </w:rPr>
        <w:t xml:space="preserve">Mapping Project (prepared for Respect Victoria) and </w:t>
      </w:r>
      <w:r w:rsidRPr="009B0A1A">
        <w:rPr>
          <w:spacing w:val="-3"/>
          <w:sz w:val="16"/>
          <w:szCs w:val="16"/>
        </w:rPr>
        <w:t xml:space="preserve">Karabena </w:t>
      </w:r>
      <w:r w:rsidRPr="009B0A1A">
        <w:rPr>
          <w:sz w:val="16"/>
          <w:szCs w:val="16"/>
        </w:rPr>
        <w:t>Publishing</w:t>
      </w:r>
      <w:r w:rsidRPr="009B0A1A">
        <w:rPr>
          <w:spacing w:val="-9"/>
          <w:sz w:val="16"/>
          <w:szCs w:val="16"/>
        </w:rPr>
        <w:t xml:space="preserve"> </w:t>
      </w:r>
      <w:r w:rsidRPr="009B0A1A">
        <w:rPr>
          <w:sz w:val="16"/>
          <w:szCs w:val="16"/>
        </w:rPr>
        <w:t>(2021):</w:t>
      </w:r>
      <w:r w:rsidRPr="009B0A1A">
        <w:rPr>
          <w:spacing w:val="-8"/>
          <w:sz w:val="16"/>
          <w:szCs w:val="16"/>
        </w:rPr>
        <w:t xml:space="preserve"> </w:t>
      </w:r>
      <w:r w:rsidRPr="009B0A1A">
        <w:rPr>
          <w:sz w:val="16"/>
          <w:szCs w:val="16"/>
        </w:rPr>
        <w:t>Evaluation</w:t>
      </w:r>
      <w:r w:rsidRPr="009B0A1A">
        <w:rPr>
          <w:spacing w:val="-8"/>
          <w:sz w:val="16"/>
          <w:szCs w:val="16"/>
        </w:rPr>
        <w:t xml:space="preserve"> </w:t>
      </w:r>
      <w:r w:rsidRPr="009B0A1A">
        <w:rPr>
          <w:sz w:val="16"/>
          <w:szCs w:val="16"/>
        </w:rPr>
        <w:t>of</w:t>
      </w:r>
      <w:r w:rsidRPr="009B0A1A">
        <w:rPr>
          <w:spacing w:val="-8"/>
          <w:sz w:val="16"/>
          <w:szCs w:val="16"/>
        </w:rPr>
        <w:t xml:space="preserve"> </w:t>
      </w:r>
      <w:r w:rsidRPr="009B0A1A">
        <w:rPr>
          <w:sz w:val="16"/>
          <w:szCs w:val="16"/>
        </w:rPr>
        <w:t>the</w:t>
      </w:r>
      <w:r w:rsidRPr="009B0A1A">
        <w:rPr>
          <w:spacing w:val="-8"/>
          <w:sz w:val="16"/>
          <w:szCs w:val="16"/>
        </w:rPr>
        <w:t xml:space="preserve"> </w:t>
      </w:r>
      <w:r w:rsidRPr="009B0A1A">
        <w:rPr>
          <w:sz w:val="16"/>
          <w:szCs w:val="16"/>
        </w:rPr>
        <w:t>Aboriginal</w:t>
      </w:r>
      <w:r w:rsidRPr="009B0A1A">
        <w:rPr>
          <w:spacing w:val="-8"/>
          <w:sz w:val="16"/>
          <w:szCs w:val="16"/>
        </w:rPr>
        <w:t xml:space="preserve"> </w:t>
      </w:r>
      <w:r w:rsidRPr="009B0A1A">
        <w:rPr>
          <w:sz w:val="16"/>
          <w:szCs w:val="16"/>
        </w:rPr>
        <w:t>Family</w:t>
      </w:r>
      <w:r w:rsidRPr="009B0A1A">
        <w:rPr>
          <w:spacing w:val="-8"/>
          <w:sz w:val="16"/>
          <w:szCs w:val="16"/>
        </w:rPr>
        <w:t xml:space="preserve"> </w:t>
      </w:r>
      <w:r w:rsidRPr="009B0A1A">
        <w:rPr>
          <w:spacing w:val="-3"/>
          <w:sz w:val="16"/>
          <w:szCs w:val="16"/>
        </w:rPr>
        <w:t>Violence</w:t>
      </w:r>
      <w:r w:rsidRPr="009B0A1A">
        <w:rPr>
          <w:spacing w:val="-8"/>
          <w:sz w:val="16"/>
          <w:szCs w:val="16"/>
        </w:rPr>
        <w:t xml:space="preserve"> </w:t>
      </w:r>
      <w:r w:rsidRPr="009B0A1A">
        <w:rPr>
          <w:sz w:val="16"/>
          <w:szCs w:val="16"/>
        </w:rPr>
        <w:t>Primary</w:t>
      </w:r>
      <w:r w:rsidRPr="009B0A1A">
        <w:rPr>
          <w:spacing w:val="-8"/>
          <w:sz w:val="16"/>
          <w:szCs w:val="16"/>
        </w:rPr>
        <w:t xml:space="preserve"> </w:t>
      </w:r>
      <w:r w:rsidRPr="009B0A1A">
        <w:rPr>
          <w:spacing w:val="-3"/>
          <w:sz w:val="16"/>
          <w:szCs w:val="16"/>
        </w:rPr>
        <w:t>Prevention</w:t>
      </w:r>
      <w:r w:rsidRPr="009B0A1A">
        <w:rPr>
          <w:spacing w:val="-8"/>
          <w:sz w:val="16"/>
          <w:szCs w:val="16"/>
        </w:rPr>
        <w:t xml:space="preserve"> </w:t>
      </w:r>
      <w:r w:rsidRPr="009B0A1A">
        <w:rPr>
          <w:spacing w:val="-3"/>
          <w:sz w:val="16"/>
          <w:szCs w:val="16"/>
        </w:rPr>
        <w:t>Innovation</w:t>
      </w:r>
      <w:r w:rsidRPr="009B0A1A">
        <w:rPr>
          <w:spacing w:val="-8"/>
          <w:sz w:val="16"/>
          <w:szCs w:val="16"/>
        </w:rPr>
        <w:t xml:space="preserve"> </w:t>
      </w:r>
      <w:r w:rsidRPr="009B0A1A">
        <w:rPr>
          <w:sz w:val="16"/>
          <w:szCs w:val="16"/>
        </w:rPr>
        <w:t>Fund,</w:t>
      </w:r>
      <w:r w:rsidRPr="009B0A1A">
        <w:rPr>
          <w:spacing w:val="-8"/>
          <w:sz w:val="16"/>
          <w:szCs w:val="16"/>
        </w:rPr>
        <w:t xml:space="preserve"> </w:t>
      </w:r>
      <w:r w:rsidRPr="009B0A1A">
        <w:rPr>
          <w:sz w:val="16"/>
          <w:szCs w:val="16"/>
        </w:rPr>
        <w:t>2018–2021</w:t>
      </w:r>
      <w:r w:rsidRPr="009B0A1A">
        <w:rPr>
          <w:spacing w:val="-8"/>
          <w:sz w:val="16"/>
          <w:szCs w:val="16"/>
        </w:rPr>
        <w:t xml:space="preserve"> </w:t>
      </w:r>
      <w:r w:rsidRPr="009B0A1A">
        <w:rPr>
          <w:spacing w:val="-3"/>
          <w:sz w:val="16"/>
          <w:szCs w:val="16"/>
        </w:rPr>
        <w:t>(commissioned</w:t>
      </w:r>
      <w:r w:rsidRPr="009B0A1A">
        <w:rPr>
          <w:spacing w:val="-8"/>
          <w:sz w:val="16"/>
          <w:szCs w:val="16"/>
        </w:rPr>
        <w:t xml:space="preserve"> </w:t>
      </w:r>
      <w:r w:rsidRPr="009B0A1A">
        <w:rPr>
          <w:sz w:val="16"/>
          <w:szCs w:val="16"/>
        </w:rPr>
        <w:t>by</w:t>
      </w:r>
      <w:r w:rsidRPr="009B0A1A">
        <w:rPr>
          <w:spacing w:val="-8"/>
          <w:sz w:val="16"/>
          <w:szCs w:val="16"/>
        </w:rPr>
        <w:t xml:space="preserve"> </w:t>
      </w:r>
      <w:r w:rsidRPr="009B0A1A">
        <w:rPr>
          <w:spacing w:val="-2"/>
          <w:sz w:val="16"/>
          <w:szCs w:val="16"/>
        </w:rPr>
        <w:t>DFFH).</w:t>
      </w:r>
    </w:p>
    <w:p w14:paraId="72372E9D" w14:textId="77777777" w:rsidR="002C6B02" w:rsidRPr="009B0A1A" w:rsidRDefault="00FD7929">
      <w:pPr>
        <w:pStyle w:val="ListParagraph"/>
        <w:numPr>
          <w:ilvl w:val="0"/>
          <w:numId w:val="1"/>
        </w:numPr>
        <w:tabs>
          <w:tab w:val="left" w:pos="538"/>
          <w:tab w:val="left" w:pos="540"/>
        </w:tabs>
        <w:spacing w:before="85" w:line="259" w:lineRule="auto"/>
        <w:ind w:right="133"/>
        <w:rPr>
          <w:sz w:val="16"/>
          <w:szCs w:val="16"/>
        </w:rPr>
      </w:pPr>
      <w:r w:rsidRPr="009B0A1A">
        <w:rPr>
          <w:spacing w:val="-3"/>
          <w:sz w:val="16"/>
          <w:szCs w:val="16"/>
        </w:rPr>
        <w:t>Karabena</w:t>
      </w:r>
      <w:r w:rsidRPr="009B0A1A">
        <w:rPr>
          <w:spacing w:val="-9"/>
          <w:sz w:val="16"/>
          <w:szCs w:val="16"/>
        </w:rPr>
        <w:t xml:space="preserve"> </w:t>
      </w:r>
      <w:r w:rsidRPr="009B0A1A">
        <w:rPr>
          <w:sz w:val="16"/>
          <w:szCs w:val="16"/>
        </w:rPr>
        <w:t>Publishing</w:t>
      </w:r>
      <w:r w:rsidRPr="009B0A1A">
        <w:rPr>
          <w:spacing w:val="-9"/>
          <w:sz w:val="16"/>
          <w:szCs w:val="16"/>
        </w:rPr>
        <w:t xml:space="preserve"> </w:t>
      </w:r>
      <w:r w:rsidRPr="009B0A1A">
        <w:rPr>
          <w:sz w:val="16"/>
          <w:szCs w:val="16"/>
        </w:rPr>
        <w:t>(2021):</w:t>
      </w:r>
      <w:r w:rsidRPr="009B0A1A">
        <w:rPr>
          <w:spacing w:val="-9"/>
          <w:sz w:val="16"/>
          <w:szCs w:val="16"/>
        </w:rPr>
        <w:t xml:space="preserve"> </w:t>
      </w:r>
      <w:r w:rsidRPr="009B0A1A">
        <w:rPr>
          <w:sz w:val="16"/>
          <w:szCs w:val="16"/>
        </w:rPr>
        <w:t>Evaluation</w:t>
      </w:r>
      <w:r w:rsidRPr="009B0A1A">
        <w:rPr>
          <w:spacing w:val="-8"/>
          <w:sz w:val="16"/>
          <w:szCs w:val="16"/>
        </w:rPr>
        <w:t xml:space="preserve"> </w:t>
      </w:r>
      <w:r w:rsidRPr="009B0A1A">
        <w:rPr>
          <w:sz w:val="16"/>
          <w:szCs w:val="16"/>
        </w:rPr>
        <w:t>of</w:t>
      </w:r>
      <w:r w:rsidRPr="009B0A1A">
        <w:rPr>
          <w:spacing w:val="-9"/>
          <w:sz w:val="16"/>
          <w:szCs w:val="16"/>
        </w:rPr>
        <w:t xml:space="preserve"> </w:t>
      </w:r>
      <w:r w:rsidRPr="009B0A1A">
        <w:rPr>
          <w:sz w:val="16"/>
          <w:szCs w:val="16"/>
        </w:rPr>
        <w:t>the</w:t>
      </w:r>
      <w:r w:rsidRPr="009B0A1A">
        <w:rPr>
          <w:spacing w:val="-9"/>
          <w:sz w:val="16"/>
          <w:szCs w:val="16"/>
        </w:rPr>
        <w:t xml:space="preserve"> </w:t>
      </w:r>
      <w:r w:rsidRPr="009B0A1A">
        <w:rPr>
          <w:sz w:val="16"/>
          <w:szCs w:val="16"/>
        </w:rPr>
        <w:t>Aboriginal</w:t>
      </w:r>
      <w:r w:rsidRPr="009B0A1A">
        <w:rPr>
          <w:spacing w:val="-8"/>
          <w:sz w:val="16"/>
          <w:szCs w:val="16"/>
        </w:rPr>
        <w:t xml:space="preserve"> </w:t>
      </w:r>
      <w:r w:rsidRPr="009B0A1A">
        <w:rPr>
          <w:sz w:val="16"/>
          <w:szCs w:val="16"/>
        </w:rPr>
        <w:t>Family</w:t>
      </w:r>
      <w:r w:rsidRPr="009B0A1A">
        <w:rPr>
          <w:spacing w:val="-9"/>
          <w:sz w:val="16"/>
          <w:szCs w:val="16"/>
        </w:rPr>
        <w:t xml:space="preserve"> </w:t>
      </w:r>
      <w:r w:rsidRPr="009B0A1A">
        <w:rPr>
          <w:spacing w:val="-3"/>
          <w:sz w:val="16"/>
          <w:szCs w:val="16"/>
        </w:rPr>
        <w:t>Violence</w:t>
      </w:r>
      <w:r w:rsidRPr="009B0A1A">
        <w:rPr>
          <w:spacing w:val="-9"/>
          <w:sz w:val="16"/>
          <w:szCs w:val="16"/>
        </w:rPr>
        <w:t xml:space="preserve"> </w:t>
      </w:r>
      <w:r w:rsidRPr="009B0A1A">
        <w:rPr>
          <w:sz w:val="16"/>
          <w:szCs w:val="16"/>
        </w:rPr>
        <w:t>Primary</w:t>
      </w:r>
      <w:r w:rsidRPr="009B0A1A">
        <w:rPr>
          <w:spacing w:val="-8"/>
          <w:sz w:val="16"/>
          <w:szCs w:val="16"/>
        </w:rPr>
        <w:t xml:space="preserve"> </w:t>
      </w:r>
      <w:r w:rsidRPr="009B0A1A">
        <w:rPr>
          <w:spacing w:val="-3"/>
          <w:sz w:val="16"/>
          <w:szCs w:val="16"/>
        </w:rPr>
        <w:t>Prevention</w:t>
      </w:r>
      <w:r w:rsidRPr="009B0A1A">
        <w:rPr>
          <w:spacing w:val="-9"/>
          <w:sz w:val="16"/>
          <w:szCs w:val="16"/>
        </w:rPr>
        <w:t xml:space="preserve"> </w:t>
      </w:r>
      <w:r w:rsidRPr="009B0A1A">
        <w:rPr>
          <w:spacing w:val="-3"/>
          <w:sz w:val="16"/>
          <w:szCs w:val="16"/>
        </w:rPr>
        <w:t>Innovation</w:t>
      </w:r>
      <w:r w:rsidRPr="009B0A1A">
        <w:rPr>
          <w:spacing w:val="-9"/>
          <w:sz w:val="16"/>
          <w:szCs w:val="16"/>
        </w:rPr>
        <w:t xml:space="preserve"> </w:t>
      </w:r>
      <w:r w:rsidRPr="009B0A1A">
        <w:rPr>
          <w:sz w:val="16"/>
          <w:szCs w:val="16"/>
        </w:rPr>
        <w:t>Fund,</w:t>
      </w:r>
      <w:r w:rsidRPr="009B0A1A">
        <w:rPr>
          <w:spacing w:val="-8"/>
          <w:sz w:val="16"/>
          <w:szCs w:val="16"/>
        </w:rPr>
        <w:t xml:space="preserve"> </w:t>
      </w:r>
      <w:r w:rsidRPr="009B0A1A">
        <w:rPr>
          <w:sz w:val="16"/>
          <w:szCs w:val="16"/>
        </w:rPr>
        <w:t>2018–2021</w:t>
      </w:r>
      <w:r w:rsidRPr="009B0A1A">
        <w:rPr>
          <w:spacing w:val="-9"/>
          <w:sz w:val="16"/>
          <w:szCs w:val="16"/>
        </w:rPr>
        <w:t xml:space="preserve"> </w:t>
      </w:r>
      <w:r w:rsidRPr="009B0A1A">
        <w:rPr>
          <w:spacing w:val="-3"/>
          <w:sz w:val="16"/>
          <w:szCs w:val="16"/>
        </w:rPr>
        <w:t xml:space="preserve">(commissioned </w:t>
      </w:r>
      <w:r w:rsidRPr="009B0A1A">
        <w:rPr>
          <w:sz w:val="16"/>
          <w:szCs w:val="16"/>
        </w:rPr>
        <w:t>by DFFH), p.</w:t>
      </w:r>
      <w:r w:rsidRPr="009B0A1A">
        <w:rPr>
          <w:spacing w:val="-10"/>
          <w:sz w:val="16"/>
          <w:szCs w:val="16"/>
        </w:rPr>
        <w:t xml:space="preserve"> </w:t>
      </w:r>
      <w:r w:rsidRPr="009B0A1A">
        <w:rPr>
          <w:spacing w:val="-2"/>
          <w:sz w:val="16"/>
          <w:szCs w:val="16"/>
        </w:rPr>
        <w:t>13.</w:t>
      </w:r>
    </w:p>
    <w:p w14:paraId="4A043A64" w14:textId="77777777" w:rsidR="002C6B02" w:rsidRPr="009B0A1A" w:rsidRDefault="00FD7929">
      <w:pPr>
        <w:pStyle w:val="ListParagraph"/>
        <w:numPr>
          <w:ilvl w:val="0"/>
          <w:numId w:val="1"/>
        </w:numPr>
        <w:tabs>
          <w:tab w:val="left" w:pos="538"/>
          <w:tab w:val="left" w:pos="540"/>
        </w:tabs>
        <w:spacing w:before="86" w:line="259" w:lineRule="auto"/>
        <w:ind w:right="492"/>
        <w:rPr>
          <w:sz w:val="16"/>
          <w:szCs w:val="16"/>
        </w:rPr>
      </w:pPr>
      <w:r w:rsidRPr="009B0A1A">
        <w:rPr>
          <w:sz w:val="16"/>
          <w:szCs w:val="16"/>
        </w:rPr>
        <w:t>Department</w:t>
      </w:r>
      <w:r w:rsidRPr="009B0A1A">
        <w:rPr>
          <w:spacing w:val="-9"/>
          <w:sz w:val="16"/>
          <w:szCs w:val="16"/>
        </w:rPr>
        <w:t xml:space="preserve"> </w:t>
      </w:r>
      <w:r w:rsidRPr="009B0A1A">
        <w:rPr>
          <w:sz w:val="16"/>
          <w:szCs w:val="16"/>
        </w:rPr>
        <w:t>of</w:t>
      </w:r>
      <w:r w:rsidRPr="009B0A1A">
        <w:rPr>
          <w:spacing w:val="-8"/>
          <w:sz w:val="16"/>
          <w:szCs w:val="16"/>
        </w:rPr>
        <w:t xml:space="preserve"> </w:t>
      </w:r>
      <w:r w:rsidRPr="009B0A1A">
        <w:rPr>
          <w:sz w:val="16"/>
          <w:szCs w:val="16"/>
        </w:rPr>
        <w:t>Families,</w:t>
      </w:r>
      <w:r w:rsidRPr="009B0A1A">
        <w:rPr>
          <w:spacing w:val="-8"/>
          <w:sz w:val="16"/>
          <w:szCs w:val="16"/>
        </w:rPr>
        <w:t xml:space="preserve"> </w:t>
      </w:r>
      <w:r w:rsidRPr="009B0A1A">
        <w:rPr>
          <w:sz w:val="16"/>
          <w:szCs w:val="16"/>
        </w:rPr>
        <w:t>Fairness</w:t>
      </w:r>
      <w:r w:rsidRPr="009B0A1A">
        <w:rPr>
          <w:spacing w:val="-8"/>
          <w:sz w:val="16"/>
          <w:szCs w:val="16"/>
        </w:rPr>
        <w:t xml:space="preserve"> </w:t>
      </w:r>
      <w:r w:rsidRPr="009B0A1A">
        <w:rPr>
          <w:sz w:val="16"/>
          <w:szCs w:val="16"/>
        </w:rPr>
        <w:t>and</w:t>
      </w:r>
      <w:r w:rsidRPr="009B0A1A">
        <w:rPr>
          <w:spacing w:val="-8"/>
          <w:sz w:val="16"/>
          <w:szCs w:val="16"/>
        </w:rPr>
        <w:t xml:space="preserve"> </w:t>
      </w:r>
      <w:r w:rsidRPr="009B0A1A">
        <w:rPr>
          <w:sz w:val="16"/>
          <w:szCs w:val="16"/>
        </w:rPr>
        <w:t>Housing</w:t>
      </w:r>
      <w:r w:rsidRPr="009B0A1A">
        <w:rPr>
          <w:spacing w:val="-9"/>
          <w:sz w:val="16"/>
          <w:szCs w:val="16"/>
        </w:rPr>
        <w:t xml:space="preserve"> </w:t>
      </w:r>
      <w:r w:rsidRPr="009B0A1A">
        <w:rPr>
          <w:sz w:val="16"/>
          <w:szCs w:val="16"/>
        </w:rPr>
        <w:t>(2021):</w:t>
      </w:r>
      <w:r w:rsidRPr="009B0A1A">
        <w:rPr>
          <w:spacing w:val="-8"/>
          <w:sz w:val="16"/>
          <w:szCs w:val="16"/>
        </w:rPr>
        <w:t xml:space="preserve"> </w:t>
      </w:r>
      <w:r w:rsidRPr="009B0A1A">
        <w:rPr>
          <w:sz w:val="16"/>
          <w:szCs w:val="16"/>
        </w:rPr>
        <w:t>Dhelk</w:t>
      </w:r>
      <w:r w:rsidRPr="009B0A1A">
        <w:rPr>
          <w:spacing w:val="-8"/>
          <w:sz w:val="16"/>
          <w:szCs w:val="16"/>
        </w:rPr>
        <w:t xml:space="preserve"> </w:t>
      </w:r>
      <w:r w:rsidRPr="009B0A1A">
        <w:rPr>
          <w:sz w:val="16"/>
          <w:szCs w:val="16"/>
        </w:rPr>
        <w:t>Dja</w:t>
      </w:r>
      <w:r w:rsidRPr="009B0A1A">
        <w:rPr>
          <w:spacing w:val="-8"/>
          <w:sz w:val="16"/>
          <w:szCs w:val="16"/>
        </w:rPr>
        <w:t xml:space="preserve"> </w:t>
      </w:r>
      <w:r w:rsidRPr="009B0A1A">
        <w:rPr>
          <w:sz w:val="16"/>
          <w:szCs w:val="16"/>
        </w:rPr>
        <w:t>Monitoring,</w:t>
      </w:r>
      <w:r w:rsidRPr="009B0A1A">
        <w:rPr>
          <w:spacing w:val="-8"/>
          <w:sz w:val="16"/>
          <w:szCs w:val="16"/>
        </w:rPr>
        <w:t xml:space="preserve"> </w:t>
      </w:r>
      <w:r w:rsidRPr="009B0A1A">
        <w:rPr>
          <w:sz w:val="16"/>
          <w:szCs w:val="16"/>
        </w:rPr>
        <w:t>Evaluation</w:t>
      </w:r>
      <w:r w:rsidRPr="009B0A1A">
        <w:rPr>
          <w:spacing w:val="-9"/>
          <w:sz w:val="16"/>
          <w:szCs w:val="16"/>
        </w:rPr>
        <w:t xml:space="preserve"> </w:t>
      </w:r>
      <w:r w:rsidRPr="009B0A1A">
        <w:rPr>
          <w:sz w:val="16"/>
          <w:szCs w:val="16"/>
        </w:rPr>
        <w:t>and</w:t>
      </w:r>
      <w:r w:rsidRPr="009B0A1A">
        <w:rPr>
          <w:spacing w:val="-8"/>
          <w:sz w:val="16"/>
          <w:szCs w:val="16"/>
        </w:rPr>
        <w:t xml:space="preserve"> </w:t>
      </w:r>
      <w:r w:rsidRPr="009B0A1A">
        <w:rPr>
          <w:spacing w:val="-3"/>
          <w:sz w:val="16"/>
          <w:szCs w:val="16"/>
        </w:rPr>
        <w:t>Accountability</w:t>
      </w:r>
      <w:r w:rsidRPr="009B0A1A">
        <w:rPr>
          <w:spacing w:val="-8"/>
          <w:sz w:val="16"/>
          <w:szCs w:val="16"/>
        </w:rPr>
        <w:t xml:space="preserve"> </w:t>
      </w:r>
      <w:r w:rsidRPr="009B0A1A">
        <w:rPr>
          <w:sz w:val="16"/>
          <w:szCs w:val="16"/>
        </w:rPr>
        <w:t>Plan.</w:t>
      </w:r>
      <w:r w:rsidRPr="009B0A1A">
        <w:rPr>
          <w:spacing w:val="-8"/>
          <w:sz w:val="16"/>
          <w:szCs w:val="16"/>
        </w:rPr>
        <w:t xml:space="preserve"> </w:t>
      </w:r>
      <w:r w:rsidRPr="009B0A1A">
        <w:rPr>
          <w:spacing w:val="-3"/>
          <w:sz w:val="16"/>
          <w:szCs w:val="16"/>
        </w:rPr>
        <w:t>Available</w:t>
      </w:r>
      <w:r w:rsidRPr="009B0A1A">
        <w:rPr>
          <w:spacing w:val="-8"/>
          <w:sz w:val="16"/>
          <w:szCs w:val="16"/>
        </w:rPr>
        <w:t xml:space="preserve"> </w:t>
      </w:r>
      <w:r w:rsidRPr="009B0A1A">
        <w:rPr>
          <w:sz w:val="16"/>
          <w:szCs w:val="16"/>
        </w:rPr>
        <w:t>at:</w:t>
      </w:r>
      <w:r w:rsidRPr="009B0A1A">
        <w:rPr>
          <w:spacing w:val="-9"/>
          <w:sz w:val="16"/>
          <w:szCs w:val="16"/>
        </w:rPr>
        <w:t xml:space="preserve"> </w:t>
      </w:r>
      <w:hyperlink r:id="rId109">
        <w:r w:rsidRPr="009B0A1A">
          <w:rPr>
            <w:sz w:val="16"/>
            <w:szCs w:val="16"/>
          </w:rPr>
          <w:t>https://</w:t>
        </w:r>
      </w:hyperlink>
      <w:hyperlink r:id="rId110">
        <w:r w:rsidRPr="009B0A1A">
          <w:rPr>
            <w:sz w:val="16"/>
            <w:szCs w:val="16"/>
          </w:rPr>
          <w:t xml:space="preserve"> </w:t>
        </w:r>
        <w:r w:rsidRPr="009B0A1A">
          <w:rPr>
            <w:spacing w:val="-3"/>
            <w:w w:val="105"/>
            <w:sz w:val="16"/>
            <w:szCs w:val="16"/>
          </w:rPr>
          <w:t>content.vic.gov.au/sites/default/files/2022-05/DFFH-FVR-PUB-24220-DhelkDjaMEAP.pdf</w:t>
        </w:r>
      </w:hyperlink>
      <w:r w:rsidRPr="009B0A1A">
        <w:rPr>
          <w:spacing w:val="-3"/>
          <w:w w:val="105"/>
          <w:sz w:val="16"/>
          <w:szCs w:val="16"/>
        </w:rPr>
        <w:t>.</w:t>
      </w:r>
    </w:p>
    <w:p w14:paraId="1F40E3D3" w14:textId="77777777" w:rsidR="002C6B02" w:rsidRPr="009B0A1A" w:rsidRDefault="00FD7929">
      <w:pPr>
        <w:pStyle w:val="ListParagraph"/>
        <w:numPr>
          <w:ilvl w:val="0"/>
          <w:numId w:val="1"/>
        </w:numPr>
        <w:tabs>
          <w:tab w:val="left" w:pos="542"/>
          <w:tab w:val="left" w:pos="543"/>
        </w:tabs>
        <w:spacing w:before="85" w:line="259" w:lineRule="auto"/>
        <w:ind w:right="281"/>
        <w:rPr>
          <w:sz w:val="16"/>
          <w:szCs w:val="16"/>
        </w:rPr>
      </w:pPr>
      <w:r w:rsidRPr="009B0A1A">
        <w:rPr>
          <w:w w:val="105"/>
          <w:sz w:val="16"/>
          <w:szCs w:val="16"/>
        </w:rPr>
        <w:t>Family</w:t>
      </w:r>
      <w:r w:rsidRPr="009B0A1A">
        <w:rPr>
          <w:spacing w:val="-27"/>
          <w:w w:val="105"/>
          <w:sz w:val="16"/>
          <w:szCs w:val="16"/>
        </w:rPr>
        <w:t xml:space="preserve"> </w:t>
      </w:r>
      <w:r w:rsidRPr="009B0A1A">
        <w:rPr>
          <w:w w:val="105"/>
          <w:sz w:val="16"/>
          <w:szCs w:val="16"/>
        </w:rPr>
        <w:t>Safety</w:t>
      </w:r>
      <w:r w:rsidRPr="009B0A1A">
        <w:rPr>
          <w:spacing w:val="-27"/>
          <w:w w:val="105"/>
          <w:sz w:val="16"/>
          <w:szCs w:val="16"/>
        </w:rPr>
        <w:t xml:space="preserve"> </w:t>
      </w:r>
      <w:r w:rsidRPr="009B0A1A">
        <w:rPr>
          <w:w w:val="105"/>
          <w:sz w:val="16"/>
          <w:szCs w:val="16"/>
        </w:rPr>
        <w:t>Victoria</w:t>
      </w:r>
      <w:r w:rsidRPr="009B0A1A">
        <w:rPr>
          <w:spacing w:val="-27"/>
          <w:w w:val="105"/>
          <w:sz w:val="16"/>
          <w:szCs w:val="16"/>
        </w:rPr>
        <w:t xml:space="preserve"> </w:t>
      </w:r>
      <w:r w:rsidRPr="009B0A1A">
        <w:rPr>
          <w:w w:val="105"/>
          <w:sz w:val="16"/>
          <w:szCs w:val="16"/>
        </w:rPr>
        <w:t>(2018):</w:t>
      </w:r>
      <w:r w:rsidRPr="009B0A1A">
        <w:rPr>
          <w:spacing w:val="-27"/>
          <w:w w:val="105"/>
          <w:sz w:val="16"/>
          <w:szCs w:val="16"/>
        </w:rPr>
        <w:t xml:space="preserve"> </w:t>
      </w:r>
      <w:r w:rsidRPr="009B0A1A">
        <w:rPr>
          <w:w w:val="105"/>
          <w:sz w:val="16"/>
          <w:szCs w:val="16"/>
        </w:rPr>
        <w:t>Family</w:t>
      </w:r>
      <w:r w:rsidRPr="009B0A1A">
        <w:rPr>
          <w:spacing w:val="-27"/>
          <w:w w:val="105"/>
          <w:sz w:val="16"/>
          <w:szCs w:val="16"/>
        </w:rPr>
        <w:t xml:space="preserve"> </w:t>
      </w:r>
      <w:r w:rsidRPr="009B0A1A">
        <w:rPr>
          <w:spacing w:val="-3"/>
          <w:w w:val="105"/>
          <w:sz w:val="16"/>
          <w:szCs w:val="16"/>
        </w:rPr>
        <w:t>Violence</w:t>
      </w:r>
      <w:r w:rsidRPr="009B0A1A">
        <w:rPr>
          <w:spacing w:val="-27"/>
          <w:w w:val="105"/>
          <w:sz w:val="16"/>
          <w:szCs w:val="16"/>
        </w:rPr>
        <w:t xml:space="preserve"> </w:t>
      </w:r>
      <w:r w:rsidRPr="009B0A1A">
        <w:rPr>
          <w:spacing w:val="-3"/>
          <w:w w:val="105"/>
          <w:sz w:val="16"/>
          <w:szCs w:val="16"/>
        </w:rPr>
        <w:t>Multi-Agency</w:t>
      </w:r>
      <w:r w:rsidRPr="009B0A1A">
        <w:rPr>
          <w:spacing w:val="-27"/>
          <w:w w:val="105"/>
          <w:sz w:val="16"/>
          <w:szCs w:val="16"/>
        </w:rPr>
        <w:t xml:space="preserve"> </w:t>
      </w:r>
      <w:r w:rsidRPr="009B0A1A">
        <w:rPr>
          <w:w w:val="105"/>
          <w:sz w:val="16"/>
          <w:szCs w:val="16"/>
        </w:rPr>
        <w:t>Risk</w:t>
      </w:r>
      <w:r w:rsidRPr="009B0A1A">
        <w:rPr>
          <w:spacing w:val="-27"/>
          <w:w w:val="105"/>
          <w:sz w:val="16"/>
          <w:szCs w:val="16"/>
        </w:rPr>
        <w:t xml:space="preserve"> </w:t>
      </w:r>
      <w:r w:rsidRPr="009B0A1A">
        <w:rPr>
          <w:w w:val="105"/>
          <w:sz w:val="16"/>
          <w:szCs w:val="16"/>
        </w:rPr>
        <w:t>Assessment</w:t>
      </w:r>
      <w:r w:rsidRPr="009B0A1A">
        <w:rPr>
          <w:spacing w:val="-27"/>
          <w:w w:val="105"/>
          <w:sz w:val="16"/>
          <w:szCs w:val="16"/>
        </w:rPr>
        <w:t xml:space="preserve"> </w:t>
      </w:r>
      <w:r w:rsidRPr="009B0A1A">
        <w:rPr>
          <w:w w:val="105"/>
          <w:sz w:val="16"/>
          <w:szCs w:val="16"/>
        </w:rPr>
        <w:t>and</w:t>
      </w:r>
      <w:r w:rsidRPr="009B0A1A">
        <w:rPr>
          <w:spacing w:val="-27"/>
          <w:w w:val="105"/>
          <w:sz w:val="16"/>
          <w:szCs w:val="16"/>
        </w:rPr>
        <w:t xml:space="preserve"> </w:t>
      </w:r>
      <w:r w:rsidRPr="009B0A1A">
        <w:rPr>
          <w:w w:val="105"/>
          <w:sz w:val="16"/>
          <w:szCs w:val="16"/>
        </w:rPr>
        <w:t>Management</w:t>
      </w:r>
      <w:r w:rsidRPr="009B0A1A">
        <w:rPr>
          <w:spacing w:val="-27"/>
          <w:w w:val="105"/>
          <w:sz w:val="16"/>
          <w:szCs w:val="16"/>
        </w:rPr>
        <w:t xml:space="preserve"> </w:t>
      </w:r>
      <w:r w:rsidRPr="009B0A1A">
        <w:rPr>
          <w:spacing w:val="-3"/>
          <w:w w:val="105"/>
          <w:sz w:val="16"/>
          <w:szCs w:val="16"/>
        </w:rPr>
        <w:t>Framework,</w:t>
      </w:r>
      <w:r w:rsidRPr="009B0A1A">
        <w:rPr>
          <w:spacing w:val="-27"/>
          <w:w w:val="105"/>
          <w:sz w:val="16"/>
          <w:szCs w:val="16"/>
        </w:rPr>
        <w:t xml:space="preserve"> </w:t>
      </w:r>
      <w:r w:rsidRPr="009B0A1A">
        <w:rPr>
          <w:w w:val="105"/>
          <w:sz w:val="16"/>
          <w:szCs w:val="16"/>
        </w:rPr>
        <w:t>p.</w:t>
      </w:r>
      <w:r w:rsidRPr="009B0A1A">
        <w:rPr>
          <w:spacing w:val="-27"/>
          <w:w w:val="105"/>
          <w:sz w:val="16"/>
          <w:szCs w:val="16"/>
        </w:rPr>
        <w:t xml:space="preserve"> </w:t>
      </w:r>
      <w:r w:rsidRPr="009B0A1A">
        <w:rPr>
          <w:w w:val="105"/>
          <w:sz w:val="16"/>
          <w:szCs w:val="16"/>
        </w:rPr>
        <w:t>48.</w:t>
      </w:r>
      <w:r w:rsidRPr="009B0A1A">
        <w:rPr>
          <w:spacing w:val="-27"/>
          <w:w w:val="105"/>
          <w:sz w:val="16"/>
          <w:szCs w:val="16"/>
        </w:rPr>
        <w:t xml:space="preserve"> </w:t>
      </w:r>
      <w:r w:rsidRPr="009B0A1A">
        <w:rPr>
          <w:spacing w:val="-3"/>
          <w:w w:val="105"/>
          <w:sz w:val="16"/>
          <w:szCs w:val="16"/>
        </w:rPr>
        <w:t>Available</w:t>
      </w:r>
      <w:r w:rsidRPr="009B0A1A">
        <w:rPr>
          <w:spacing w:val="-27"/>
          <w:w w:val="105"/>
          <w:sz w:val="16"/>
          <w:szCs w:val="16"/>
        </w:rPr>
        <w:t xml:space="preserve"> </w:t>
      </w:r>
      <w:r w:rsidRPr="009B0A1A">
        <w:rPr>
          <w:w w:val="105"/>
          <w:sz w:val="16"/>
          <w:szCs w:val="16"/>
        </w:rPr>
        <w:t>at:</w:t>
      </w:r>
      <w:r w:rsidRPr="009B0A1A">
        <w:rPr>
          <w:spacing w:val="-27"/>
          <w:w w:val="105"/>
          <w:sz w:val="16"/>
          <w:szCs w:val="16"/>
        </w:rPr>
        <w:t xml:space="preserve"> </w:t>
      </w:r>
      <w:hyperlink r:id="rId111">
        <w:r w:rsidRPr="009B0A1A">
          <w:rPr>
            <w:spacing w:val="-3"/>
            <w:w w:val="105"/>
            <w:sz w:val="16"/>
            <w:szCs w:val="16"/>
          </w:rPr>
          <w:t>www.vic.</w:t>
        </w:r>
      </w:hyperlink>
      <w:hyperlink r:id="rId112">
        <w:r w:rsidRPr="009B0A1A">
          <w:rPr>
            <w:spacing w:val="-3"/>
            <w:w w:val="105"/>
            <w:sz w:val="16"/>
            <w:szCs w:val="16"/>
          </w:rPr>
          <w:t xml:space="preserve"> gov.au/maram-practice-guides-and-resources</w:t>
        </w:r>
      </w:hyperlink>
      <w:r w:rsidRPr="009B0A1A">
        <w:rPr>
          <w:spacing w:val="-3"/>
          <w:w w:val="105"/>
          <w:sz w:val="16"/>
          <w:szCs w:val="16"/>
        </w:rPr>
        <w:t>.</w:t>
      </w:r>
    </w:p>
    <w:p w14:paraId="1770D2CC" w14:textId="77777777" w:rsidR="002C6B02" w:rsidRPr="009B0A1A" w:rsidRDefault="00FD7929">
      <w:pPr>
        <w:pStyle w:val="ListParagraph"/>
        <w:numPr>
          <w:ilvl w:val="0"/>
          <w:numId w:val="1"/>
        </w:numPr>
        <w:tabs>
          <w:tab w:val="left" w:pos="538"/>
          <w:tab w:val="left" w:pos="540"/>
        </w:tabs>
        <w:spacing w:before="86" w:line="259" w:lineRule="auto"/>
        <w:ind w:right="266"/>
        <w:rPr>
          <w:sz w:val="16"/>
          <w:szCs w:val="16"/>
        </w:rPr>
      </w:pPr>
      <w:r w:rsidRPr="009B0A1A">
        <w:rPr>
          <w:w w:val="105"/>
          <w:sz w:val="16"/>
          <w:szCs w:val="16"/>
        </w:rPr>
        <w:t xml:space="preserve">See ‘Family Incidents by Aboriginal and </w:t>
      </w:r>
      <w:r w:rsidRPr="009B0A1A">
        <w:rPr>
          <w:spacing w:val="-4"/>
          <w:w w:val="105"/>
          <w:sz w:val="16"/>
          <w:szCs w:val="16"/>
        </w:rPr>
        <w:t xml:space="preserve">Torres </w:t>
      </w:r>
      <w:r w:rsidRPr="009B0A1A">
        <w:rPr>
          <w:spacing w:val="-3"/>
          <w:w w:val="105"/>
          <w:sz w:val="16"/>
          <w:szCs w:val="16"/>
        </w:rPr>
        <w:t xml:space="preserve">Strait </w:t>
      </w:r>
      <w:r w:rsidRPr="009B0A1A">
        <w:rPr>
          <w:w w:val="105"/>
          <w:sz w:val="16"/>
          <w:szCs w:val="16"/>
        </w:rPr>
        <w:t xml:space="preserve">Islander </w:t>
      </w:r>
      <w:r w:rsidRPr="009B0A1A">
        <w:rPr>
          <w:spacing w:val="-3"/>
          <w:w w:val="105"/>
          <w:sz w:val="16"/>
          <w:szCs w:val="16"/>
        </w:rPr>
        <w:t xml:space="preserve">status’. Available </w:t>
      </w:r>
      <w:r w:rsidRPr="009B0A1A">
        <w:rPr>
          <w:w w:val="105"/>
          <w:sz w:val="16"/>
          <w:szCs w:val="16"/>
        </w:rPr>
        <w:t xml:space="preserve">at: </w:t>
      </w:r>
      <w:hyperlink r:id="rId113">
        <w:r w:rsidRPr="009B0A1A">
          <w:rPr>
            <w:spacing w:val="-3"/>
            <w:w w:val="105"/>
            <w:sz w:val="16"/>
            <w:szCs w:val="16"/>
          </w:rPr>
          <w:t>www.crimestatistics.vic.gov.au/crime-statistics/latest-</w:t>
        </w:r>
      </w:hyperlink>
      <w:hyperlink r:id="rId114">
        <w:r w:rsidRPr="009B0A1A">
          <w:rPr>
            <w:spacing w:val="-3"/>
            <w:w w:val="105"/>
            <w:sz w:val="16"/>
            <w:szCs w:val="16"/>
          </w:rPr>
          <w:t xml:space="preserve"> aboriginal-crime-data/family-incidents-by-aboriginal-and-torres-strait</w:t>
        </w:r>
      </w:hyperlink>
      <w:r w:rsidRPr="009B0A1A">
        <w:rPr>
          <w:spacing w:val="-3"/>
          <w:w w:val="105"/>
          <w:sz w:val="16"/>
          <w:szCs w:val="16"/>
        </w:rPr>
        <w:t>.</w:t>
      </w:r>
    </w:p>
    <w:p w14:paraId="47FA30AE" w14:textId="77777777" w:rsidR="002C6B02" w:rsidRPr="009B0A1A" w:rsidRDefault="00FD7929">
      <w:pPr>
        <w:pStyle w:val="ListParagraph"/>
        <w:numPr>
          <w:ilvl w:val="0"/>
          <w:numId w:val="1"/>
        </w:numPr>
        <w:tabs>
          <w:tab w:val="left" w:pos="538"/>
          <w:tab w:val="left" w:pos="540"/>
        </w:tabs>
        <w:spacing w:before="69" w:line="259" w:lineRule="auto"/>
        <w:ind w:right="464"/>
        <w:rPr>
          <w:sz w:val="16"/>
          <w:szCs w:val="16"/>
        </w:rPr>
      </w:pPr>
      <w:bookmarkStart w:id="36" w:name="_bookmark38"/>
      <w:bookmarkEnd w:id="36"/>
      <w:r w:rsidRPr="009B0A1A">
        <w:rPr>
          <w:w w:val="105"/>
          <w:sz w:val="16"/>
          <w:szCs w:val="16"/>
        </w:rPr>
        <w:t>State</w:t>
      </w:r>
      <w:r w:rsidRPr="009B0A1A">
        <w:rPr>
          <w:spacing w:val="-9"/>
          <w:w w:val="105"/>
          <w:sz w:val="16"/>
          <w:szCs w:val="16"/>
        </w:rPr>
        <w:t xml:space="preserve"> </w:t>
      </w:r>
      <w:r w:rsidRPr="009B0A1A">
        <w:rPr>
          <w:w w:val="105"/>
          <w:sz w:val="16"/>
          <w:szCs w:val="16"/>
        </w:rPr>
        <w:t>of</w:t>
      </w:r>
      <w:r w:rsidRPr="009B0A1A">
        <w:rPr>
          <w:spacing w:val="-8"/>
          <w:w w:val="105"/>
          <w:sz w:val="16"/>
          <w:szCs w:val="16"/>
        </w:rPr>
        <w:t xml:space="preserve"> </w:t>
      </w:r>
      <w:r w:rsidRPr="009B0A1A">
        <w:rPr>
          <w:w w:val="105"/>
          <w:sz w:val="16"/>
          <w:szCs w:val="16"/>
        </w:rPr>
        <w:t>Victoria</w:t>
      </w:r>
      <w:r w:rsidRPr="009B0A1A">
        <w:rPr>
          <w:spacing w:val="-8"/>
          <w:w w:val="105"/>
          <w:sz w:val="16"/>
          <w:szCs w:val="16"/>
        </w:rPr>
        <w:t xml:space="preserve"> </w:t>
      </w:r>
      <w:r w:rsidRPr="009B0A1A">
        <w:rPr>
          <w:w w:val="105"/>
          <w:sz w:val="16"/>
          <w:szCs w:val="16"/>
        </w:rPr>
        <w:t>(2016):</w:t>
      </w:r>
      <w:r w:rsidRPr="009B0A1A">
        <w:rPr>
          <w:spacing w:val="-8"/>
          <w:w w:val="105"/>
          <w:sz w:val="16"/>
          <w:szCs w:val="16"/>
        </w:rPr>
        <w:t xml:space="preserve"> </w:t>
      </w:r>
      <w:r w:rsidRPr="009B0A1A">
        <w:rPr>
          <w:spacing w:val="-3"/>
          <w:w w:val="105"/>
          <w:sz w:val="16"/>
          <w:szCs w:val="16"/>
        </w:rPr>
        <w:t>Royal</w:t>
      </w:r>
      <w:r w:rsidRPr="009B0A1A">
        <w:rPr>
          <w:spacing w:val="-8"/>
          <w:w w:val="105"/>
          <w:sz w:val="16"/>
          <w:szCs w:val="16"/>
        </w:rPr>
        <w:t xml:space="preserve"> </w:t>
      </w:r>
      <w:r w:rsidRPr="009B0A1A">
        <w:rPr>
          <w:w w:val="105"/>
          <w:sz w:val="16"/>
          <w:szCs w:val="16"/>
        </w:rPr>
        <w:t>Commission</w:t>
      </w:r>
      <w:r w:rsidRPr="009B0A1A">
        <w:rPr>
          <w:spacing w:val="-8"/>
          <w:w w:val="105"/>
          <w:sz w:val="16"/>
          <w:szCs w:val="16"/>
        </w:rPr>
        <w:t xml:space="preserve"> </w:t>
      </w:r>
      <w:r w:rsidRPr="009B0A1A">
        <w:rPr>
          <w:w w:val="105"/>
          <w:sz w:val="16"/>
          <w:szCs w:val="16"/>
        </w:rPr>
        <w:t>into</w:t>
      </w:r>
      <w:r w:rsidRPr="009B0A1A">
        <w:rPr>
          <w:spacing w:val="-8"/>
          <w:w w:val="105"/>
          <w:sz w:val="16"/>
          <w:szCs w:val="16"/>
        </w:rPr>
        <w:t xml:space="preserve"> </w:t>
      </w:r>
      <w:r w:rsidRPr="009B0A1A">
        <w:rPr>
          <w:w w:val="105"/>
          <w:sz w:val="16"/>
          <w:szCs w:val="16"/>
        </w:rPr>
        <w:t>Family</w:t>
      </w:r>
      <w:r w:rsidRPr="009B0A1A">
        <w:rPr>
          <w:spacing w:val="-8"/>
          <w:w w:val="105"/>
          <w:sz w:val="16"/>
          <w:szCs w:val="16"/>
        </w:rPr>
        <w:t xml:space="preserve"> </w:t>
      </w:r>
      <w:r w:rsidRPr="009B0A1A">
        <w:rPr>
          <w:spacing w:val="-3"/>
          <w:w w:val="105"/>
          <w:sz w:val="16"/>
          <w:szCs w:val="16"/>
        </w:rPr>
        <w:t>Violence,</w:t>
      </w:r>
      <w:r w:rsidRPr="009B0A1A">
        <w:rPr>
          <w:spacing w:val="-8"/>
          <w:w w:val="105"/>
          <w:sz w:val="16"/>
          <w:szCs w:val="16"/>
        </w:rPr>
        <w:t xml:space="preserve"> </w:t>
      </w:r>
      <w:r w:rsidRPr="009B0A1A">
        <w:rPr>
          <w:spacing w:val="-3"/>
          <w:w w:val="105"/>
          <w:sz w:val="16"/>
          <w:szCs w:val="16"/>
        </w:rPr>
        <w:t>recommendation</w:t>
      </w:r>
      <w:r w:rsidRPr="009B0A1A">
        <w:rPr>
          <w:spacing w:val="-9"/>
          <w:w w:val="105"/>
          <w:sz w:val="16"/>
          <w:szCs w:val="16"/>
        </w:rPr>
        <w:t xml:space="preserve"> </w:t>
      </w:r>
      <w:r w:rsidRPr="009B0A1A">
        <w:rPr>
          <w:w w:val="105"/>
          <w:sz w:val="16"/>
          <w:szCs w:val="16"/>
        </w:rPr>
        <w:t>147.</w:t>
      </w:r>
      <w:r w:rsidRPr="009B0A1A">
        <w:rPr>
          <w:spacing w:val="-8"/>
          <w:w w:val="105"/>
          <w:sz w:val="16"/>
          <w:szCs w:val="16"/>
        </w:rPr>
        <w:t xml:space="preserve"> </w:t>
      </w:r>
      <w:r w:rsidRPr="009B0A1A">
        <w:rPr>
          <w:spacing w:val="-3"/>
          <w:w w:val="105"/>
          <w:sz w:val="16"/>
          <w:szCs w:val="16"/>
        </w:rPr>
        <w:t>Available</w:t>
      </w:r>
      <w:r w:rsidRPr="009B0A1A">
        <w:rPr>
          <w:spacing w:val="-8"/>
          <w:w w:val="105"/>
          <w:sz w:val="16"/>
          <w:szCs w:val="16"/>
        </w:rPr>
        <w:t xml:space="preserve"> </w:t>
      </w:r>
      <w:r w:rsidRPr="009B0A1A">
        <w:rPr>
          <w:w w:val="105"/>
          <w:sz w:val="16"/>
          <w:szCs w:val="16"/>
        </w:rPr>
        <w:t>at:</w:t>
      </w:r>
      <w:r w:rsidRPr="009B0A1A">
        <w:rPr>
          <w:spacing w:val="-8"/>
          <w:w w:val="105"/>
          <w:sz w:val="16"/>
          <w:szCs w:val="16"/>
        </w:rPr>
        <w:t xml:space="preserve"> </w:t>
      </w:r>
      <w:hyperlink r:id="rId115">
        <w:r w:rsidRPr="009B0A1A">
          <w:rPr>
            <w:spacing w:val="-3"/>
            <w:w w:val="105"/>
            <w:sz w:val="16"/>
            <w:szCs w:val="16"/>
          </w:rPr>
          <w:t>www.vic.gov.au/family-violence-</w:t>
        </w:r>
      </w:hyperlink>
      <w:hyperlink r:id="rId116">
        <w:r w:rsidRPr="009B0A1A">
          <w:rPr>
            <w:spacing w:val="-3"/>
            <w:w w:val="105"/>
            <w:sz w:val="16"/>
            <w:szCs w:val="16"/>
          </w:rPr>
          <w:t xml:space="preserve"> recommendations/ensure-all-aboriginal-family-violence-interventions-are-evaluated</w:t>
        </w:r>
      </w:hyperlink>
      <w:r w:rsidRPr="009B0A1A">
        <w:rPr>
          <w:spacing w:val="-3"/>
          <w:w w:val="105"/>
          <w:sz w:val="16"/>
          <w:szCs w:val="16"/>
        </w:rPr>
        <w:t>.</w:t>
      </w:r>
    </w:p>
    <w:p w14:paraId="642A5B66" w14:textId="77777777" w:rsidR="002C6B02" w:rsidRPr="009B0A1A" w:rsidRDefault="00FD7929">
      <w:pPr>
        <w:pStyle w:val="ListParagraph"/>
        <w:numPr>
          <w:ilvl w:val="0"/>
          <w:numId w:val="1"/>
        </w:numPr>
        <w:tabs>
          <w:tab w:val="left" w:pos="538"/>
          <w:tab w:val="left" w:pos="540"/>
        </w:tabs>
        <w:spacing w:before="86"/>
        <w:ind w:hanging="427"/>
        <w:rPr>
          <w:sz w:val="16"/>
          <w:szCs w:val="16"/>
        </w:rPr>
      </w:pPr>
      <w:r w:rsidRPr="009B0A1A">
        <w:rPr>
          <w:sz w:val="16"/>
          <w:szCs w:val="16"/>
        </w:rPr>
        <w:t>Urbis</w:t>
      </w:r>
      <w:r w:rsidRPr="009B0A1A">
        <w:rPr>
          <w:spacing w:val="-5"/>
          <w:sz w:val="16"/>
          <w:szCs w:val="16"/>
        </w:rPr>
        <w:t xml:space="preserve"> </w:t>
      </w:r>
      <w:r w:rsidRPr="009B0A1A">
        <w:rPr>
          <w:sz w:val="16"/>
          <w:szCs w:val="16"/>
        </w:rPr>
        <w:t>(2021):</w:t>
      </w:r>
      <w:r w:rsidRPr="009B0A1A">
        <w:rPr>
          <w:spacing w:val="-5"/>
          <w:sz w:val="16"/>
          <w:szCs w:val="16"/>
        </w:rPr>
        <w:t xml:space="preserve"> </w:t>
      </w:r>
      <w:r w:rsidRPr="009B0A1A">
        <w:rPr>
          <w:sz w:val="16"/>
          <w:szCs w:val="16"/>
        </w:rPr>
        <w:t>PCV</w:t>
      </w:r>
      <w:r w:rsidRPr="009B0A1A">
        <w:rPr>
          <w:spacing w:val="-4"/>
          <w:sz w:val="16"/>
          <w:szCs w:val="16"/>
        </w:rPr>
        <w:t xml:space="preserve"> </w:t>
      </w:r>
      <w:r w:rsidRPr="009B0A1A">
        <w:rPr>
          <w:sz w:val="16"/>
          <w:szCs w:val="16"/>
        </w:rPr>
        <w:t>Reflections</w:t>
      </w:r>
      <w:r w:rsidRPr="009B0A1A">
        <w:rPr>
          <w:spacing w:val="-5"/>
          <w:sz w:val="16"/>
          <w:szCs w:val="16"/>
        </w:rPr>
        <w:t xml:space="preserve"> </w:t>
      </w:r>
      <w:r w:rsidRPr="009B0A1A">
        <w:rPr>
          <w:sz w:val="16"/>
          <w:szCs w:val="16"/>
        </w:rPr>
        <w:t>Report</w:t>
      </w:r>
      <w:r w:rsidRPr="009B0A1A">
        <w:rPr>
          <w:spacing w:val="-5"/>
          <w:sz w:val="16"/>
          <w:szCs w:val="16"/>
        </w:rPr>
        <w:t xml:space="preserve"> </w:t>
      </w:r>
      <w:r w:rsidRPr="009B0A1A">
        <w:rPr>
          <w:sz w:val="16"/>
          <w:szCs w:val="16"/>
        </w:rPr>
        <w:t>2018–20</w:t>
      </w:r>
      <w:r w:rsidRPr="009B0A1A">
        <w:rPr>
          <w:spacing w:val="-4"/>
          <w:sz w:val="16"/>
          <w:szCs w:val="16"/>
        </w:rPr>
        <w:t xml:space="preserve"> </w:t>
      </w:r>
      <w:r w:rsidRPr="009B0A1A">
        <w:rPr>
          <w:sz w:val="16"/>
          <w:szCs w:val="16"/>
        </w:rPr>
        <w:t>(prepared</w:t>
      </w:r>
      <w:r w:rsidRPr="009B0A1A">
        <w:rPr>
          <w:spacing w:val="-5"/>
          <w:sz w:val="16"/>
          <w:szCs w:val="16"/>
        </w:rPr>
        <w:t xml:space="preserve"> </w:t>
      </w:r>
      <w:r w:rsidRPr="009B0A1A">
        <w:rPr>
          <w:sz w:val="16"/>
          <w:szCs w:val="16"/>
        </w:rPr>
        <w:t>for</w:t>
      </w:r>
      <w:r w:rsidRPr="009B0A1A">
        <w:rPr>
          <w:spacing w:val="-4"/>
          <w:sz w:val="16"/>
          <w:szCs w:val="16"/>
        </w:rPr>
        <w:t xml:space="preserve"> </w:t>
      </w:r>
      <w:r w:rsidRPr="009B0A1A">
        <w:rPr>
          <w:sz w:val="16"/>
          <w:szCs w:val="16"/>
        </w:rPr>
        <w:t>Family</w:t>
      </w:r>
      <w:r w:rsidRPr="009B0A1A">
        <w:rPr>
          <w:spacing w:val="-5"/>
          <w:sz w:val="16"/>
          <w:szCs w:val="16"/>
        </w:rPr>
        <w:t xml:space="preserve"> </w:t>
      </w:r>
      <w:r w:rsidRPr="009B0A1A">
        <w:rPr>
          <w:sz w:val="16"/>
          <w:szCs w:val="16"/>
        </w:rPr>
        <w:t>Safety</w:t>
      </w:r>
      <w:r w:rsidRPr="009B0A1A">
        <w:rPr>
          <w:spacing w:val="-5"/>
          <w:sz w:val="16"/>
          <w:szCs w:val="16"/>
        </w:rPr>
        <w:t xml:space="preserve"> </w:t>
      </w:r>
      <w:r w:rsidRPr="009B0A1A">
        <w:rPr>
          <w:sz w:val="16"/>
          <w:szCs w:val="16"/>
        </w:rPr>
        <w:t>Victoria)</w:t>
      </w:r>
      <w:r w:rsidRPr="009B0A1A">
        <w:rPr>
          <w:spacing w:val="-4"/>
          <w:sz w:val="16"/>
          <w:szCs w:val="16"/>
        </w:rPr>
        <w:t xml:space="preserve"> </w:t>
      </w:r>
      <w:r w:rsidRPr="009B0A1A">
        <w:rPr>
          <w:sz w:val="16"/>
          <w:szCs w:val="16"/>
        </w:rPr>
        <w:t>(unpublished).</w:t>
      </w:r>
    </w:p>
    <w:p w14:paraId="4801503D" w14:textId="77777777" w:rsidR="002C6B02" w:rsidRPr="009B0A1A" w:rsidRDefault="00FD7929">
      <w:pPr>
        <w:pStyle w:val="ListParagraph"/>
        <w:numPr>
          <w:ilvl w:val="0"/>
          <w:numId w:val="1"/>
        </w:numPr>
        <w:tabs>
          <w:tab w:val="left" w:pos="538"/>
          <w:tab w:val="left" w:pos="540"/>
        </w:tabs>
        <w:spacing w:before="100" w:line="259" w:lineRule="auto"/>
        <w:ind w:right="212"/>
        <w:rPr>
          <w:sz w:val="16"/>
          <w:szCs w:val="16"/>
        </w:rPr>
      </w:pPr>
      <w:r w:rsidRPr="009B0A1A">
        <w:rPr>
          <w:sz w:val="16"/>
          <w:szCs w:val="16"/>
        </w:rPr>
        <w:t>Department</w:t>
      </w:r>
      <w:r w:rsidRPr="009B0A1A">
        <w:rPr>
          <w:spacing w:val="-7"/>
          <w:sz w:val="16"/>
          <w:szCs w:val="16"/>
        </w:rPr>
        <w:t xml:space="preserve"> </w:t>
      </w:r>
      <w:r w:rsidRPr="009B0A1A">
        <w:rPr>
          <w:sz w:val="16"/>
          <w:szCs w:val="16"/>
        </w:rPr>
        <w:t>of</w:t>
      </w:r>
      <w:r w:rsidRPr="009B0A1A">
        <w:rPr>
          <w:spacing w:val="-6"/>
          <w:sz w:val="16"/>
          <w:szCs w:val="16"/>
        </w:rPr>
        <w:t xml:space="preserve"> </w:t>
      </w:r>
      <w:r w:rsidRPr="009B0A1A">
        <w:rPr>
          <w:sz w:val="16"/>
          <w:szCs w:val="16"/>
        </w:rPr>
        <w:t>Families,</w:t>
      </w:r>
      <w:r w:rsidRPr="009B0A1A">
        <w:rPr>
          <w:spacing w:val="-6"/>
          <w:sz w:val="16"/>
          <w:szCs w:val="16"/>
        </w:rPr>
        <w:t xml:space="preserve"> </w:t>
      </w:r>
      <w:r w:rsidRPr="009B0A1A">
        <w:rPr>
          <w:sz w:val="16"/>
          <w:szCs w:val="16"/>
        </w:rPr>
        <w:t>Fairness</w:t>
      </w:r>
      <w:r w:rsidRPr="009B0A1A">
        <w:rPr>
          <w:spacing w:val="-6"/>
          <w:sz w:val="16"/>
          <w:szCs w:val="16"/>
        </w:rPr>
        <w:t xml:space="preserve"> </w:t>
      </w:r>
      <w:r w:rsidRPr="009B0A1A">
        <w:rPr>
          <w:sz w:val="16"/>
          <w:szCs w:val="16"/>
        </w:rPr>
        <w:t>and</w:t>
      </w:r>
      <w:r w:rsidRPr="009B0A1A">
        <w:rPr>
          <w:spacing w:val="-6"/>
          <w:sz w:val="16"/>
          <w:szCs w:val="16"/>
        </w:rPr>
        <w:t xml:space="preserve"> </w:t>
      </w:r>
      <w:r w:rsidRPr="009B0A1A">
        <w:rPr>
          <w:sz w:val="16"/>
          <w:szCs w:val="16"/>
        </w:rPr>
        <w:t>Housing</w:t>
      </w:r>
      <w:r w:rsidRPr="009B0A1A">
        <w:rPr>
          <w:spacing w:val="-6"/>
          <w:sz w:val="16"/>
          <w:szCs w:val="16"/>
        </w:rPr>
        <w:t xml:space="preserve"> </w:t>
      </w:r>
      <w:r w:rsidRPr="009B0A1A">
        <w:rPr>
          <w:sz w:val="16"/>
          <w:szCs w:val="16"/>
        </w:rPr>
        <w:t>(2021):</w:t>
      </w:r>
      <w:r w:rsidRPr="009B0A1A">
        <w:rPr>
          <w:spacing w:val="-6"/>
          <w:sz w:val="16"/>
          <w:szCs w:val="16"/>
        </w:rPr>
        <w:t xml:space="preserve"> </w:t>
      </w:r>
      <w:r w:rsidRPr="009B0A1A">
        <w:rPr>
          <w:sz w:val="16"/>
          <w:szCs w:val="16"/>
        </w:rPr>
        <w:t>Dhelk</w:t>
      </w:r>
      <w:r w:rsidRPr="009B0A1A">
        <w:rPr>
          <w:spacing w:val="-6"/>
          <w:sz w:val="16"/>
          <w:szCs w:val="16"/>
        </w:rPr>
        <w:t xml:space="preserve"> </w:t>
      </w:r>
      <w:r w:rsidRPr="009B0A1A">
        <w:rPr>
          <w:sz w:val="16"/>
          <w:szCs w:val="16"/>
        </w:rPr>
        <w:t>Dja</w:t>
      </w:r>
      <w:r w:rsidRPr="009B0A1A">
        <w:rPr>
          <w:spacing w:val="-6"/>
          <w:sz w:val="16"/>
          <w:szCs w:val="16"/>
        </w:rPr>
        <w:t xml:space="preserve"> </w:t>
      </w:r>
      <w:r w:rsidRPr="009B0A1A">
        <w:rPr>
          <w:sz w:val="16"/>
          <w:szCs w:val="16"/>
        </w:rPr>
        <w:t>Monitoring</w:t>
      </w:r>
      <w:r w:rsidRPr="009B0A1A">
        <w:rPr>
          <w:spacing w:val="-6"/>
          <w:sz w:val="16"/>
          <w:szCs w:val="16"/>
        </w:rPr>
        <w:t xml:space="preserve"> </w:t>
      </w:r>
      <w:r w:rsidRPr="009B0A1A">
        <w:rPr>
          <w:sz w:val="16"/>
          <w:szCs w:val="16"/>
        </w:rPr>
        <w:t>Evaluation</w:t>
      </w:r>
      <w:r w:rsidRPr="009B0A1A">
        <w:rPr>
          <w:spacing w:val="-6"/>
          <w:sz w:val="16"/>
          <w:szCs w:val="16"/>
        </w:rPr>
        <w:t xml:space="preserve"> </w:t>
      </w:r>
      <w:r w:rsidRPr="009B0A1A">
        <w:rPr>
          <w:sz w:val="16"/>
          <w:szCs w:val="16"/>
        </w:rPr>
        <w:t>and</w:t>
      </w:r>
      <w:r w:rsidRPr="009B0A1A">
        <w:rPr>
          <w:spacing w:val="-6"/>
          <w:sz w:val="16"/>
          <w:szCs w:val="16"/>
        </w:rPr>
        <w:t xml:space="preserve"> </w:t>
      </w:r>
      <w:r w:rsidRPr="009B0A1A">
        <w:rPr>
          <w:spacing w:val="-3"/>
          <w:sz w:val="16"/>
          <w:szCs w:val="16"/>
        </w:rPr>
        <w:t>Accountability</w:t>
      </w:r>
      <w:r w:rsidRPr="009B0A1A">
        <w:rPr>
          <w:spacing w:val="-6"/>
          <w:sz w:val="16"/>
          <w:szCs w:val="16"/>
        </w:rPr>
        <w:t xml:space="preserve"> </w:t>
      </w:r>
      <w:r w:rsidRPr="009B0A1A">
        <w:rPr>
          <w:sz w:val="16"/>
          <w:szCs w:val="16"/>
        </w:rPr>
        <w:t>Plan,</w:t>
      </w:r>
      <w:r w:rsidRPr="009B0A1A">
        <w:rPr>
          <w:spacing w:val="-6"/>
          <w:sz w:val="16"/>
          <w:szCs w:val="16"/>
        </w:rPr>
        <w:t xml:space="preserve"> </w:t>
      </w:r>
      <w:r w:rsidRPr="009B0A1A">
        <w:rPr>
          <w:sz w:val="16"/>
          <w:szCs w:val="16"/>
        </w:rPr>
        <w:t>p.</w:t>
      </w:r>
      <w:r w:rsidRPr="009B0A1A">
        <w:rPr>
          <w:spacing w:val="-6"/>
          <w:sz w:val="16"/>
          <w:szCs w:val="16"/>
        </w:rPr>
        <w:t xml:space="preserve"> </w:t>
      </w:r>
      <w:r w:rsidRPr="009B0A1A">
        <w:rPr>
          <w:sz w:val="16"/>
          <w:szCs w:val="16"/>
        </w:rPr>
        <w:t>17.</w:t>
      </w:r>
      <w:r w:rsidRPr="009B0A1A">
        <w:rPr>
          <w:spacing w:val="-6"/>
          <w:sz w:val="16"/>
          <w:szCs w:val="16"/>
        </w:rPr>
        <w:t xml:space="preserve"> </w:t>
      </w:r>
      <w:r w:rsidRPr="009B0A1A">
        <w:rPr>
          <w:spacing w:val="-3"/>
          <w:sz w:val="16"/>
          <w:szCs w:val="16"/>
        </w:rPr>
        <w:t>Available</w:t>
      </w:r>
      <w:r w:rsidRPr="009B0A1A">
        <w:rPr>
          <w:spacing w:val="-6"/>
          <w:sz w:val="16"/>
          <w:szCs w:val="16"/>
        </w:rPr>
        <w:t xml:space="preserve"> </w:t>
      </w:r>
      <w:r w:rsidRPr="009B0A1A">
        <w:rPr>
          <w:sz w:val="16"/>
          <w:szCs w:val="16"/>
        </w:rPr>
        <w:t>at:</w:t>
      </w:r>
      <w:r w:rsidRPr="009B0A1A">
        <w:rPr>
          <w:spacing w:val="-6"/>
          <w:sz w:val="16"/>
          <w:szCs w:val="16"/>
        </w:rPr>
        <w:t xml:space="preserve"> </w:t>
      </w:r>
      <w:hyperlink r:id="rId117">
        <w:r w:rsidRPr="009B0A1A">
          <w:rPr>
            <w:spacing w:val="-3"/>
            <w:sz w:val="16"/>
            <w:szCs w:val="16"/>
          </w:rPr>
          <w:t>www.</w:t>
        </w:r>
      </w:hyperlink>
      <w:hyperlink r:id="rId118">
        <w:r w:rsidRPr="009B0A1A">
          <w:rPr>
            <w:spacing w:val="-3"/>
            <w:sz w:val="16"/>
            <w:szCs w:val="16"/>
          </w:rPr>
          <w:t xml:space="preserve"> </w:t>
        </w:r>
        <w:r w:rsidRPr="009B0A1A">
          <w:rPr>
            <w:spacing w:val="-3"/>
            <w:w w:val="105"/>
            <w:sz w:val="16"/>
            <w:szCs w:val="16"/>
          </w:rPr>
          <w:t>vic.gov.au/dhelk-dja-monitoring-evaluation-and-accountability-plan</w:t>
        </w:r>
      </w:hyperlink>
      <w:r w:rsidRPr="009B0A1A">
        <w:rPr>
          <w:spacing w:val="-3"/>
          <w:w w:val="105"/>
          <w:sz w:val="16"/>
          <w:szCs w:val="16"/>
        </w:rPr>
        <w:t>.</w:t>
      </w:r>
    </w:p>
    <w:p w14:paraId="75701B7C" w14:textId="77777777" w:rsidR="002C6B02" w:rsidRPr="009B0A1A" w:rsidRDefault="00FD7929">
      <w:pPr>
        <w:pStyle w:val="ListParagraph"/>
        <w:numPr>
          <w:ilvl w:val="0"/>
          <w:numId w:val="1"/>
        </w:numPr>
        <w:tabs>
          <w:tab w:val="left" w:pos="538"/>
          <w:tab w:val="left" w:pos="540"/>
        </w:tabs>
        <w:spacing w:before="86"/>
        <w:ind w:hanging="427"/>
        <w:rPr>
          <w:sz w:val="16"/>
          <w:szCs w:val="16"/>
        </w:rPr>
      </w:pPr>
      <w:r w:rsidRPr="009B0A1A">
        <w:rPr>
          <w:sz w:val="16"/>
          <w:szCs w:val="16"/>
        </w:rPr>
        <w:t xml:space="preserve">See </w:t>
      </w:r>
      <w:r w:rsidRPr="009B0A1A">
        <w:rPr>
          <w:spacing w:val="-4"/>
          <w:sz w:val="16"/>
          <w:szCs w:val="16"/>
        </w:rPr>
        <w:t xml:space="preserve">‘The </w:t>
      </w:r>
      <w:r w:rsidRPr="009B0A1A">
        <w:rPr>
          <w:sz w:val="16"/>
          <w:szCs w:val="16"/>
        </w:rPr>
        <w:t xml:space="preserve">Balit Durn Durn </w:t>
      </w:r>
      <w:r w:rsidRPr="009B0A1A">
        <w:rPr>
          <w:spacing w:val="-3"/>
          <w:sz w:val="16"/>
          <w:szCs w:val="16"/>
        </w:rPr>
        <w:t xml:space="preserve">Centre’. Available </w:t>
      </w:r>
      <w:r w:rsidRPr="009B0A1A">
        <w:rPr>
          <w:sz w:val="16"/>
          <w:szCs w:val="16"/>
        </w:rPr>
        <w:t>at:</w:t>
      </w:r>
      <w:r w:rsidRPr="009B0A1A">
        <w:rPr>
          <w:spacing w:val="38"/>
          <w:sz w:val="16"/>
          <w:szCs w:val="16"/>
        </w:rPr>
        <w:t xml:space="preserve"> </w:t>
      </w:r>
      <w:hyperlink r:id="rId119">
        <w:r w:rsidRPr="009B0A1A">
          <w:rPr>
            <w:spacing w:val="-3"/>
            <w:sz w:val="16"/>
            <w:szCs w:val="16"/>
          </w:rPr>
          <w:t>https://www.vaccho.org.au/balitdurndurncentre</w:t>
        </w:r>
      </w:hyperlink>
      <w:r w:rsidRPr="009B0A1A">
        <w:rPr>
          <w:spacing w:val="-3"/>
          <w:sz w:val="16"/>
          <w:szCs w:val="16"/>
        </w:rPr>
        <w:t>.</w:t>
      </w:r>
    </w:p>
    <w:p w14:paraId="68DB5064" w14:textId="77777777" w:rsidR="002C6B02" w:rsidRPr="009B0A1A" w:rsidRDefault="00FD7929">
      <w:pPr>
        <w:pStyle w:val="ListParagraph"/>
        <w:numPr>
          <w:ilvl w:val="0"/>
          <w:numId w:val="1"/>
        </w:numPr>
        <w:tabs>
          <w:tab w:val="left" w:pos="538"/>
          <w:tab w:val="left" w:pos="540"/>
        </w:tabs>
        <w:spacing w:before="100" w:line="259" w:lineRule="auto"/>
        <w:ind w:right="384"/>
        <w:rPr>
          <w:sz w:val="16"/>
          <w:szCs w:val="16"/>
        </w:rPr>
      </w:pPr>
      <w:r w:rsidRPr="009B0A1A">
        <w:rPr>
          <w:w w:val="105"/>
          <w:sz w:val="16"/>
          <w:szCs w:val="16"/>
        </w:rPr>
        <w:t xml:space="preserve">State of Victoria (2016): </w:t>
      </w:r>
      <w:r w:rsidRPr="009B0A1A">
        <w:rPr>
          <w:spacing w:val="-3"/>
          <w:w w:val="105"/>
          <w:sz w:val="16"/>
          <w:szCs w:val="16"/>
        </w:rPr>
        <w:t xml:space="preserve">Royal </w:t>
      </w:r>
      <w:r w:rsidRPr="009B0A1A">
        <w:rPr>
          <w:w w:val="105"/>
          <w:sz w:val="16"/>
          <w:szCs w:val="16"/>
        </w:rPr>
        <w:t xml:space="preserve">Commission into Family </w:t>
      </w:r>
      <w:r w:rsidRPr="009B0A1A">
        <w:rPr>
          <w:spacing w:val="-3"/>
          <w:w w:val="105"/>
          <w:sz w:val="16"/>
          <w:szCs w:val="16"/>
        </w:rPr>
        <w:t xml:space="preserve">Violence, Volume </w:t>
      </w:r>
      <w:r w:rsidRPr="009B0A1A">
        <w:rPr>
          <w:w w:val="105"/>
          <w:sz w:val="16"/>
          <w:szCs w:val="16"/>
        </w:rPr>
        <w:t xml:space="preserve">V, p. 52. </w:t>
      </w:r>
      <w:r w:rsidRPr="009B0A1A">
        <w:rPr>
          <w:spacing w:val="-3"/>
          <w:w w:val="105"/>
          <w:sz w:val="16"/>
          <w:szCs w:val="16"/>
        </w:rPr>
        <w:t xml:space="preserve">Available </w:t>
      </w:r>
      <w:r w:rsidRPr="009B0A1A">
        <w:rPr>
          <w:w w:val="105"/>
          <w:sz w:val="16"/>
          <w:szCs w:val="16"/>
        </w:rPr>
        <w:t xml:space="preserve">at: </w:t>
      </w:r>
      <w:hyperlink r:id="rId120">
        <w:r w:rsidRPr="009B0A1A">
          <w:rPr>
            <w:spacing w:val="-3"/>
            <w:w w:val="105"/>
            <w:sz w:val="16"/>
            <w:szCs w:val="16"/>
          </w:rPr>
          <w:t>rcfv.archive.royalcommission.vic.gov.au/</w:t>
        </w:r>
      </w:hyperlink>
      <w:hyperlink r:id="rId121">
        <w:r w:rsidRPr="009B0A1A">
          <w:rPr>
            <w:spacing w:val="-3"/>
            <w:w w:val="105"/>
            <w:sz w:val="16"/>
            <w:szCs w:val="16"/>
          </w:rPr>
          <w:t xml:space="preserve"> Report-Recommendations.html</w:t>
        </w:r>
      </w:hyperlink>
      <w:r w:rsidRPr="009B0A1A">
        <w:rPr>
          <w:spacing w:val="-3"/>
          <w:w w:val="105"/>
          <w:sz w:val="16"/>
          <w:szCs w:val="16"/>
        </w:rPr>
        <w:t>.</w:t>
      </w:r>
    </w:p>
    <w:p w14:paraId="40A7FF58" w14:textId="77777777" w:rsidR="002C6B02" w:rsidRPr="009B0A1A" w:rsidRDefault="00FD7929">
      <w:pPr>
        <w:pStyle w:val="ListParagraph"/>
        <w:numPr>
          <w:ilvl w:val="0"/>
          <w:numId w:val="1"/>
        </w:numPr>
        <w:tabs>
          <w:tab w:val="left" w:pos="538"/>
          <w:tab w:val="left" w:pos="540"/>
        </w:tabs>
        <w:spacing w:before="85" w:line="259" w:lineRule="auto"/>
        <w:ind w:right="317"/>
        <w:rPr>
          <w:sz w:val="16"/>
          <w:szCs w:val="16"/>
        </w:rPr>
      </w:pPr>
      <w:r w:rsidRPr="009B0A1A">
        <w:rPr>
          <w:sz w:val="16"/>
          <w:szCs w:val="16"/>
        </w:rPr>
        <w:t>2017–18</w:t>
      </w:r>
      <w:r w:rsidRPr="009B0A1A">
        <w:rPr>
          <w:spacing w:val="-11"/>
          <w:sz w:val="16"/>
          <w:szCs w:val="16"/>
        </w:rPr>
        <w:t xml:space="preserve"> </w:t>
      </w:r>
      <w:r w:rsidRPr="009B0A1A">
        <w:rPr>
          <w:sz w:val="16"/>
          <w:szCs w:val="16"/>
        </w:rPr>
        <w:t>figures</w:t>
      </w:r>
      <w:r w:rsidRPr="009B0A1A">
        <w:rPr>
          <w:spacing w:val="-10"/>
          <w:sz w:val="16"/>
          <w:szCs w:val="16"/>
        </w:rPr>
        <w:t xml:space="preserve"> </w:t>
      </w:r>
      <w:r w:rsidRPr="009B0A1A">
        <w:rPr>
          <w:sz w:val="16"/>
          <w:szCs w:val="16"/>
        </w:rPr>
        <w:t>relate</w:t>
      </w:r>
      <w:r w:rsidRPr="009B0A1A">
        <w:rPr>
          <w:spacing w:val="-10"/>
          <w:sz w:val="16"/>
          <w:szCs w:val="16"/>
        </w:rPr>
        <w:t xml:space="preserve"> </w:t>
      </w:r>
      <w:r w:rsidRPr="009B0A1A">
        <w:rPr>
          <w:sz w:val="16"/>
          <w:szCs w:val="16"/>
        </w:rPr>
        <w:t>to</w:t>
      </w:r>
      <w:r w:rsidRPr="009B0A1A">
        <w:rPr>
          <w:spacing w:val="-10"/>
          <w:sz w:val="16"/>
          <w:szCs w:val="16"/>
        </w:rPr>
        <w:t xml:space="preserve"> </w:t>
      </w:r>
      <w:r w:rsidRPr="009B0A1A">
        <w:rPr>
          <w:sz w:val="16"/>
          <w:szCs w:val="16"/>
        </w:rPr>
        <w:t>the</w:t>
      </w:r>
      <w:r w:rsidRPr="009B0A1A">
        <w:rPr>
          <w:spacing w:val="-11"/>
          <w:sz w:val="16"/>
          <w:szCs w:val="16"/>
        </w:rPr>
        <w:t xml:space="preserve"> </w:t>
      </w:r>
      <w:r w:rsidRPr="009B0A1A">
        <w:rPr>
          <w:spacing w:val="-2"/>
          <w:sz w:val="16"/>
          <w:szCs w:val="16"/>
        </w:rPr>
        <w:t>Community</w:t>
      </w:r>
      <w:r w:rsidRPr="009B0A1A">
        <w:rPr>
          <w:spacing w:val="-10"/>
          <w:sz w:val="16"/>
          <w:szCs w:val="16"/>
        </w:rPr>
        <w:t xml:space="preserve"> </w:t>
      </w:r>
      <w:r w:rsidRPr="009B0A1A">
        <w:rPr>
          <w:sz w:val="16"/>
          <w:szCs w:val="16"/>
        </w:rPr>
        <w:t>Initiatives</w:t>
      </w:r>
      <w:r w:rsidRPr="009B0A1A">
        <w:rPr>
          <w:spacing w:val="-10"/>
          <w:sz w:val="16"/>
          <w:szCs w:val="16"/>
        </w:rPr>
        <w:t xml:space="preserve"> </w:t>
      </w:r>
      <w:r w:rsidRPr="009B0A1A">
        <w:rPr>
          <w:sz w:val="16"/>
          <w:szCs w:val="16"/>
        </w:rPr>
        <w:t>Fund</w:t>
      </w:r>
      <w:r w:rsidRPr="009B0A1A">
        <w:rPr>
          <w:spacing w:val="-10"/>
          <w:sz w:val="16"/>
          <w:szCs w:val="16"/>
        </w:rPr>
        <w:t xml:space="preserve"> </w:t>
      </w:r>
      <w:r w:rsidRPr="009B0A1A">
        <w:rPr>
          <w:spacing w:val="-3"/>
          <w:sz w:val="16"/>
          <w:szCs w:val="16"/>
        </w:rPr>
        <w:t>allocation,</w:t>
      </w:r>
      <w:r w:rsidRPr="009B0A1A">
        <w:rPr>
          <w:spacing w:val="-10"/>
          <w:sz w:val="16"/>
          <w:szCs w:val="16"/>
        </w:rPr>
        <w:t xml:space="preserve"> </w:t>
      </w:r>
      <w:r w:rsidRPr="009B0A1A">
        <w:rPr>
          <w:sz w:val="16"/>
          <w:szCs w:val="16"/>
        </w:rPr>
        <w:t>while</w:t>
      </w:r>
      <w:r w:rsidRPr="009B0A1A">
        <w:rPr>
          <w:spacing w:val="-11"/>
          <w:sz w:val="16"/>
          <w:szCs w:val="16"/>
        </w:rPr>
        <w:t xml:space="preserve"> </w:t>
      </w:r>
      <w:r w:rsidRPr="009B0A1A">
        <w:rPr>
          <w:sz w:val="16"/>
          <w:szCs w:val="16"/>
        </w:rPr>
        <w:t>2022–23</w:t>
      </w:r>
      <w:r w:rsidRPr="009B0A1A">
        <w:rPr>
          <w:spacing w:val="-10"/>
          <w:sz w:val="16"/>
          <w:szCs w:val="16"/>
        </w:rPr>
        <w:t xml:space="preserve"> </w:t>
      </w:r>
      <w:r w:rsidRPr="009B0A1A">
        <w:rPr>
          <w:sz w:val="16"/>
          <w:szCs w:val="16"/>
        </w:rPr>
        <w:t>figures</w:t>
      </w:r>
      <w:r w:rsidRPr="009B0A1A">
        <w:rPr>
          <w:spacing w:val="-10"/>
          <w:sz w:val="16"/>
          <w:szCs w:val="16"/>
        </w:rPr>
        <w:t xml:space="preserve"> </w:t>
      </w:r>
      <w:r w:rsidRPr="009B0A1A">
        <w:rPr>
          <w:sz w:val="16"/>
          <w:szCs w:val="16"/>
        </w:rPr>
        <w:t>include</w:t>
      </w:r>
      <w:r w:rsidRPr="009B0A1A">
        <w:rPr>
          <w:spacing w:val="-10"/>
          <w:sz w:val="16"/>
          <w:szCs w:val="16"/>
        </w:rPr>
        <w:t xml:space="preserve"> </w:t>
      </w:r>
      <w:r w:rsidRPr="009B0A1A">
        <w:rPr>
          <w:sz w:val="16"/>
          <w:szCs w:val="16"/>
        </w:rPr>
        <w:t>the</w:t>
      </w:r>
      <w:r w:rsidRPr="009B0A1A">
        <w:rPr>
          <w:spacing w:val="-10"/>
          <w:sz w:val="16"/>
          <w:szCs w:val="16"/>
        </w:rPr>
        <w:t xml:space="preserve"> </w:t>
      </w:r>
      <w:r w:rsidRPr="009B0A1A">
        <w:rPr>
          <w:spacing w:val="-2"/>
          <w:sz w:val="16"/>
          <w:szCs w:val="16"/>
        </w:rPr>
        <w:t>Community</w:t>
      </w:r>
      <w:r w:rsidRPr="009B0A1A">
        <w:rPr>
          <w:spacing w:val="-11"/>
          <w:sz w:val="16"/>
          <w:szCs w:val="16"/>
        </w:rPr>
        <w:t xml:space="preserve"> </w:t>
      </w:r>
      <w:r w:rsidRPr="009B0A1A">
        <w:rPr>
          <w:sz w:val="16"/>
          <w:szCs w:val="16"/>
        </w:rPr>
        <w:t>Initiatives</w:t>
      </w:r>
      <w:r w:rsidRPr="009B0A1A">
        <w:rPr>
          <w:spacing w:val="-10"/>
          <w:sz w:val="16"/>
          <w:szCs w:val="16"/>
        </w:rPr>
        <w:t xml:space="preserve"> </w:t>
      </w:r>
      <w:r w:rsidRPr="009B0A1A">
        <w:rPr>
          <w:sz w:val="16"/>
          <w:szCs w:val="16"/>
        </w:rPr>
        <w:t>Fund</w:t>
      </w:r>
      <w:r w:rsidRPr="009B0A1A">
        <w:rPr>
          <w:spacing w:val="-10"/>
          <w:sz w:val="16"/>
          <w:szCs w:val="16"/>
        </w:rPr>
        <w:t xml:space="preserve"> </w:t>
      </w:r>
      <w:r w:rsidRPr="009B0A1A">
        <w:rPr>
          <w:spacing w:val="-2"/>
          <w:sz w:val="16"/>
          <w:szCs w:val="16"/>
        </w:rPr>
        <w:t xml:space="preserve">and </w:t>
      </w:r>
      <w:r w:rsidRPr="009B0A1A">
        <w:rPr>
          <w:spacing w:val="-3"/>
          <w:sz w:val="16"/>
          <w:szCs w:val="16"/>
        </w:rPr>
        <w:t>Preventing</w:t>
      </w:r>
      <w:r w:rsidRPr="009B0A1A">
        <w:rPr>
          <w:spacing w:val="-4"/>
          <w:sz w:val="16"/>
          <w:szCs w:val="16"/>
        </w:rPr>
        <w:t xml:space="preserve"> </w:t>
      </w:r>
      <w:r w:rsidRPr="009B0A1A">
        <w:rPr>
          <w:sz w:val="16"/>
          <w:szCs w:val="16"/>
        </w:rPr>
        <w:t>the</w:t>
      </w:r>
      <w:r w:rsidRPr="009B0A1A">
        <w:rPr>
          <w:spacing w:val="-4"/>
          <w:sz w:val="16"/>
          <w:szCs w:val="16"/>
        </w:rPr>
        <w:t xml:space="preserve"> </w:t>
      </w:r>
      <w:r w:rsidRPr="009B0A1A">
        <w:rPr>
          <w:sz w:val="16"/>
          <w:szCs w:val="16"/>
        </w:rPr>
        <w:t>Cycle</w:t>
      </w:r>
      <w:r w:rsidRPr="009B0A1A">
        <w:rPr>
          <w:spacing w:val="-3"/>
          <w:sz w:val="16"/>
          <w:szCs w:val="16"/>
        </w:rPr>
        <w:t xml:space="preserve"> </w:t>
      </w:r>
      <w:r w:rsidRPr="009B0A1A">
        <w:rPr>
          <w:sz w:val="16"/>
          <w:szCs w:val="16"/>
        </w:rPr>
        <w:t>of</w:t>
      </w:r>
      <w:r w:rsidRPr="009B0A1A">
        <w:rPr>
          <w:spacing w:val="-4"/>
          <w:sz w:val="16"/>
          <w:szCs w:val="16"/>
        </w:rPr>
        <w:t xml:space="preserve"> </w:t>
      </w:r>
      <w:r w:rsidRPr="009B0A1A">
        <w:rPr>
          <w:spacing w:val="-3"/>
          <w:sz w:val="16"/>
          <w:szCs w:val="16"/>
        </w:rPr>
        <w:t>Violence</w:t>
      </w:r>
      <w:r w:rsidRPr="009B0A1A">
        <w:rPr>
          <w:spacing w:val="-4"/>
          <w:sz w:val="16"/>
          <w:szCs w:val="16"/>
        </w:rPr>
        <w:t xml:space="preserve"> </w:t>
      </w:r>
      <w:r w:rsidRPr="009B0A1A">
        <w:rPr>
          <w:sz w:val="16"/>
          <w:szCs w:val="16"/>
        </w:rPr>
        <w:t>stream</w:t>
      </w:r>
      <w:r w:rsidRPr="009B0A1A">
        <w:rPr>
          <w:spacing w:val="-3"/>
          <w:sz w:val="16"/>
          <w:szCs w:val="16"/>
        </w:rPr>
        <w:t xml:space="preserve"> </w:t>
      </w:r>
      <w:r w:rsidRPr="009B0A1A">
        <w:rPr>
          <w:sz w:val="16"/>
          <w:szCs w:val="16"/>
        </w:rPr>
        <w:t>projects</w:t>
      </w:r>
      <w:r w:rsidRPr="009B0A1A">
        <w:rPr>
          <w:spacing w:val="-4"/>
          <w:sz w:val="16"/>
          <w:szCs w:val="16"/>
        </w:rPr>
        <w:t xml:space="preserve"> </w:t>
      </w:r>
      <w:r w:rsidRPr="009B0A1A">
        <w:rPr>
          <w:sz w:val="16"/>
          <w:szCs w:val="16"/>
        </w:rPr>
        <w:t>under</w:t>
      </w:r>
      <w:r w:rsidRPr="009B0A1A">
        <w:rPr>
          <w:spacing w:val="-4"/>
          <w:sz w:val="16"/>
          <w:szCs w:val="16"/>
        </w:rPr>
        <w:t xml:space="preserve"> </w:t>
      </w:r>
      <w:r w:rsidRPr="009B0A1A">
        <w:rPr>
          <w:sz w:val="16"/>
          <w:szCs w:val="16"/>
        </w:rPr>
        <w:t>the</w:t>
      </w:r>
      <w:r w:rsidRPr="009B0A1A">
        <w:rPr>
          <w:spacing w:val="-3"/>
          <w:sz w:val="16"/>
          <w:szCs w:val="16"/>
        </w:rPr>
        <w:t xml:space="preserve"> </w:t>
      </w:r>
      <w:r w:rsidRPr="009B0A1A">
        <w:rPr>
          <w:sz w:val="16"/>
          <w:szCs w:val="16"/>
        </w:rPr>
        <w:t>Dhelk</w:t>
      </w:r>
      <w:r w:rsidRPr="009B0A1A">
        <w:rPr>
          <w:spacing w:val="-4"/>
          <w:sz w:val="16"/>
          <w:szCs w:val="16"/>
        </w:rPr>
        <w:t xml:space="preserve"> </w:t>
      </w:r>
      <w:r w:rsidRPr="009B0A1A">
        <w:rPr>
          <w:sz w:val="16"/>
          <w:szCs w:val="16"/>
        </w:rPr>
        <w:t>Dja</w:t>
      </w:r>
      <w:r w:rsidRPr="009B0A1A">
        <w:rPr>
          <w:spacing w:val="-4"/>
          <w:sz w:val="16"/>
          <w:szCs w:val="16"/>
        </w:rPr>
        <w:t xml:space="preserve"> </w:t>
      </w:r>
      <w:r w:rsidRPr="009B0A1A">
        <w:rPr>
          <w:sz w:val="16"/>
          <w:szCs w:val="16"/>
        </w:rPr>
        <w:t>Family</w:t>
      </w:r>
      <w:r w:rsidRPr="009B0A1A">
        <w:rPr>
          <w:spacing w:val="-3"/>
          <w:sz w:val="16"/>
          <w:szCs w:val="16"/>
        </w:rPr>
        <w:t xml:space="preserve"> Violence</w:t>
      </w:r>
      <w:r w:rsidRPr="009B0A1A">
        <w:rPr>
          <w:spacing w:val="-4"/>
          <w:sz w:val="16"/>
          <w:szCs w:val="16"/>
        </w:rPr>
        <w:t xml:space="preserve"> </w:t>
      </w:r>
      <w:r w:rsidRPr="009B0A1A">
        <w:rPr>
          <w:sz w:val="16"/>
          <w:szCs w:val="16"/>
        </w:rPr>
        <w:t>Fund.</w:t>
      </w:r>
    </w:p>
    <w:p w14:paraId="07FBA5D8" w14:textId="77777777" w:rsidR="002C6B02" w:rsidRPr="009B0A1A" w:rsidRDefault="00FD7929">
      <w:pPr>
        <w:pStyle w:val="ListParagraph"/>
        <w:numPr>
          <w:ilvl w:val="0"/>
          <w:numId w:val="1"/>
        </w:numPr>
        <w:tabs>
          <w:tab w:val="left" w:pos="538"/>
          <w:tab w:val="left" w:pos="540"/>
        </w:tabs>
        <w:spacing w:before="86"/>
        <w:ind w:hanging="427"/>
        <w:rPr>
          <w:sz w:val="16"/>
          <w:szCs w:val="16"/>
        </w:rPr>
      </w:pPr>
      <w:r w:rsidRPr="009B0A1A">
        <w:rPr>
          <w:sz w:val="16"/>
          <w:szCs w:val="16"/>
        </w:rPr>
        <w:t>Monitor’s</w:t>
      </w:r>
      <w:r w:rsidRPr="009B0A1A">
        <w:rPr>
          <w:spacing w:val="-4"/>
          <w:sz w:val="16"/>
          <w:szCs w:val="16"/>
        </w:rPr>
        <w:t xml:space="preserve"> </w:t>
      </w:r>
      <w:r w:rsidRPr="009B0A1A">
        <w:rPr>
          <w:sz w:val="16"/>
          <w:szCs w:val="16"/>
        </w:rPr>
        <w:t>2022</w:t>
      </w:r>
      <w:r w:rsidRPr="009B0A1A">
        <w:rPr>
          <w:spacing w:val="-4"/>
          <w:sz w:val="16"/>
          <w:szCs w:val="16"/>
        </w:rPr>
        <w:t xml:space="preserve"> </w:t>
      </w:r>
      <w:r w:rsidRPr="009B0A1A">
        <w:rPr>
          <w:spacing w:val="-3"/>
          <w:sz w:val="16"/>
          <w:szCs w:val="16"/>
        </w:rPr>
        <w:t>consultation</w:t>
      </w:r>
      <w:r w:rsidRPr="009B0A1A">
        <w:rPr>
          <w:spacing w:val="-4"/>
          <w:sz w:val="16"/>
          <w:szCs w:val="16"/>
        </w:rPr>
        <w:t xml:space="preserve"> </w:t>
      </w:r>
      <w:r w:rsidRPr="009B0A1A">
        <w:rPr>
          <w:sz w:val="16"/>
          <w:szCs w:val="16"/>
        </w:rPr>
        <w:t>with</w:t>
      </w:r>
      <w:r w:rsidRPr="009B0A1A">
        <w:rPr>
          <w:spacing w:val="-4"/>
          <w:sz w:val="16"/>
          <w:szCs w:val="16"/>
        </w:rPr>
        <w:t xml:space="preserve"> </w:t>
      </w:r>
      <w:r w:rsidRPr="009B0A1A">
        <w:rPr>
          <w:sz w:val="16"/>
          <w:szCs w:val="16"/>
        </w:rPr>
        <w:t>the</w:t>
      </w:r>
      <w:r w:rsidRPr="009B0A1A">
        <w:rPr>
          <w:spacing w:val="-4"/>
          <w:sz w:val="16"/>
          <w:szCs w:val="16"/>
        </w:rPr>
        <w:t xml:space="preserve"> </w:t>
      </w:r>
      <w:r w:rsidRPr="009B0A1A">
        <w:rPr>
          <w:sz w:val="16"/>
          <w:szCs w:val="16"/>
        </w:rPr>
        <w:t>Victorian</w:t>
      </w:r>
      <w:r w:rsidRPr="009B0A1A">
        <w:rPr>
          <w:spacing w:val="-4"/>
          <w:sz w:val="16"/>
          <w:szCs w:val="16"/>
        </w:rPr>
        <w:t xml:space="preserve"> </w:t>
      </w:r>
      <w:r w:rsidRPr="009B0A1A">
        <w:rPr>
          <w:sz w:val="16"/>
          <w:szCs w:val="16"/>
        </w:rPr>
        <w:t>Aboriginal</w:t>
      </w:r>
      <w:r w:rsidRPr="009B0A1A">
        <w:rPr>
          <w:spacing w:val="-4"/>
          <w:sz w:val="16"/>
          <w:szCs w:val="16"/>
        </w:rPr>
        <w:t xml:space="preserve"> </w:t>
      </w:r>
      <w:r w:rsidRPr="009B0A1A">
        <w:rPr>
          <w:spacing w:val="-2"/>
          <w:sz w:val="16"/>
          <w:szCs w:val="16"/>
        </w:rPr>
        <w:t>Community</w:t>
      </w:r>
      <w:r w:rsidRPr="009B0A1A">
        <w:rPr>
          <w:spacing w:val="-4"/>
          <w:sz w:val="16"/>
          <w:szCs w:val="16"/>
        </w:rPr>
        <w:t xml:space="preserve"> </w:t>
      </w:r>
      <w:r w:rsidRPr="009B0A1A">
        <w:rPr>
          <w:sz w:val="16"/>
          <w:szCs w:val="16"/>
        </w:rPr>
        <w:t>Services</w:t>
      </w:r>
      <w:r w:rsidRPr="009B0A1A">
        <w:rPr>
          <w:spacing w:val="-4"/>
          <w:sz w:val="16"/>
          <w:szCs w:val="16"/>
        </w:rPr>
        <w:t xml:space="preserve"> </w:t>
      </w:r>
      <w:r w:rsidRPr="009B0A1A">
        <w:rPr>
          <w:sz w:val="16"/>
          <w:szCs w:val="16"/>
        </w:rPr>
        <w:t>Association</w:t>
      </w:r>
      <w:r w:rsidRPr="009B0A1A">
        <w:rPr>
          <w:spacing w:val="-4"/>
          <w:sz w:val="16"/>
          <w:szCs w:val="16"/>
        </w:rPr>
        <w:t xml:space="preserve"> </w:t>
      </w:r>
      <w:r w:rsidRPr="009B0A1A">
        <w:rPr>
          <w:spacing w:val="-3"/>
          <w:sz w:val="16"/>
          <w:szCs w:val="16"/>
        </w:rPr>
        <w:t>Limited.</w:t>
      </w:r>
    </w:p>
    <w:p w14:paraId="5C15FEE6" w14:textId="77777777" w:rsidR="002C6B02" w:rsidRPr="009B0A1A" w:rsidRDefault="00FD7929">
      <w:pPr>
        <w:pStyle w:val="ListParagraph"/>
        <w:numPr>
          <w:ilvl w:val="0"/>
          <w:numId w:val="1"/>
        </w:numPr>
        <w:tabs>
          <w:tab w:val="left" w:pos="538"/>
          <w:tab w:val="left" w:pos="540"/>
        </w:tabs>
        <w:spacing w:before="100"/>
        <w:ind w:hanging="427"/>
        <w:rPr>
          <w:sz w:val="16"/>
          <w:szCs w:val="16"/>
        </w:rPr>
      </w:pPr>
      <w:r w:rsidRPr="009B0A1A">
        <w:rPr>
          <w:sz w:val="16"/>
          <w:szCs w:val="16"/>
        </w:rPr>
        <w:t>Urbis</w:t>
      </w:r>
      <w:r w:rsidRPr="009B0A1A">
        <w:rPr>
          <w:spacing w:val="-4"/>
          <w:sz w:val="16"/>
          <w:szCs w:val="16"/>
        </w:rPr>
        <w:t xml:space="preserve"> </w:t>
      </w:r>
      <w:r w:rsidRPr="009B0A1A">
        <w:rPr>
          <w:sz w:val="16"/>
          <w:szCs w:val="16"/>
        </w:rPr>
        <w:t>(2022):</w:t>
      </w:r>
      <w:r w:rsidRPr="009B0A1A">
        <w:rPr>
          <w:spacing w:val="-4"/>
          <w:sz w:val="16"/>
          <w:szCs w:val="16"/>
        </w:rPr>
        <w:t xml:space="preserve"> </w:t>
      </w:r>
      <w:r w:rsidRPr="009B0A1A">
        <w:rPr>
          <w:sz w:val="16"/>
          <w:szCs w:val="16"/>
        </w:rPr>
        <w:t>Aboriginal</w:t>
      </w:r>
      <w:r w:rsidRPr="009B0A1A">
        <w:rPr>
          <w:spacing w:val="-4"/>
          <w:sz w:val="16"/>
          <w:szCs w:val="16"/>
        </w:rPr>
        <w:t xml:space="preserve"> </w:t>
      </w:r>
      <w:r w:rsidRPr="009B0A1A">
        <w:rPr>
          <w:sz w:val="16"/>
          <w:szCs w:val="16"/>
        </w:rPr>
        <w:t>Family</w:t>
      </w:r>
      <w:r w:rsidRPr="009B0A1A">
        <w:rPr>
          <w:spacing w:val="-4"/>
          <w:sz w:val="16"/>
          <w:szCs w:val="16"/>
        </w:rPr>
        <w:t xml:space="preserve"> </w:t>
      </w:r>
      <w:r w:rsidRPr="009B0A1A">
        <w:rPr>
          <w:spacing w:val="-3"/>
          <w:sz w:val="16"/>
          <w:szCs w:val="16"/>
        </w:rPr>
        <w:t>Violence</w:t>
      </w:r>
      <w:r w:rsidRPr="009B0A1A">
        <w:rPr>
          <w:spacing w:val="-4"/>
          <w:sz w:val="16"/>
          <w:szCs w:val="16"/>
        </w:rPr>
        <w:t xml:space="preserve"> </w:t>
      </w:r>
      <w:r w:rsidRPr="009B0A1A">
        <w:rPr>
          <w:spacing w:val="-3"/>
          <w:sz w:val="16"/>
          <w:szCs w:val="16"/>
        </w:rPr>
        <w:t>Prevention</w:t>
      </w:r>
      <w:r w:rsidRPr="009B0A1A">
        <w:rPr>
          <w:spacing w:val="-4"/>
          <w:sz w:val="16"/>
          <w:szCs w:val="16"/>
        </w:rPr>
        <w:t xml:space="preserve"> </w:t>
      </w:r>
      <w:r w:rsidRPr="009B0A1A">
        <w:rPr>
          <w:sz w:val="16"/>
          <w:szCs w:val="16"/>
        </w:rPr>
        <w:t>Mapping</w:t>
      </w:r>
      <w:r w:rsidRPr="009B0A1A">
        <w:rPr>
          <w:spacing w:val="-4"/>
          <w:sz w:val="16"/>
          <w:szCs w:val="16"/>
        </w:rPr>
        <w:t xml:space="preserve"> </w:t>
      </w:r>
      <w:r w:rsidRPr="009B0A1A">
        <w:rPr>
          <w:sz w:val="16"/>
          <w:szCs w:val="16"/>
        </w:rPr>
        <w:t>Project</w:t>
      </w:r>
      <w:r w:rsidRPr="009B0A1A">
        <w:rPr>
          <w:spacing w:val="-4"/>
          <w:sz w:val="16"/>
          <w:szCs w:val="16"/>
        </w:rPr>
        <w:t xml:space="preserve"> </w:t>
      </w:r>
      <w:r w:rsidRPr="009B0A1A">
        <w:rPr>
          <w:sz w:val="16"/>
          <w:szCs w:val="16"/>
        </w:rPr>
        <w:t>(prepared</w:t>
      </w:r>
      <w:r w:rsidRPr="009B0A1A">
        <w:rPr>
          <w:spacing w:val="-4"/>
          <w:sz w:val="16"/>
          <w:szCs w:val="16"/>
        </w:rPr>
        <w:t xml:space="preserve"> </w:t>
      </w:r>
      <w:r w:rsidRPr="009B0A1A">
        <w:rPr>
          <w:sz w:val="16"/>
          <w:szCs w:val="16"/>
        </w:rPr>
        <w:t>for</w:t>
      </w:r>
      <w:r w:rsidRPr="009B0A1A">
        <w:rPr>
          <w:spacing w:val="-4"/>
          <w:sz w:val="16"/>
          <w:szCs w:val="16"/>
        </w:rPr>
        <w:t xml:space="preserve"> </w:t>
      </w:r>
      <w:r w:rsidRPr="009B0A1A">
        <w:rPr>
          <w:sz w:val="16"/>
          <w:szCs w:val="16"/>
        </w:rPr>
        <w:t>Respect</w:t>
      </w:r>
      <w:r w:rsidRPr="009B0A1A">
        <w:rPr>
          <w:spacing w:val="-4"/>
          <w:sz w:val="16"/>
          <w:szCs w:val="16"/>
        </w:rPr>
        <w:t xml:space="preserve"> </w:t>
      </w:r>
      <w:r w:rsidRPr="009B0A1A">
        <w:rPr>
          <w:spacing w:val="-3"/>
          <w:sz w:val="16"/>
          <w:szCs w:val="16"/>
        </w:rPr>
        <w:t>Victoria).</w:t>
      </w:r>
    </w:p>
    <w:p w14:paraId="52E09692" w14:textId="77777777" w:rsidR="002C6B02" w:rsidRPr="009B0A1A" w:rsidRDefault="00FD7929">
      <w:pPr>
        <w:pStyle w:val="ListParagraph"/>
        <w:numPr>
          <w:ilvl w:val="0"/>
          <w:numId w:val="1"/>
        </w:numPr>
        <w:tabs>
          <w:tab w:val="left" w:pos="538"/>
          <w:tab w:val="left" w:pos="540"/>
        </w:tabs>
        <w:spacing w:before="100" w:line="259" w:lineRule="auto"/>
        <w:ind w:right="384"/>
        <w:rPr>
          <w:sz w:val="16"/>
          <w:szCs w:val="16"/>
        </w:rPr>
      </w:pPr>
      <w:r w:rsidRPr="009B0A1A">
        <w:rPr>
          <w:w w:val="105"/>
          <w:sz w:val="16"/>
          <w:szCs w:val="16"/>
        </w:rPr>
        <w:t xml:space="preserve">State of Victoria (2016): </w:t>
      </w:r>
      <w:r w:rsidRPr="009B0A1A">
        <w:rPr>
          <w:spacing w:val="-3"/>
          <w:w w:val="105"/>
          <w:sz w:val="16"/>
          <w:szCs w:val="16"/>
        </w:rPr>
        <w:t xml:space="preserve">Royal </w:t>
      </w:r>
      <w:r w:rsidRPr="009B0A1A">
        <w:rPr>
          <w:w w:val="105"/>
          <w:sz w:val="16"/>
          <w:szCs w:val="16"/>
        </w:rPr>
        <w:t xml:space="preserve">Commission into Family </w:t>
      </w:r>
      <w:r w:rsidRPr="009B0A1A">
        <w:rPr>
          <w:spacing w:val="-3"/>
          <w:w w:val="105"/>
          <w:sz w:val="16"/>
          <w:szCs w:val="16"/>
        </w:rPr>
        <w:t xml:space="preserve">Violence, Volume </w:t>
      </w:r>
      <w:r w:rsidRPr="009B0A1A">
        <w:rPr>
          <w:w w:val="105"/>
          <w:sz w:val="16"/>
          <w:szCs w:val="16"/>
        </w:rPr>
        <w:t xml:space="preserve">V, p. 52. </w:t>
      </w:r>
      <w:r w:rsidRPr="009B0A1A">
        <w:rPr>
          <w:spacing w:val="-3"/>
          <w:w w:val="105"/>
          <w:sz w:val="16"/>
          <w:szCs w:val="16"/>
        </w:rPr>
        <w:t xml:space="preserve">Available </w:t>
      </w:r>
      <w:r w:rsidRPr="009B0A1A">
        <w:rPr>
          <w:w w:val="105"/>
          <w:sz w:val="16"/>
          <w:szCs w:val="16"/>
        </w:rPr>
        <w:t xml:space="preserve">at: </w:t>
      </w:r>
      <w:hyperlink r:id="rId122">
        <w:r w:rsidRPr="009B0A1A">
          <w:rPr>
            <w:spacing w:val="-3"/>
            <w:w w:val="105"/>
            <w:sz w:val="16"/>
            <w:szCs w:val="16"/>
          </w:rPr>
          <w:t>rcfv.archive.royalcommission.vic.gov.au/</w:t>
        </w:r>
      </w:hyperlink>
      <w:hyperlink r:id="rId123">
        <w:r w:rsidRPr="009B0A1A">
          <w:rPr>
            <w:spacing w:val="-3"/>
            <w:w w:val="105"/>
            <w:sz w:val="16"/>
            <w:szCs w:val="16"/>
          </w:rPr>
          <w:t xml:space="preserve"> Report-Recommendations.html</w:t>
        </w:r>
      </w:hyperlink>
      <w:r w:rsidRPr="009B0A1A">
        <w:rPr>
          <w:spacing w:val="-3"/>
          <w:w w:val="105"/>
          <w:sz w:val="16"/>
          <w:szCs w:val="16"/>
        </w:rPr>
        <w:t>.</w:t>
      </w:r>
    </w:p>
    <w:p w14:paraId="0CFD30CA" w14:textId="77777777" w:rsidR="002C6B02" w:rsidRPr="009B0A1A" w:rsidRDefault="00FD7929">
      <w:pPr>
        <w:pStyle w:val="ListParagraph"/>
        <w:numPr>
          <w:ilvl w:val="0"/>
          <w:numId w:val="1"/>
        </w:numPr>
        <w:tabs>
          <w:tab w:val="left" w:pos="538"/>
          <w:tab w:val="left" w:pos="540"/>
        </w:tabs>
        <w:spacing w:before="86"/>
        <w:ind w:hanging="427"/>
        <w:rPr>
          <w:sz w:val="16"/>
          <w:szCs w:val="16"/>
        </w:rPr>
      </w:pPr>
      <w:r w:rsidRPr="009B0A1A">
        <w:rPr>
          <w:sz w:val="16"/>
          <w:szCs w:val="16"/>
        </w:rPr>
        <w:t>Victorian</w:t>
      </w:r>
      <w:r w:rsidRPr="009B0A1A">
        <w:rPr>
          <w:spacing w:val="-6"/>
          <w:sz w:val="16"/>
          <w:szCs w:val="16"/>
        </w:rPr>
        <w:t xml:space="preserve"> </w:t>
      </w:r>
      <w:r w:rsidRPr="009B0A1A">
        <w:rPr>
          <w:sz w:val="16"/>
          <w:szCs w:val="16"/>
        </w:rPr>
        <w:t>Aboriginal</w:t>
      </w:r>
      <w:r w:rsidRPr="009B0A1A">
        <w:rPr>
          <w:spacing w:val="-5"/>
          <w:sz w:val="16"/>
          <w:szCs w:val="16"/>
        </w:rPr>
        <w:t xml:space="preserve"> </w:t>
      </w:r>
      <w:r w:rsidRPr="009B0A1A">
        <w:rPr>
          <w:spacing w:val="-2"/>
          <w:sz w:val="16"/>
          <w:szCs w:val="16"/>
        </w:rPr>
        <w:t>Community</w:t>
      </w:r>
      <w:r w:rsidRPr="009B0A1A">
        <w:rPr>
          <w:spacing w:val="-6"/>
          <w:sz w:val="16"/>
          <w:szCs w:val="16"/>
        </w:rPr>
        <w:t xml:space="preserve"> </w:t>
      </w:r>
      <w:r w:rsidRPr="009B0A1A">
        <w:rPr>
          <w:sz w:val="16"/>
          <w:szCs w:val="16"/>
        </w:rPr>
        <w:t>Controlled</w:t>
      </w:r>
      <w:r w:rsidRPr="009B0A1A">
        <w:rPr>
          <w:spacing w:val="-5"/>
          <w:sz w:val="16"/>
          <w:szCs w:val="16"/>
        </w:rPr>
        <w:t xml:space="preserve"> </w:t>
      </w:r>
      <w:r w:rsidRPr="009B0A1A">
        <w:rPr>
          <w:sz w:val="16"/>
          <w:szCs w:val="16"/>
        </w:rPr>
        <w:t>Health</w:t>
      </w:r>
      <w:r w:rsidRPr="009B0A1A">
        <w:rPr>
          <w:spacing w:val="-6"/>
          <w:sz w:val="16"/>
          <w:szCs w:val="16"/>
        </w:rPr>
        <w:t xml:space="preserve"> </w:t>
      </w:r>
      <w:r w:rsidRPr="009B0A1A">
        <w:rPr>
          <w:sz w:val="16"/>
          <w:szCs w:val="16"/>
        </w:rPr>
        <w:t>Organisation</w:t>
      </w:r>
      <w:r w:rsidRPr="009B0A1A">
        <w:rPr>
          <w:spacing w:val="-5"/>
          <w:sz w:val="16"/>
          <w:szCs w:val="16"/>
        </w:rPr>
        <w:t xml:space="preserve"> </w:t>
      </w:r>
      <w:r w:rsidRPr="009B0A1A">
        <w:rPr>
          <w:sz w:val="16"/>
          <w:szCs w:val="16"/>
        </w:rPr>
        <w:t>(2022):</w:t>
      </w:r>
      <w:r w:rsidRPr="009B0A1A">
        <w:rPr>
          <w:spacing w:val="-6"/>
          <w:sz w:val="16"/>
          <w:szCs w:val="16"/>
        </w:rPr>
        <w:t xml:space="preserve"> </w:t>
      </w:r>
      <w:r w:rsidRPr="009B0A1A">
        <w:rPr>
          <w:sz w:val="16"/>
          <w:szCs w:val="16"/>
        </w:rPr>
        <w:t>Submission</w:t>
      </w:r>
      <w:r w:rsidRPr="009B0A1A">
        <w:rPr>
          <w:spacing w:val="-5"/>
          <w:sz w:val="16"/>
          <w:szCs w:val="16"/>
        </w:rPr>
        <w:t xml:space="preserve"> </w:t>
      </w:r>
      <w:r w:rsidRPr="009B0A1A">
        <w:rPr>
          <w:sz w:val="16"/>
          <w:szCs w:val="16"/>
        </w:rPr>
        <w:t>to</w:t>
      </w:r>
      <w:r w:rsidRPr="009B0A1A">
        <w:rPr>
          <w:spacing w:val="-6"/>
          <w:sz w:val="16"/>
          <w:szCs w:val="16"/>
        </w:rPr>
        <w:t xml:space="preserve"> </w:t>
      </w:r>
      <w:r w:rsidRPr="009B0A1A">
        <w:rPr>
          <w:sz w:val="16"/>
          <w:szCs w:val="16"/>
        </w:rPr>
        <w:t>the</w:t>
      </w:r>
      <w:r w:rsidRPr="009B0A1A">
        <w:rPr>
          <w:spacing w:val="-5"/>
          <w:sz w:val="16"/>
          <w:szCs w:val="16"/>
        </w:rPr>
        <w:t xml:space="preserve"> </w:t>
      </w:r>
      <w:r w:rsidRPr="009B0A1A">
        <w:rPr>
          <w:sz w:val="16"/>
          <w:szCs w:val="16"/>
        </w:rPr>
        <w:t>FVRIM</w:t>
      </w:r>
      <w:r w:rsidRPr="009B0A1A">
        <w:rPr>
          <w:spacing w:val="-6"/>
          <w:sz w:val="16"/>
          <w:szCs w:val="16"/>
        </w:rPr>
        <w:t xml:space="preserve"> </w:t>
      </w:r>
      <w:r w:rsidRPr="009B0A1A">
        <w:rPr>
          <w:sz w:val="16"/>
          <w:szCs w:val="16"/>
        </w:rPr>
        <w:t>(unpublished).</w:t>
      </w:r>
    </w:p>
    <w:p w14:paraId="68456F60" w14:textId="77777777" w:rsidR="002C6B02" w:rsidRPr="009B0A1A" w:rsidRDefault="00FD7929">
      <w:pPr>
        <w:pStyle w:val="ListParagraph"/>
        <w:numPr>
          <w:ilvl w:val="0"/>
          <w:numId w:val="1"/>
        </w:numPr>
        <w:tabs>
          <w:tab w:val="left" w:pos="538"/>
          <w:tab w:val="left" w:pos="540"/>
        </w:tabs>
        <w:spacing w:before="100" w:line="259" w:lineRule="auto"/>
        <w:ind w:right="687"/>
        <w:rPr>
          <w:sz w:val="16"/>
          <w:szCs w:val="16"/>
        </w:rPr>
      </w:pPr>
      <w:r w:rsidRPr="009B0A1A">
        <w:rPr>
          <w:sz w:val="16"/>
          <w:szCs w:val="16"/>
        </w:rPr>
        <w:t>Social</w:t>
      </w:r>
      <w:r w:rsidRPr="009B0A1A">
        <w:rPr>
          <w:spacing w:val="-13"/>
          <w:sz w:val="16"/>
          <w:szCs w:val="16"/>
        </w:rPr>
        <w:t xml:space="preserve"> </w:t>
      </w:r>
      <w:r w:rsidRPr="009B0A1A">
        <w:rPr>
          <w:sz w:val="16"/>
          <w:szCs w:val="16"/>
        </w:rPr>
        <w:t>Compass</w:t>
      </w:r>
      <w:r w:rsidRPr="009B0A1A">
        <w:rPr>
          <w:spacing w:val="-12"/>
          <w:sz w:val="16"/>
          <w:szCs w:val="16"/>
        </w:rPr>
        <w:t xml:space="preserve"> </w:t>
      </w:r>
      <w:r w:rsidRPr="009B0A1A">
        <w:rPr>
          <w:sz w:val="16"/>
          <w:szCs w:val="16"/>
        </w:rPr>
        <w:t>Impact</w:t>
      </w:r>
      <w:r w:rsidRPr="009B0A1A">
        <w:rPr>
          <w:spacing w:val="-13"/>
          <w:sz w:val="16"/>
          <w:szCs w:val="16"/>
        </w:rPr>
        <w:t xml:space="preserve"> </w:t>
      </w:r>
      <w:r w:rsidRPr="009B0A1A">
        <w:rPr>
          <w:spacing w:val="-2"/>
          <w:sz w:val="16"/>
          <w:szCs w:val="16"/>
        </w:rPr>
        <w:t>Co.</w:t>
      </w:r>
      <w:r w:rsidRPr="009B0A1A">
        <w:rPr>
          <w:spacing w:val="-12"/>
          <w:sz w:val="16"/>
          <w:szCs w:val="16"/>
        </w:rPr>
        <w:t xml:space="preserve"> </w:t>
      </w:r>
      <w:r w:rsidRPr="009B0A1A">
        <w:rPr>
          <w:sz w:val="16"/>
          <w:szCs w:val="16"/>
        </w:rPr>
        <w:t>(2019):</w:t>
      </w:r>
      <w:r w:rsidRPr="009B0A1A">
        <w:rPr>
          <w:spacing w:val="-12"/>
          <w:sz w:val="16"/>
          <w:szCs w:val="16"/>
        </w:rPr>
        <w:t xml:space="preserve"> </w:t>
      </w:r>
      <w:r w:rsidRPr="009B0A1A">
        <w:rPr>
          <w:sz w:val="16"/>
          <w:szCs w:val="16"/>
        </w:rPr>
        <w:t>Aboriginal</w:t>
      </w:r>
      <w:r w:rsidRPr="009B0A1A">
        <w:rPr>
          <w:spacing w:val="-13"/>
          <w:sz w:val="16"/>
          <w:szCs w:val="16"/>
        </w:rPr>
        <w:t xml:space="preserve"> </w:t>
      </w:r>
      <w:r w:rsidRPr="009B0A1A">
        <w:rPr>
          <w:sz w:val="16"/>
          <w:szCs w:val="16"/>
        </w:rPr>
        <w:t>Funding</w:t>
      </w:r>
      <w:r w:rsidRPr="009B0A1A">
        <w:rPr>
          <w:spacing w:val="-12"/>
          <w:sz w:val="16"/>
          <w:szCs w:val="16"/>
        </w:rPr>
        <w:t xml:space="preserve"> </w:t>
      </w:r>
      <w:r w:rsidRPr="009B0A1A">
        <w:rPr>
          <w:sz w:val="16"/>
          <w:szCs w:val="16"/>
        </w:rPr>
        <w:t>Reform</w:t>
      </w:r>
      <w:r w:rsidRPr="009B0A1A">
        <w:rPr>
          <w:spacing w:val="-12"/>
          <w:sz w:val="16"/>
          <w:szCs w:val="16"/>
        </w:rPr>
        <w:t xml:space="preserve"> </w:t>
      </w:r>
      <w:r w:rsidRPr="009B0A1A">
        <w:rPr>
          <w:sz w:val="16"/>
          <w:szCs w:val="16"/>
        </w:rPr>
        <w:t>Project,</w:t>
      </w:r>
      <w:r w:rsidRPr="009B0A1A">
        <w:rPr>
          <w:spacing w:val="-13"/>
          <w:sz w:val="16"/>
          <w:szCs w:val="16"/>
        </w:rPr>
        <w:t xml:space="preserve"> </w:t>
      </w:r>
      <w:r w:rsidRPr="009B0A1A">
        <w:rPr>
          <w:sz w:val="16"/>
          <w:szCs w:val="16"/>
        </w:rPr>
        <w:t>Final</w:t>
      </w:r>
      <w:r w:rsidRPr="009B0A1A">
        <w:rPr>
          <w:spacing w:val="-12"/>
          <w:sz w:val="16"/>
          <w:szCs w:val="16"/>
        </w:rPr>
        <w:t xml:space="preserve"> </w:t>
      </w:r>
      <w:r w:rsidRPr="009B0A1A">
        <w:rPr>
          <w:sz w:val="16"/>
          <w:szCs w:val="16"/>
        </w:rPr>
        <w:t>Report.</w:t>
      </w:r>
      <w:r w:rsidRPr="009B0A1A">
        <w:rPr>
          <w:spacing w:val="-13"/>
          <w:sz w:val="16"/>
          <w:szCs w:val="16"/>
        </w:rPr>
        <w:t xml:space="preserve"> </w:t>
      </w:r>
      <w:r w:rsidRPr="009B0A1A">
        <w:rPr>
          <w:sz w:val="16"/>
          <w:szCs w:val="16"/>
        </w:rPr>
        <w:t>Prepared</w:t>
      </w:r>
      <w:r w:rsidRPr="009B0A1A">
        <w:rPr>
          <w:spacing w:val="-12"/>
          <w:sz w:val="16"/>
          <w:szCs w:val="16"/>
        </w:rPr>
        <w:t xml:space="preserve"> </w:t>
      </w:r>
      <w:r w:rsidRPr="009B0A1A">
        <w:rPr>
          <w:sz w:val="16"/>
          <w:szCs w:val="16"/>
        </w:rPr>
        <w:t>for</w:t>
      </w:r>
      <w:r w:rsidRPr="009B0A1A">
        <w:rPr>
          <w:spacing w:val="-12"/>
          <w:sz w:val="16"/>
          <w:szCs w:val="16"/>
        </w:rPr>
        <w:t xml:space="preserve"> </w:t>
      </w:r>
      <w:r w:rsidRPr="009B0A1A">
        <w:rPr>
          <w:sz w:val="16"/>
          <w:szCs w:val="16"/>
        </w:rPr>
        <w:t>the</w:t>
      </w:r>
      <w:r w:rsidRPr="009B0A1A">
        <w:rPr>
          <w:spacing w:val="-13"/>
          <w:sz w:val="16"/>
          <w:szCs w:val="16"/>
        </w:rPr>
        <w:t xml:space="preserve"> </w:t>
      </w:r>
      <w:r w:rsidRPr="009B0A1A">
        <w:rPr>
          <w:sz w:val="16"/>
          <w:szCs w:val="16"/>
        </w:rPr>
        <w:t>Department</w:t>
      </w:r>
      <w:r w:rsidRPr="009B0A1A">
        <w:rPr>
          <w:spacing w:val="-12"/>
          <w:sz w:val="16"/>
          <w:szCs w:val="16"/>
        </w:rPr>
        <w:t xml:space="preserve"> </w:t>
      </w:r>
      <w:r w:rsidRPr="009B0A1A">
        <w:rPr>
          <w:sz w:val="16"/>
          <w:szCs w:val="16"/>
        </w:rPr>
        <w:t>of</w:t>
      </w:r>
      <w:r w:rsidRPr="009B0A1A">
        <w:rPr>
          <w:spacing w:val="-12"/>
          <w:sz w:val="16"/>
          <w:szCs w:val="16"/>
        </w:rPr>
        <w:t xml:space="preserve"> </w:t>
      </w:r>
      <w:r w:rsidRPr="009B0A1A">
        <w:rPr>
          <w:sz w:val="16"/>
          <w:szCs w:val="16"/>
        </w:rPr>
        <w:t>Premier</w:t>
      </w:r>
      <w:r w:rsidRPr="009B0A1A">
        <w:rPr>
          <w:spacing w:val="-13"/>
          <w:sz w:val="16"/>
          <w:szCs w:val="16"/>
        </w:rPr>
        <w:t xml:space="preserve"> </w:t>
      </w:r>
      <w:r w:rsidRPr="009B0A1A">
        <w:rPr>
          <w:spacing w:val="-2"/>
          <w:sz w:val="16"/>
          <w:szCs w:val="16"/>
        </w:rPr>
        <w:t xml:space="preserve">and </w:t>
      </w:r>
      <w:r w:rsidRPr="009B0A1A">
        <w:rPr>
          <w:sz w:val="16"/>
          <w:szCs w:val="16"/>
        </w:rPr>
        <w:t>Cabinet</w:t>
      </w:r>
      <w:r w:rsidRPr="009B0A1A">
        <w:rPr>
          <w:spacing w:val="-4"/>
          <w:sz w:val="16"/>
          <w:szCs w:val="16"/>
        </w:rPr>
        <w:t xml:space="preserve"> </w:t>
      </w:r>
      <w:r w:rsidRPr="009B0A1A">
        <w:rPr>
          <w:sz w:val="16"/>
          <w:szCs w:val="16"/>
        </w:rPr>
        <w:t>(unpublished).</w:t>
      </w:r>
    </w:p>
    <w:p w14:paraId="4ACEA658" w14:textId="77777777" w:rsidR="002C6B02" w:rsidRPr="009B0A1A" w:rsidRDefault="00FD7929">
      <w:pPr>
        <w:pStyle w:val="ListParagraph"/>
        <w:numPr>
          <w:ilvl w:val="0"/>
          <w:numId w:val="1"/>
        </w:numPr>
        <w:tabs>
          <w:tab w:val="left" w:pos="538"/>
          <w:tab w:val="left" w:pos="540"/>
        </w:tabs>
        <w:spacing w:before="85" w:line="259" w:lineRule="auto"/>
        <w:ind w:right="334"/>
        <w:rPr>
          <w:sz w:val="16"/>
          <w:szCs w:val="16"/>
        </w:rPr>
      </w:pPr>
      <w:r w:rsidRPr="009B0A1A">
        <w:rPr>
          <w:w w:val="105"/>
          <w:sz w:val="16"/>
          <w:szCs w:val="16"/>
        </w:rPr>
        <w:t>Family</w:t>
      </w:r>
      <w:r w:rsidRPr="009B0A1A">
        <w:rPr>
          <w:spacing w:val="-27"/>
          <w:w w:val="105"/>
          <w:sz w:val="16"/>
          <w:szCs w:val="16"/>
        </w:rPr>
        <w:t xml:space="preserve"> </w:t>
      </w:r>
      <w:r w:rsidRPr="009B0A1A">
        <w:rPr>
          <w:w w:val="105"/>
          <w:sz w:val="16"/>
          <w:szCs w:val="16"/>
        </w:rPr>
        <w:t>Safety</w:t>
      </w:r>
      <w:r w:rsidRPr="009B0A1A">
        <w:rPr>
          <w:spacing w:val="-26"/>
          <w:w w:val="105"/>
          <w:sz w:val="16"/>
          <w:szCs w:val="16"/>
        </w:rPr>
        <w:t xml:space="preserve"> </w:t>
      </w:r>
      <w:r w:rsidRPr="009B0A1A">
        <w:rPr>
          <w:w w:val="105"/>
          <w:sz w:val="16"/>
          <w:szCs w:val="16"/>
        </w:rPr>
        <w:t>Victoria</w:t>
      </w:r>
      <w:r w:rsidRPr="009B0A1A">
        <w:rPr>
          <w:spacing w:val="-26"/>
          <w:w w:val="105"/>
          <w:sz w:val="16"/>
          <w:szCs w:val="16"/>
        </w:rPr>
        <w:t xml:space="preserve"> </w:t>
      </w:r>
      <w:r w:rsidRPr="009B0A1A">
        <w:rPr>
          <w:w w:val="105"/>
          <w:sz w:val="16"/>
          <w:szCs w:val="16"/>
        </w:rPr>
        <w:t>(2017):</w:t>
      </w:r>
      <w:r w:rsidRPr="009B0A1A">
        <w:rPr>
          <w:spacing w:val="-26"/>
          <w:w w:val="105"/>
          <w:sz w:val="16"/>
          <w:szCs w:val="16"/>
        </w:rPr>
        <w:t xml:space="preserve"> </w:t>
      </w:r>
      <w:r w:rsidRPr="009B0A1A">
        <w:rPr>
          <w:spacing w:val="-3"/>
          <w:w w:val="105"/>
          <w:sz w:val="16"/>
          <w:szCs w:val="16"/>
        </w:rPr>
        <w:t>Preventing</w:t>
      </w:r>
      <w:r w:rsidRPr="009B0A1A">
        <w:rPr>
          <w:spacing w:val="-26"/>
          <w:w w:val="105"/>
          <w:sz w:val="16"/>
          <w:szCs w:val="16"/>
        </w:rPr>
        <w:t xml:space="preserve"> </w:t>
      </w:r>
      <w:r w:rsidRPr="009B0A1A">
        <w:rPr>
          <w:w w:val="105"/>
          <w:sz w:val="16"/>
          <w:szCs w:val="16"/>
        </w:rPr>
        <w:t>Family</w:t>
      </w:r>
      <w:r w:rsidRPr="009B0A1A">
        <w:rPr>
          <w:spacing w:val="-26"/>
          <w:w w:val="105"/>
          <w:sz w:val="16"/>
          <w:szCs w:val="16"/>
        </w:rPr>
        <w:t xml:space="preserve"> </w:t>
      </w:r>
      <w:r w:rsidRPr="009B0A1A">
        <w:rPr>
          <w:spacing w:val="-3"/>
          <w:w w:val="105"/>
          <w:sz w:val="16"/>
          <w:szCs w:val="16"/>
        </w:rPr>
        <w:t>Violence</w:t>
      </w:r>
      <w:r w:rsidRPr="009B0A1A">
        <w:rPr>
          <w:spacing w:val="-26"/>
          <w:w w:val="105"/>
          <w:sz w:val="16"/>
          <w:szCs w:val="16"/>
        </w:rPr>
        <w:t xml:space="preserve"> </w:t>
      </w:r>
      <w:r w:rsidRPr="009B0A1A">
        <w:rPr>
          <w:w w:val="105"/>
          <w:sz w:val="16"/>
          <w:szCs w:val="16"/>
        </w:rPr>
        <w:t>and</w:t>
      </w:r>
      <w:r w:rsidRPr="009B0A1A">
        <w:rPr>
          <w:spacing w:val="-26"/>
          <w:w w:val="105"/>
          <w:sz w:val="16"/>
          <w:szCs w:val="16"/>
        </w:rPr>
        <w:t xml:space="preserve"> </w:t>
      </w:r>
      <w:r w:rsidRPr="009B0A1A">
        <w:rPr>
          <w:spacing w:val="-3"/>
          <w:w w:val="105"/>
          <w:sz w:val="16"/>
          <w:szCs w:val="16"/>
        </w:rPr>
        <w:t>Violence</w:t>
      </w:r>
      <w:r w:rsidRPr="009B0A1A">
        <w:rPr>
          <w:spacing w:val="-26"/>
          <w:w w:val="105"/>
          <w:sz w:val="16"/>
          <w:szCs w:val="16"/>
        </w:rPr>
        <w:t xml:space="preserve"> </w:t>
      </w:r>
      <w:r w:rsidRPr="009B0A1A">
        <w:rPr>
          <w:spacing w:val="-3"/>
          <w:w w:val="105"/>
          <w:sz w:val="16"/>
          <w:szCs w:val="16"/>
        </w:rPr>
        <w:t>Against</w:t>
      </w:r>
      <w:r w:rsidRPr="009B0A1A">
        <w:rPr>
          <w:spacing w:val="-26"/>
          <w:w w:val="105"/>
          <w:sz w:val="16"/>
          <w:szCs w:val="16"/>
        </w:rPr>
        <w:t xml:space="preserve"> </w:t>
      </w:r>
      <w:r w:rsidRPr="009B0A1A">
        <w:rPr>
          <w:spacing w:val="-3"/>
          <w:w w:val="105"/>
          <w:sz w:val="16"/>
          <w:szCs w:val="16"/>
        </w:rPr>
        <w:t>Women</w:t>
      </w:r>
      <w:r w:rsidRPr="009B0A1A">
        <w:rPr>
          <w:spacing w:val="-26"/>
          <w:w w:val="105"/>
          <w:sz w:val="16"/>
          <w:szCs w:val="16"/>
        </w:rPr>
        <w:t xml:space="preserve"> </w:t>
      </w:r>
      <w:r w:rsidRPr="009B0A1A">
        <w:rPr>
          <w:w w:val="105"/>
          <w:sz w:val="16"/>
          <w:szCs w:val="16"/>
        </w:rPr>
        <w:t>Capability</w:t>
      </w:r>
      <w:r w:rsidRPr="009B0A1A">
        <w:rPr>
          <w:spacing w:val="-26"/>
          <w:w w:val="105"/>
          <w:sz w:val="16"/>
          <w:szCs w:val="16"/>
        </w:rPr>
        <w:t xml:space="preserve"> </w:t>
      </w:r>
      <w:r w:rsidRPr="009B0A1A">
        <w:rPr>
          <w:spacing w:val="-3"/>
          <w:w w:val="105"/>
          <w:sz w:val="16"/>
          <w:szCs w:val="16"/>
        </w:rPr>
        <w:t>Framework,</w:t>
      </w:r>
      <w:r w:rsidRPr="009B0A1A">
        <w:rPr>
          <w:spacing w:val="-26"/>
          <w:w w:val="105"/>
          <w:sz w:val="16"/>
          <w:szCs w:val="16"/>
        </w:rPr>
        <w:t xml:space="preserve"> </w:t>
      </w:r>
      <w:r w:rsidRPr="009B0A1A">
        <w:rPr>
          <w:w w:val="105"/>
          <w:sz w:val="16"/>
          <w:szCs w:val="16"/>
        </w:rPr>
        <w:t>p.</w:t>
      </w:r>
      <w:r w:rsidRPr="009B0A1A">
        <w:rPr>
          <w:spacing w:val="-26"/>
          <w:w w:val="105"/>
          <w:sz w:val="16"/>
          <w:szCs w:val="16"/>
        </w:rPr>
        <w:t xml:space="preserve"> </w:t>
      </w:r>
      <w:r w:rsidRPr="009B0A1A">
        <w:rPr>
          <w:w w:val="105"/>
          <w:sz w:val="16"/>
          <w:szCs w:val="16"/>
        </w:rPr>
        <w:t>14.</w:t>
      </w:r>
      <w:r w:rsidRPr="009B0A1A">
        <w:rPr>
          <w:spacing w:val="-26"/>
          <w:w w:val="105"/>
          <w:sz w:val="16"/>
          <w:szCs w:val="16"/>
        </w:rPr>
        <w:t xml:space="preserve"> </w:t>
      </w:r>
      <w:r w:rsidRPr="009B0A1A">
        <w:rPr>
          <w:spacing w:val="-3"/>
          <w:w w:val="105"/>
          <w:sz w:val="16"/>
          <w:szCs w:val="16"/>
        </w:rPr>
        <w:t>Available</w:t>
      </w:r>
      <w:r w:rsidRPr="009B0A1A">
        <w:rPr>
          <w:spacing w:val="-26"/>
          <w:w w:val="105"/>
          <w:sz w:val="16"/>
          <w:szCs w:val="16"/>
        </w:rPr>
        <w:t xml:space="preserve"> </w:t>
      </w:r>
      <w:r w:rsidRPr="009B0A1A">
        <w:rPr>
          <w:w w:val="105"/>
          <w:sz w:val="16"/>
          <w:szCs w:val="16"/>
        </w:rPr>
        <w:t>at:</w:t>
      </w:r>
      <w:r w:rsidRPr="009B0A1A">
        <w:rPr>
          <w:spacing w:val="-26"/>
          <w:w w:val="105"/>
          <w:sz w:val="16"/>
          <w:szCs w:val="16"/>
        </w:rPr>
        <w:t xml:space="preserve"> </w:t>
      </w:r>
      <w:hyperlink r:id="rId124">
        <w:r w:rsidRPr="009B0A1A">
          <w:rPr>
            <w:spacing w:val="-3"/>
            <w:w w:val="105"/>
            <w:sz w:val="16"/>
            <w:szCs w:val="16"/>
          </w:rPr>
          <w:t>www.</w:t>
        </w:r>
      </w:hyperlink>
      <w:hyperlink r:id="rId125">
        <w:r w:rsidRPr="009B0A1A">
          <w:rPr>
            <w:spacing w:val="-3"/>
            <w:w w:val="105"/>
            <w:sz w:val="16"/>
            <w:szCs w:val="16"/>
          </w:rPr>
          <w:t xml:space="preserve"> vic.gov.au/sites/default/files/2019-05/Preventing-Family-Violence-and-Violence-Against-Women-Capability-Framework.pdf</w:t>
        </w:r>
      </w:hyperlink>
      <w:r w:rsidRPr="009B0A1A">
        <w:rPr>
          <w:spacing w:val="-3"/>
          <w:w w:val="105"/>
          <w:sz w:val="16"/>
          <w:szCs w:val="16"/>
        </w:rPr>
        <w:t>.</w:t>
      </w:r>
    </w:p>
    <w:p w14:paraId="74D04A18" w14:textId="77777777" w:rsidR="002C6B02" w:rsidRPr="009B0A1A" w:rsidRDefault="00FD7929">
      <w:pPr>
        <w:pStyle w:val="ListParagraph"/>
        <w:numPr>
          <w:ilvl w:val="0"/>
          <w:numId w:val="1"/>
        </w:numPr>
        <w:tabs>
          <w:tab w:val="left" w:pos="538"/>
          <w:tab w:val="left" w:pos="540"/>
        </w:tabs>
        <w:spacing w:before="86" w:line="259" w:lineRule="auto"/>
        <w:ind w:right="477"/>
        <w:rPr>
          <w:sz w:val="16"/>
          <w:szCs w:val="16"/>
        </w:rPr>
      </w:pPr>
      <w:r w:rsidRPr="009B0A1A">
        <w:rPr>
          <w:sz w:val="16"/>
          <w:szCs w:val="16"/>
        </w:rPr>
        <w:t>Orima</w:t>
      </w:r>
      <w:r w:rsidRPr="009B0A1A">
        <w:rPr>
          <w:spacing w:val="-10"/>
          <w:sz w:val="16"/>
          <w:szCs w:val="16"/>
        </w:rPr>
        <w:t xml:space="preserve"> </w:t>
      </w:r>
      <w:r w:rsidRPr="009B0A1A">
        <w:rPr>
          <w:sz w:val="16"/>
          <w:szCs w:val="16"/>
        </w:rPr>
        <w:t>Research</w:t>
      </w:r>
      <w:r w:rsidRPr="009B0A1A">
        <w:rPr>
          <w:spacing w:val="-10"/>
          <w:sz w:val="16"/>
          <w:szCs w:val="16"/>
        </w:rPr>
        <w:t xml:space="preserve"> </w:t>
      </w:r>
      <w:r w:rsidRPr="009B0A1A">
        <w:rPr>
          <w:sz w:val="16"/>
          <w:szCs w:val="16"/>
        </w:rPr>
        <w:t>(2020):</w:t>
      </w:r>
      <w:r w:rsidRPr="009B0A1A">
        <w:rPr>
          <w:spacing w:val="-10"/>
          <w:sz w:val="16"/>
          <w:szCs w:val="16"/>
        </w:rPr>
        <w:t xml:space="preserve"> </w:t>
      </w:r>
      <w:r w:rsidRPr="009B0A1A">
        <w:rPr>
          <w:sz w:val="16"/>
          <w:szCs w:val="16"/>
        </w:rPr>
        <w:t>2019–20</w:t>
      </w:r>
      <w:r w:rsidRPr="009B0A1A">
        <w:rPr>
          <w:spacing w:val="-10"/>
          <w:sz w:val="16"/>
          <w:szCs w:val="16"/>
        </w:rPr>
        <w:t xml:space="preserve"> </w:t>
      </w:r>
      <w:r w:rsidRPr="009B0A1A">
        <w:rPr>
          <w:spacing w:val="-2"/>
          <w:sz w:val="16"/>
          <w:szCs w:val="16"/>
        </w:rPr>
        <w:t>Census</w:t>
      </w:r>
      <w:r w:rsidRPr="009B0A1A">
        <w:rPr>
          <w:spacing w:val="-10"/>
          <w:sz w:val="16"/>
          <w:szCs w:val="16"/>
        </w:rPr>
        <w:t xml:space="preserve"> </w:t>
      </w:r>
      <w:r w:rsidRPr="009B0A1A">
        <w:rPr>
          <w:sz w:val="16"/>
          <w:szCs w:val="16"/>
        </w:rPr>
        <w:t>of</w:t>
      </w:r>
      <w:r w:rsidRPr="009B0A1A">
        <w:rPr>
          <w:spacing w:val="-10"/>
          <w:sz w:val="16"/>
          <w:szCs w:val="16"/>
        </w:rPr>
        <w:t xml:space="preserve"> </w:t>
      </w:r>
      <w:r w:rsidRPr="009B0A1A">
        <w:rPr>
          <w:spacing w:val="-3"/>
          <w:sz w:val="16"/>
          <w:szCs w:val="16"/>
        </w:rPr>
        <w:t>Workforces</w:t>
      </w:r>
      <w:r w:rsidRPr="009B0A1A">
        <w:rPr>
          <w:spacing w:val="-10"/>
          <w:sz w:val="16"/>
          <w:szCs w:val="16"/>
        </w:rPr>
        <w:t xml:space="preserve"> </w:t>
      </w:r>
      <w:r w:rsidRPr="009B0A1A">
        <w:rPr>
          <w:sz w:val="16"/>
          <w:szCs w:val="16"/>
        </w:rPr>
        <w:t>that</w:t>
      </w:r>
      <w:r w:rsidRPr="009B0A1A">
        <w:rPr>
          <w:spacing w:val="-10"/>
          <w:sz w:val="16"/>
          <w:szCs w:val="16"/>
        </w:rPr>
        <w:t xml:space="preserve"> </w:t>
      </w:r>
      <w:r w:rsidRPr="009B0A1A">
        <w:rPr>
          <w:sz w:val="16"/>
          <w:szCs w:val="16"/>
        </w:rPr>
        <w:t>Intersect</w:t>
      </w:r>
      <w:r w:rsidRPr="009B0A1A">
        <w:rPr>
          <w:spacing w:val="-10"/>
          <w:sz w:val="16"/>
          <w:szCs w:val="16"/>
        </w:rPr>
        <w:t xml:space="preserve"> </w:t>
      </w:r>
      <w:r w:rsidRPr="009B0A1A">
        <w:rPr>
          <w:sz w:val="16"/>
          <w:szCs w:val="16"/>
        </w:rPr>
        <w:t>with</w:t>
      </w:r>
      <w:r w:rsidRPr="009B0A1A">
        <w:rPr>
          <w:spacing w:val="-9"/>
          <w:sz w:val="16"/>
          <w:szCs w:val="16"/>
        </w:rPr>
        <w:t xml:space="preserve"> </w:t>
      </w:r>
      <w:r w:rsidRPr="009B0A1A">
        <w:rPr>
          <w:sz w:val="16"/>
          <w:szCs w:val="16"/>
        </w:rPr>
        <w:t>Family</w:t>
      </w:r>
      <w:r w:rsidRPr="009B0A1A">
        <w:rPr>
          <w:spacing w:val="-10"/>
          <w:sz w:val="16"/>
          <w:szCs w:val="16"/>
        </w:rPr>
        <w:t xml:space="preserve"> </w:t>
      </w:r>
      <w:r w:rsidRPr="009B0A1A">
        <w:rPr>
          <w:spacing w:val="-3"/>
          <w:sz w:val="16"/>
          <w:szCs w:val="16"/>
        </w:rPr>
        <w:t>Violence,</w:t>
      </w:r>
      <w:r w:rsidRPr="009B0A1A">
        <w:rPr>
          <w:spacing w:val="-10"/>
          <w:sz w:val="16"/>
          <w:szCs w:val="16"/>
        </w:rPr>
        <w:t xml:space="preserve"> </w:t>
      </w:r>
      <w:r w:rsidRPr="009B0A1A">
        <w:rPr>
          <w:sz w:val="16"/>
          <w:szCs w:val="16"/>
        </w:rPr>
        <w:t>Survey</w:t>
      </w:r>
      <w:r w:rsidRPr="009B0A1A">
        <w:rPr>
          <w:spacing w:val="-10"/>
          <w:sz w:val="16"/>
          <w:szCs w:val="16"/>
        </w:rPr>
        <w:t xml:space="preserve"> </w:t>
      </w:r>
      <w:r w:rsidRPr="009B0A1A">
        <w:rPr>
          <w:sz w:val="16"/>
          <w:szCs w:val="16"/>
        </w:rPr>
        <w:t>Findings</w:t>
      </w:r>
      <w:r w:rsidRPr="009B0A1A">
        <w:rPr>
          <w:spacing w:val="-10"/>
          <w:sz w:val="16"/>
          <w:szCs w:val="16"/>
        </w:rPr>
        <w:t xml:space="preserve"> </w:t>
      </w:r>
      <w:r w:rsidRPr="009B0A1A">
        <w:rPr>
          <w:sz w:val="16"/>
          <w:szCs w:val="16"/>
        </w:rPr>
        <w:t>Report</w:t>
      </w:r>
      <w:r w:rsidRPr="009B0A1A">
        <w:rPr>
          <w:spacing w:val="-10"/>
          <w:sz w:val="16"/>
          <w:szCs w:val="16"/>
        </w:rPr>
        <w:t xml:space="preserve"> </w:t>
      </w:r>
      <w:r w:rsidRPr="009B0A1A">
        <w:rPr>
          <w:sz w:val="16"/>
          <w:szCs w:val="16"/>
        </w:rPr>
        <w:t>–</w:t>
      </w:r>
      <w:r w:rsidRPr="009B0A1A">
        <w:rPr>
          <w:spacing w:val="-10"/>
          <w:sz w:val="16"/>
          <w:szCs w:val="16"/>
        </w:rPr>
        <w:t xml:space="preserve"> </w:t>
      </w:r>
      <w:r w:rsidRPr="009B0A1A">
        <w:rPr>
          <w:sz w:val="16"/>
          <w:szCs w:val="16"/>
        </w:rPr>
        <w:t>Specialist</w:t>
      </w:r>
      <w:r w:rsidRPr="009B0A1A">
        <w:rPr>
          <w:spacing w:val="-10"/>
          <w:sz w:val="16"/>
          <w:szCs w:val="16"/>
        </w:rPr>
        <w:t xml:space="preserve"> </w:t>
      </w:r>
      <w:r w:rsidRPr="009B0A1A">
        <w:rPr>
          <w:spacing w:val="-2"/>
          <w:sz w:val="16"/>
          <w:szCs w:val="16"/>
        </w:rPr>
        <w:t xml:space="preserve">Family </w:t>
      </w:r>
      <w:r w:rsidRPr="009B0A1A">
        <w:rPr>
          <w:spacing w:val="-3"/>
          <w:sz w:val="16"/>
          <w:szCs w:val="16"/>
        </w:rPr>
        <w:t xml:space="preserve">Violence </w:t>
      </w:r>
      <w:r w:rsidRPr="009B0A1A">
        <w:rPr>
          <w:sz w:val="16"/>
          <w:szCs w:val="16"/>
        </w:rPr>
        <w:t xml:space="preserve">Response </w:t>
      </w:r>
      <w:r w:rsidRPr="009B0A1A">
        <w:rPr>
          <w:spacing w:val="-3"/>
          <w:sz w:val="16"/>
          <w:szCs w:val="16"/>
        </w:rPr>
        <w:t xml:space="preserve">Workforce </w:t>
      </w:r>
      <w:r w:rsidRPr="009B0A1A">
        <w:rPr>
          <w:sz w:val="16"/>
          <w:szCs w:val="16"/>
        </w:rPr>
        <w:t xml:space="preserve">(unpublished) and Orima Research (2020): 2019–20 </w:t>
      </w:r>
      <w:r w:rsidRPr="009B0A1A">
        <w:rPr>
          <w:spacing w:val="-2"/>
          <w:sz w:val="16"/>
          <w:szCs w:val="16"/>
        </w:rPr>
        <w:t xml:space="preserve">Census </w:t>
      </w:r>
      <w:r w:rsidRPr="009B0A1A">
        <w:rPr>
          <w:sz w:val="16"/>
          <w:szCs w:val="16"/>
        </w:rPr>
        <w:t xml:space="preserve">of </w:t>
      </w:r>
      <w:r w:rsidRPr="009B0A1A">
        <w:rPr>
          <w:spacing w:val="-3"/>
          <w:sz w:val="16"/>
          <w:szCs w:val="16"/>
        </w:rPr>
        <w:t xml:space="preserve">Workforces </w:t>
      </w:r>
      <w:r w:rsidRPr="009B0A1A">
        <w:rPr>
          <w:sz w:val="16"/>
          <w:szCs w:val="16"/>
        </w:rPr>
        <w:t xml:space="preserve">that Intersect with </w:t>
      </w:r>
      <w:r w:rsidRPr="009B0A1A">
        <w:rPr>
          <w:spacing w:val="-2"/>
          <w:sz w:val="16"/>
          <w:szCs w:val="16"/>
        </w:rPr>
        <w:t xml:space="preserve">Family </w:t>
      </w:r>
      <w:r w:rsidRPr="009B0A1A">
        <w:rPr>
          <w:spacing w:val="-3"/>
          <w:sz w:val="16"/>
          <w:szCs w:val="16"/>
        </w:rPr>
        <w:t xml:space="preserve">Violence, </w:t>
      </w:r>
      <w:r w:rsidRPr="009B0A1A">
        <w:rPr>
          <w:sz w:val="16"/>
          <w:szCs w:val="16"/>
        </w:rPr>
        <w:t xml:space="preserve">Survey Findings Report – Primary </w:t>
      </w:r>
      <w:r w:rsidRPr="009B0A1A">
        <w:rPr>
          <w:spacing w:val="-3"/>
          <w:sz w:val="16"/>
          <w:szCs w:val="16"/>
        </w:rPr>
        <w:t>Prevention Workforce</w:t>
      </w:r>
      <w:r w:rsidRPr="009B0A1A">
        <w:rPr>
          <w:spacing w:val="-22"/>
          <w:sz w:val="16"/>
          <w:szCs w:val="16"/>
        </w:rPr>
        <w:t xml:space="preserve"> </w:t>
      </w:r>
      <w:r w:rsidRPr="009B0A1A">
        <w:rPr>
          <w:sz w:val="16"/>
          <w:szCs w:val="16"/>
        </w:rPr>
        <w:t>(unpublished).</w:t>
      </w:r>
    </w:p>
    <w:p w14:paraId="75B76989" w14:textId="77777777" w:rsidR="002C6B02" w:rsidRPr="009B0A1A" w:rsidRDefault="00386871">
      <w:pPr>
        <w:pStyle w:val="ListParagraph"/>
        <w:numPr>
          <w:ilvl w:val="0"/>
          <w:numId w:val="1"/>
        </w:numPr>
        <w:tabs>
          <w:tab w:val="left" w:pos="538"/>
          <w:tab w:val="left" w:pos="540"/>
        </w:tabs>
        <w:spacing w:before="86" w:line="259" w:lineRule="auto"/>
        <w:ind w:right="571"/>
        <w:rPr>
          <w:sz w:val="16"/>
          <w:szCs w:val="16"/>
        </w:rPr>
      </w:pPr>
      <w:hyperlink r:id="rId126">
        <w:r w:rsidR="00FD7929" w:rsidRPr="009B0A1A">
          <w:rPr>
            <w:spacing w:val="-3"/>
            <w:w w:val="105"/>
            <w:sz w:val="16"/>
            <w:szCs w:val="16"/>
          </w:rPr>
          <w:t>Recommendation</w:t>
        </w:r>
        <w:r w:rsidR="00FD7929" w:rsidRPr="009B0A1A">
          <w:rPr>
            <w:spacing w:val="-9"/>
            <w:w w:val="105"/>
            <w:sz w:val="16"/>
            <w:szCs w:val="16"/>
          </w:rPr>
          <w:t xml:space="preserve"> </w:t>
        </w:r>
        <w:r w:rsidR="00FD7929" w:rsidRPr="009B0A1A">
          <w:rPr>
            <w:w w:val="105"/>
            <w:sz w:val="16"/>
            <w:szCs w:val="16"/>
          </w:rPr>
          <w:t>209</w:t>
        </w:r>
      </w:hyperlink>
      <w:r w:rsidR="00FD7929" w:rsidRPr="009B0A1A">
        <w:rPr>
          <w:w w:val="105"/>
          <w:sz w:val="16"/>
          <w:szCs w:val="16"/>
        </w:rPr>
        <w:t>:</w:t>
      </w:r>
      <w:r w:rsidR="00FD7929" w:rsidRPr="009B0A1A">
        <w:rPr>
          <w:spacing w:val="-13"/>
          <w:w w:val="105"/>
          <w:sz w:val="16"/>
          <w:szCs w:val="16"/>
        </w:rPr>
        <w:t xml:space="preserve"> </w:t>
      </w:r>
      <w:r w:rsidR="00FD7929" w:rsidRPr="009B0A1A">
        <w:rPr>
          <w:spacing w:val="-4"/>
          <w:w w:val="105"/>
          <w:sz w:val="16"/>
          <w:szCs w:val="16"/>
        </w:rPr>
        <w:t>The</w:t>
      </w:r>
      <w:r w:rsidR="00FD7929" w:rsidRPr="009B0A1A">
        <w:rPr>
          <w:spacing w:val="-13"/>
          <w:w w:val="105"/>
          <w:sz w:val="16"/>
          <w:szCs w:val="16"/>
        </w:rPr>
        <w:t xml:space="preserve"> </w:t>
      </w:r>
      <w:r w:rsidR="00FD7929" w:rsidRPr="009B0A1A">
        <w:rPr>
          <w:w w:val="105"/>
          <w:sz w:val="16"/>
          <w:szCs w:val="16"/>
        </w:rPr>
        <w:t>Victorian</w:t>
      </w:r>
      <w:r w:rsidR="00FD7929" w:rsidRPr="009B0A1A">
        <w:rPr>
          <w:spacing w:val="-13"/>
          <w:w w:val="105"/>
          <w:sz w:val="16"/>
          <w:szCs w:val="16"/>
        </w:rPr>
        <w:t xml:space="preserve"> </w:t>
      </w:r>
      <w:r w:rsidR="00FD7929" w:rsidRPr="009B0A1A">
        <w:rPr>
          <w:spacing w:val="-3"/>
          <w:w w:val="105"/>
          <w:sz w:val="16"/>
          <w:szCs w:val="16"/>
        </w:rPr>
        <w:t>Government</w:t>
      </w:r>
      <w:r w:rsidR="00FD7929" w:rsidRPr="009B0A1A">
        <w:rPr>
          <w:spacing w:val="-12"/>
          <w:w w:val="105"/>
          <w:sz w:val="16"/>
          <w:szCs w:val="16"/>
        </w:rPr>
        <w:t xml:space="preserve"> </w:t>
      </w:r>
      <w:r w:rsidR="00FD7929" w:rsidRPr="009B0A1A">
        <w:rPr>
          <w:w w:val="105"/>
          <w:sz w:val="16"/>
          <w:szCs w:val="16"/>
        </w:rPr>
        <w:t>include</w:t>
      </w:r>
      <w:r w:rsidR="00FD7929" w:rsidRPr="009B0A1A">
        <w:rPr>
          <w:spacing w:val="-13"/>
          <w:w w:val="105"/>
          <w:sz w:val="16"/>
          <w:szCs w:val="16"/>
        </w:rPr>
        <w:t xml:space="preserve"> </w:t>
      </w:r>
      <w:r w:rsidR="00FD7929" w:rsidRPr="009B0A1A">
        <w:rPr>
          <w:w w:val="105"/>
          <w:sz w:val="16"/>
          <w:szCs w:val="16"/>
        </w:rPr>
        <w:t>in</w:t>
      </w:r>
      <w:r w:rsidR="00FD7929" w:rsidRPr="009B0A1A">
        <w:rPr>
          <w:spacing w:val="-13"/>
          <w:w w:val="105"/>
          <w:sz w:val="16"/>
          <w:szCs w:val="16"/>
        </w:rPr>
        <w:t xml:space="preserve"> </w:t>
      </w:r>
      <w:r w:rsidR="00FD7929" w:rsidRPr="009B0A1A">
        <w:rPr>
          <w:w w:val="105"/>
          <w:sz w:val="16"/>
          <w:szCs w:val="16"/>
        </w:rPr>
        <w:t>the</w:t>
      </w:r>
      <w:r w:rsidR="00FD7929" w:rsidRPr="009B0A1A">
        <w:rPr>
          <w:spacing w:val="-13"/>
          <w:w w:val="105"/>
          <w:sz w:val="16"/>
          <w:szCs w:val="16"/>
        </w:rPr>
        <w:t xml:space="preserve"> </w:t>
      </w:r>
      <w:r w:rsidR="00FD7929" w:rsidRPr="009B0A1A">
        <w:rPr>
          <w:w w:val="105"/>
          <w:sz w:val="16"/>
          <w:szCs w:val="16"/>
        </w:rPr>
        <w:t>10-year</w:t>
      </w:r>
      <w:r w:rsidR="00FD7929" w:rsidRPr="009B0A1A">
        <w:rPr>
          <w:spacing w:val="-13"/>
          <w:w w:val="105"/>
          <w:sz w:val="16"/>
          <w:szCs w:val="16"/>
        </w:rPr>
        <w:t xml:space="preserve"> </w:t>
      </w:r>
      <w:r w:rsidR="00FD7929" w:rsidRPr="009B0A1A">
        <w:rPr>
          <w:w w:val="105"/>
          <w:sz w:val="16"/>
          <w:szCs w:val="16"/>
        </w:rPr>
        <w:t>industry</w:t>
      </w:r>
      <w:r w:rsidR="00FD7929" w:rsidRPr="009B0A1A">
        <w:rPr>
          <w:spacing w:val="-13"/>
          <w:w w:val="105"/>
          <w:sz w:val="16"/>
          <w:szCs w:val="16"/>
        </w:rPr>
        <w:t xml:space="preserve"> </w:t>
      </w:r>
      <w:r w:rsidR="00FD7929" w:rsidRPr="009B0A1A">
        <w:rPr>
          <w:w w:val="105"/>
          <w:sz w:val="16"/>
          <w:szCs w:val="16"/>
        </w:rPr>
        <w:t>plan</w:t>
      </w:r>
      <w:r w:rsidR="00FD7929" w:rsidRPr="009B0A1A">
        <w:rPr>
          <w:spacing w:val="-12"/>
          <w:w w:val="105"/>
          <w:sz w:val="16"/>
          <w:szCs w:val="16"/>
        </w:rPr>
        <w:t xml:space="preserve"> </w:t>
      </w:r>
      <w:r w:rsidR="00FD7929" w:rsidRPr="009B0A1A">
        <w:rPr>
          <w:w w:val="105"/>
          <w:sz w:val="16"/>
          <w:szCs w:val="16"/>
        </w:rPr>
        <w:t>for</w:t>
      </w:r>
      <w:r w:rsidR="00FD7929" w:rsidRPr="009B0A1A">
        <w:rPr>
          <w:spacing w:val="-13"/>
          <w:w w:val="105"/>
          <w:sz w:val="16"/>
          <w:szCs w:val="16"/>
        </w:rPr>
        <w:t xml:space="preserve"> </w:t>
      </w:r>
      <w:r w:rsidR="00FD7929" w:rsidRPr="009B0A1A">
        <w:rPr>
          <w:spacing w:val="-3"/>
          <w:w w:val="105"/>
          <w:sz w:val="16"/>
          <w:szCs w:val="16"/>
        </w:rPr>
        <w:t>family</w:t>
      </w:r>
      <w:r w:rsidR="00FD7929" w:rsidRPr="009B0A1A">
        <w:rPr>
          <w:spacing w:val="-13"/>
          <w:w w:val="105"/>
          <w:sz w:val="16"/>
          <w:szCs w:val="16"/>
        </w:rPr>
        <w:t xml:space="preserve"> </w:t>
      </w:r>
      <w:r w:rsidR="00FD7929" w:rsidRPr="009B0A1A">
        <w:rPr>
          <w:spacing w:val="-3"/>
          <w:w w:val="105"/>
          <w:sz w:val="16"/>
          <w:szCs w:val="16"/>
        </w:rPr>
        <w:t>violence</w:t>
      </w:r>
      <w:r w:rsidR="00FD7929" w:rsidRPr="009B0A1A">
        <w:rPr>
          <w:spacing w:val="-13"/>
          <w:w w:val="105"/>
          <w:sz w:val="16"/>
          <w:szCs w:val="16"/>
        </w:rPr>
        <w:t xml:space="preserve"> </w:t>
      </w:r>
      <w:r w:rsidR="00FD7929" w:rsidRPr="009B0A1A">
        <w:rPr>
          <w:spacing w:val="-3"/>
          <w:w w:val="105"/>
          <w:sz w:val="16"/>
          <w:szCs w:val="16"/>
        </w:rPr>
        <w:t>prevention</w:t>
      </w:r>
      <w:r w:rsidR="00FD7929" w:rsidRPr="009B0A1A">
        <w:rPr>
          <w:spacing w:val="-13"/>
          <w:w w:val="105"/>
          <w:sz w:val="16"/>
          <w:szCs w:val="16"/>
        </w:rPr>
        <w:t xml:space="preserve"> </w:t>
      </w:r>
      <w:r w:rsidR="00FD7929" w:rsidRPr="009B0A1A">
        <w:rPr>
          <w:w w:val="105"/>
          <w:sz w:val="16"/>
          <w:szCs w:val="16"/>
        </w:rPr>
        <w:t>and</w:t>
      </w:r>
      <w:r w:rsidR="00FD7929" w:rsidRPr="009B0A1A">
        <w:rPr>
          <w:spacing w:val="-13"/>
          <w:w w:val="105"/>
          <w:sz w:val="16"/>
          <w:szCs w:val="16"/>
        </w:rPr>
        <w:t xml:space="preserve"> </w:t>
      </w:r>
      <w:r w:rsidR="00FD7929" w:rsidRPr="009B0A1A">
        <w:rPr>
          <w:w w:val="105"/>
          <w:sz w:val="16"/>
          <w:szCs w:val="16"/>
        </w:rPr>
        <w:t>response a</w:t>
      </w:r>
      <w:r w:rsidR="00FD7929" w:rsidRPr="009B0A1A">
        <w:rPr>
          <w:spacing w:val="-28"/>
          <w:w w:val="105"/>
          <w:sz w:val="16"/>
          <w:szCs w:val="16"/>
        </w:rPr>
        <w:t xml:space="preserve"> </w:t>
      </w:r>
      <w:r w:rsidR="00FD7929" w:rsidRPr="009B0A1A">
        <w:rPr>
          <w:w w:val="105"/>
          <w:sz w:val="16"/>
          <w:szCs w:val="16"/>
        </w:rPr>
        <w:t>staged</w:t>
      </w:r>
      <w:r w:rsidR="00FD7929" w:rsidRPr="009B0A1A">
        <w:rPr>
          <w:spacing w:val="-28"/>
          <w:w w:val="105"/>
          <w:sz w:val="16"/>
          <w:szCs w:val="16"/>
        </w:rPr>
        <w:t xml:space="preserve"> </w:t>
      </w:r>
      <w:r w:rsidR="00FD7929" w:rsidRPr="009B0A1A">
        <w:rPr>
          <w:spacing w:val="-3"/>
          <w:w w:val="105"/>
          <w:sz w:val="16"/>
          <w:szCs w:val="16"/>
        </w:rPr>
        <w:t>process</w:t>
      </w:r>
      <w:r w:rsidR="00FD7929" w:rsidRPr="009B0A1A">
        <w:rPr>
          <w:spacing w:val="-28"/>
          <w:w w:val="105"/>
          <w:sz w:val="16"/>
          <w:szCs w:val="16"/>
        </w:rPr>
        <w:t xml:space="preserve"> </w:t>
      </w:r>
      <w:r w:rsidR="00FD7929" w:rsidRPr="009B0A1A">
        <w:rPr>
          <w:w w:val="105"/>
          <w:sz w:val="16"/>
          <w:szCs w:val="16"/>
        </w:rPr>
        <w:t>for</w:t>
      </w:r>
      <w:r w:rsidR="00FD7929" w:rsidRPr="009B0A1A">
        <w:rPr>
          <w:spacing w:val="-28"/>
          <w:w w:val="105"/>
          <w:sz w:val="16"/>
          <w:szCs w:val="16"/>
        </w:rPr>
        <w:t xml:space="preserve"> </w:t>
      </w:r>
      <w:r w:rsidR="00FD7929" w:rsidRPr="009B0A1A">
        <w:rPr>
          <w:w w:val="105"/>
          <w:sz w:val="16"/>
          <w:szCs w:val="16"/>
        </w:rPr>
        <w:t>the</w:t>
      </w:r>
      <w:r w:rsidR="00FD7929" w:rsidRPr="009B0A1A">
        <w:rPr>
          <w:spacing w:val="-28"/>
          <w:w w:val="105"/>
          <w:sz w:val="16"/>
          <w:szCs w:val="16"/>
        </w:rPr>
        <w:t xml:space="preserve"> </w:t>
      </w:r>
      <w:r w:rsidR="00FD7929" w:rsidRPr="009B0A1A">
        <w:rPr>
          <w:w w:val="105"/>
          <w:sz w:val="16"/>
          <w:szCs w:val="16"/>
        </w:rPr>
        <w:t>introduction</w:t>
      </w:r>
      <w:r w:rsidR="00FD7929" w:rsidRPr="009B0A1A">
        <w:rPr>
          <w:spacing w:val="-27"/>
          <w:w w:val="105"/>
          <w:sz w:val="16"/>
          <w:szCs w:val="16"/>
        </w:rPr>
        <w:t xml:space="preserve"> </w:t>
      </w:r>
      <w:r w:rsidR="00FD7929" w:rsidRPr="009B0A1A">
        <w:rPr>
          <w:w w:val="105"/>
          <w:sz w:val="16"/>
          <w:szCs w:val="16"/>
        </w:rPr>
        <w:t>of</w:t>
      </w:r>
      <w:r w:rsidR="00FD7929" w:rsidRPr="009B0A1A">
        <w:rPr>
          <w:spacing w:val="-28"/>
          <w:w w:val="105"/>
          <w:sz w:val="16"/>
          <w:szCs w:val="16"/>
        </w:rPr>
        <w:t xml:space="preserve"> </w:t>
      </w:r>
      <w:r w:rsidR="00FD7929" w:rsidRPr="009B0A1A">
        <w:rPr>
          <w:w w:val="105"/>
          <w:sz w:val="16"/>
          <w:szCs w:val="16"/>
        </w:rPr>
        <w:t>mandatory</w:t>
      </w:r>
      <w:r w:rsidR="00FD7929" w:rsidRPr="009B0A1A">
        <w:rPr>
          <w:spacing w:val="-28"/>
          <w:w w:val="105"/>
          <w:sz w:val="16"/>
          <w:szCs w:val="16"/>
        </w:rPr>
        <w:t xml:space="preserve"> </w:t>
      </w:r>
      <w:r w:rsidR="00FD7929" w:rsidRPr="009B0A1A">
        <w:rPr>
          <w:spacing w:val="-3"/>
          <w:w w:val="105"/>
          <w:sz w:val="16"/>
          <w:szCs w:val="16"/>
        </w:rPr>
        <w:t>qualifications</w:t>
      </w:r>
      <w:r w:rsidR="00FD7929" w:rsidRPr="009B0A1A">
        <w:rPr>
          <w:spacing w:val="-28"/>
          <w:w w:val="105"/>
          <w:sz w:val="16"/>
          <w:szCs w:val="16"/>
        </w:rPr>
        <w:t xml:space="preserve"> </w:t>
      </w:r>
      <w:r w:rsidR="00FD7929" w:rsidRPr="009B0A1A">
        <w:rPr>
          <w:w w:val="105"/>
          <w:sz w:val="16"/>
          <w:szCs w:val="16"/>
        </w:rPr>
        <w:t>for</w:t>
      </w:r>
      <w:r w:rsidR="00FD7929" w:rsidRPr="009B0A1A">
        <w:rPr>
          <w:spacing w:val="-28"/>
          <w:w w:val="105"/>
          <w:sz w:val="16"/>
          <w:szCs w:val="16"/>
        </w:rPr>
        <w:t xml:space="preserve"> </w:t>
      </w:r>
      <w:r w:rsidR="00FD7929" w:rsidRPr="009B0A1A">
        <w:rPr>
          <w:w w:val="105"/>
          <w:sz w:val="16"/>
          <w:szCs w:val="16"/>
        </w:rPr>
        <w:t>specialist</w:t>
      </w:r>
      <w:r w:rsidR="00FD7929" w:rsidRPr="009B0A1A">
        <w:rPr>
          <w:spacing w:val="-28"/>
          <w:w w:val="105"/>
          <w:sz w:val="16"/>
          <w:szCs w:val="16"/>
        </w:rPr>
        <w:t xml:space="preserve"> </w:t>
      </w:r>
      <w:r w:rsidR="00FD7929" w:rsidRPr="009B0A1A">
        <w:rPr>
          <w:spacing w:val="-3"/>
          <w:w w:val="105"/>
          <w:sz w:val="16"/>
          <w:szCs w:val="16"/>
        </w:rPr>
        <w:t>family</w:t>
      </w:r>
      <w:r w:rsidR="00FD7929" w:rsidRPr="009B0A1A">
        <w:rPr>
          <w:spacing w:val="-28"/>
          <w:w w:val="105"/>
          <w:sz w:val="16"/>
          <w:szCs w:val="16"/>
        </w:rPr>
        <w:t xml:space="preserve"> </w:t>
      </w:r>
      <w:r w:rsidR="00FD7929" w:rsidRPr="009B0A1A">
        <w:rPr>
          <w:spacing w:val="-3"/>
          <w:w w:val="105"/>
          <w:sz w:val="16"/>
          <w:szCs w:val="16"/>
        </w:rPr>
        <w:t>violence</w:t>
      </w:r>
      <w:r w:rsidR="00FD7929" w:rsidRPr="009B0A1A">
        <w:rPr>
          <w:spacing w:val="-27"/>
          <w:w w:val="105"/>
          <w:sz w:val="16"/>
          <w:szCs w:val="16"/>
        </w:rPr>
        <w:t xml:space="preserve"> </w:t>
      </w:r>
      <w:r w:rsidR="00FD7929" w:rsidRPr="009B0A1A">
        <w:rPr>
          <w:spacing w:val="-3"/>
          <w:w w:val="105"/>
          <w:sz w:val="16"/>
          <w:szCs w:val="16"/>
        </w:rPr>
        <w:t>practitioners,</w:t>
      </w:r>
      <w:r w:rsidR="00FD7929" w:rsidRPr="009B0A1A">
        <w:rPr>
          <w:spacing w:val="-28"/>
          <w:w w:val="105"/>
          <w:sz w:val="16"/>
          <w:szCs w:val="16"/>
        </w:rPr>
        <w:t xml:space="preserve"> </w:t>
      </w:r>
      <w:r w:rsidR="00FD7929" w:rsidRPr="009B0A1A">
        <w:rPr>
          <w:w w:val="105"/>
          <w:sz w:val="16"/>
          <w:szCs w:val="16"/>
        </w:rPr>
        <w:t>so</w:t>
      </w:r>
      <w:r w:rsidR="00FD7929" w:rsidRPr="009B0A1A">
        <w:rPr>
          <w:spacing w:val="-28"/>
          <w:w w:val="105"/>
          <w:sz w:val="16"/>
          <w:szCs w:val="16"/>
        </w:rPr>
        <w:t xml:space="preserve"> </w:t>
      </w:r>
      <w:r w:rsidR="00FD7929" w:rsidRPr="009B0A1A">
        <w:rPr>
          <w:w w:val="105"/>
          <w:sz w:val="16"/>
          <w:szCs w:val="16"/>
        </w:rPr>
        <w:t>that</w:t>
      </w:r>
      <w:r w:rsidR="00FD7929" w:rsidRPr="009B0A1A">
        <w:rPr>
          <w:spacing w:val="-28"/>
          <w:w w:val="105"/>
          <w:sz w:val="16"/>
          <w:szCs w:val="16"/>
        </w:rPr>
        <w:t xml:space="preserve"> </w:t>
      </w:r>
      <w:r w:rsidR="00FD7929" w:rsidRPr="009B0A1A">
        <w:rPr>
          <w:w w:val="105"/>
          <w:sz w:val="16"/>
          <w:szCs w:val="16"/>
        </w:rPr>
        <w:t>no</w:t>
      </w:r>
      <w:r w:rsidR="00FD7929" w:rsidRPr="009B0A1A">
        <w:rPr>
          <w:spacing w:val="-28"/>
          <w:w w:val="105"/>
          <w:sz w:val="16"/>
          <w:szCs w:val="16"/>
        </w:rPr>
        <w:t xml:space="preserve"> </w:t>
      </w:r>
      <w:r w:rsidR="00FD7929" w:rsidRPr="009B0A1A">
        <w:rPr>
          <w:w w:val="105"/>
          <w:sz w:val="16"/>
          <w:szCs w:val="16"/>
        </w:rPr>
        <w:t>later</w:t>
      </w:r>
      <w:r w:rsidR="00FD7929" w:rsidRPr="009B0A1A">
        <w:rPr>
          <w:spacing w:val="-28"/>
          <w:w w:val="105"/>
          <w:sz w:val="16"/>
          <w:szCs w:val="16"/>
        </w:rPr>
        <w:t xml:space="preserve"> </w:t>
      </w:r>
      <w:r w:rsidR="00FD7929" w:rsidRPr="009B0A1A">
        <w:rPr>
          <w:w w:val="105"/>
          <w:sz w:val="16"/>
          <w:szCs w:val="16"/>
        </w:rPr>
        <w:t>than</w:t>
      </w:r>
      <w:r w:rsidR="00FD7929" w:rsidRPr="009B0A1A">
        <w:rPr>
          <w:spacing w:val="-27"/>
          <w:w w:val="105"/>
          <w:sz w:val="16"/>
          <w:szCs w:val="16"/>
        </w:rPr>
        <w:t xml:space="preserve"> </w:t>
      </w:r>
      <w:r w:rsidR="00FD7929" w:rsidRPr="009B0A1A">
        <w:rPr>
          <w:w w:val="105"/>
          <w:sz w:val="16"/>
          <w:szCs w:val="16"/>
        </w:rPr>
        <w:t>31</w:t>
      </w:r>
    </w:p>
    <w:p w14:paraId="18589F7D" w14:textId="77777777" w:rsidR="002C6B02" w:rsidRPr="009B0A1A" w:rsidRDefault="00FD7929">
      <w:pPr>
        <w:ind w:left="539"/>
        <w:rPr>
          <w:sz w:val="16"/>
          <w:szCs w:val="16"/>
        </w:rPr>
      </w:pPr>
      <w:r w:rsidRPr="009B0A1A">
        <w:rPr>
          <w:sz w:val="16"/>
          <w:szCs w:val="16"/>
        </w:rPr>
        <w:t>December 2020 all funded services must require family violence practitioners to hold a social work or equivalent degree (implemented).</w:t>
      </w:r>
    </w:p>
    <w:p w14:paraId="1AEB357C" w14:textId="77777777" w:rsidR="002C6B02" w:rsidRPr="00E524A6" w:rsidRDefault="00386871" w:rsidP="00E524A6">
      <w:pPr>
        <w:pStyle w:val="ListParagraph"/>
        <w:numPr>
          <w:ilvl w:val="0"/>
          <w:numId w:val="1"/>
        </w:numPr>
        <w:tabs>
          <w:tab w:val="left" w:pos="538"/>
          <w:tab w:val="left" w:pos="540"/>
        </w:tabs>
        <w:spacing w:before="86" w:line="259" w:lineRule="auto"/>
        <w:ind w:right="571"/>
        <w:rPr>
          <w:spacing w:val="-3"/>
          <w:w w:val="105"/>
          <w:sz w:val="16"/>
          <w:szCs w:val="16"/>
        </w:rPr>
      </w:pPr>
      <w:hyperlink r:id="rId127" w:anchor="%3A~%3Atext%3DThree%20Year%20Report%20on%20Progress%20in%20Prevention%26text%3DIt%20outlines%20the%20significant%20advancements%2Ca%20critical%20priority%20in%20Victoria">
        <w:r w:rsidR="00FD7929" w:rsidRPr="00E524A6">
          <w:rPr>
            <w:spacing w:val="-3"/>
            <w:w w:val="105"/>
            <w:sz w:val="16"/>
            <w:szCs w:val="16"/>
          </w:rPr>
          <w:t>Respect Victoria (2022): Progress on Preventing Family Violence and Violence Against Women in Victoria, First Three-Yearly Report to</w:t>
        </w:r>
      </w:hyperlink>
      <w:hyperlink r:id="rId128" w:anchor="%3A~%3Atext%3DThree%20Year%20Report%20on%20Progress%20in%20Prevention%26text%3DIt%20outlines%20the%20significant%20advancements%2Ca%20critical%20priority%20in%20Victoria">
        <w:r w:rsidR="00FD7929" w:rsidRPr="00E524A6">
          <w:rPr>
            <w:spacing w:val="-3"/>
            <w:w w:val="105"/>
            <w:sz w:val="16"/>
            <w:szCs w:val="16"/>
          </w:rPr>
          <w:t xml:space="preserve"> Parliament</w:t>
        </w:r>
      </w:hyperlink>
      <w:r w:rsidR="00FD7929" w:rsidRPr="00E524A6">
        <w:rPr>
          <w:spacing w:val="-3"/>
          <w:w w:val="105"/>
          <w:sz w:val="16"/>
          <w:szCs w:val="16"/>
        </w:rPr>
        <w:t>, p. 32.</w:t>
      </w:r>
    </w:p>
    <w:p w14:paraId="4C6F9CEE" w14:textId="77777777" w:rsidR="002C6B02" w:rsidRPr="009B0A1A" w:rsidRDefault="00FD7929">
      <w:pPr>
        <w:pStyle w:val="ListParagraph"/>
        <w:numPr>
          <w:ilvl w:val="0"/>
          <w:numId w:val="1"/>
        </w:numPr>
        <w:tabs>
          <w:tab w:val="left" w:pos="538"/>
          <w:tab w:val="left" w:pos="540"/>
        </w:tabs>
        <w:spacing w:before="86" w:line="259" w:lineRule="auto"/>
        <w:ind w:right="382"/>
        <w:rPr>
          <w:sz w:val="16"/>
          <w:szCs w:val="16"/>
        </w:rPr>
      </w:pPr>
      <w:r w:rsidRPr="009B0A1A">
        <w:rPr>
          <w:w w:val="105"/>
          <w:sz w:val="16"/>
          <w:szCs w:val="16"/>
        </w:rPr>
        <w:t xml:space="preserve">State of Victoria (2016): </w:t>
      </w:r>
      <w:r w:rsidRPr="009B0A1A">
        <w:rPr>
          <w:spacing w:val="-3"/>
          <w:w w:val="105"/>
          <w:sz w:val="16"/>
          <w:szCs w:val="16"/>
        </w:rPr>
        <w:t xml:space="preserve">Royal </w:t>
      </w:r>
      <w:r w:rsidRPr="009B0A1A">
        <w:rPr>
          <w:w w:val="105"/>
          <w:sz w:val="16"/>
          <w:szCs w:val="16"/>
        </w:rPr>
        <w:t xml:space="preserve">Commission into Family </w:t>
      </w:r>
      <w:r w:rsidRPr="009B0A1A">
        <w:rPr>
          <w:spacing w:val="-3"/>
          <w:w w:val="105"/>
          <w:sz w:val="16"/>
          <w:szCs w:val="16"/>
        </w:rPr>
        <w:t xml:space="preserve">Violence, Volume </w:t>
      </w:r>
      <w:r w:rsidRPr="009B0A1A">
        <w:rPr>
          <w:w w:val="105"/>
          <w:sz w:val="16"/>
          <w:szCs w:val="16"/>
        </w:rPr>
        <w:t xml:space="preserve">VI, p.26. </w:t>
      </w:r>
      <w:r w:rsidRPr="009B0A1A">
        <w:rPr>
          <w:spacing w:val="-3"/>
          <w:w w:val="105"/>
          <w:sz w:val="16"/>
          <w:szCs w:val="16"/>
        </w:rPr>
        <w:t xml:space="preserve">Available </w:t>
      </w:r>
      <w:r w:rsidRPr="009B0A1A">
        <w:rPr>
          <w:w w:val="105"/>
          <w:sz w:val="16"/>
          <w:szCs w:val="16"/>
        </w:rPr>
        <w:t xml:space="preserve">at: </w:t>
      </w:r>
      <w:hyperlink r:id="rId129">
        <w:r w:rsidRPr="009B0A1A">
          <w:rPr>
            <w:spacing w:val="-3"/>
            <w:w w:val="105"/>
            <w:sz w:val="16"/>
            <w:szCs w:val="16"/>
          </w:rPr>
          <w:t>rcfv.archive.royalcommission.vic.gov.au/</w:t>
        </w:r>
      </w:hyperlink>
      <w:hyperlink r:id="rId130">
        <w:r w:rsidRPr="009B0A1A">
          <w:rPr>
            <w:spacing w:val="-3"/>
            <w:w w:val="105"/>
            <w:sz w:val="16"/>
            <w:szCs w:val="16"/>
          </w:rPr>
          <w:t xml:space="preserve"> MediaLibraries/RCFamilyViolence/Reports/Final/RCFV-Vol-VI.pdf</w:t>
        </w:r>
      </w:hyperlink>
      <w:r w:rsidRPr="009B0A1A">
        <w:rPr>
          <w:spacing w:val="-3"/>
          <w:w w:val="105"/>
          <w:sz w:val="16"/>
          <w:szCs w:val="16"/>
        </w:rPr>
        <w:t>.</w:t>
      </w:r>
    </w:p>
    <w:p w14:paraId="70E429DA" w14:textId="77777777" w:rsidR="002C6B02" w:rsidRPr="009B0A1A" w:rsidRDefault="00FD7929">
      <w:pPr>
        <w:pStyle w:val="ListParagraph"/>
        <w:numPr>
          <w:ilvl w:val="0"/>
          <w:numId w:val="1"/>
        </w:numPr>
        <w:tabs>
          <w:tab w:val="left" w:pos="538"/>
          <w:tab w:val="left" w:pos="540"/>
        </w:tabs>
        <w:spacing w:before="85" w:line="259" w:lineRule="auto"/>
        <w:ind w:right="379"/>
        <w:rPr>
          <w:sz w:val="16"/>
          <w:szCs w:val="16"/>
        </w:rPr>
      </w:pPr>
      <w:r w:rsidRPr="009B0A1A">
        <w:rPr>
          <w:sz w:val="16"/>
          <w:szCs w:val="16"/>
        </w:rPr>
        <w:t xml:space="preserve">Department of </w:t>
      </w:r>
      <w:r w:rsidRPr="009B0A1A">
        <w:rPr>
          <w:spacing w:val="-3"/>
          <w:sz w:val="16"/>
          <w:szCs w:val="16"/>
        </w:rPr>
        <w:t xml:space="preserve">Education </w:t>
      </w:r>
      <w:r w:rsidRPr="009B0A1A">
        <w:rPr>
          <w:sz w:val="16"/>
          <w:szCs w:val="16"/>
        </w:rPr>
        <w:t xml:space="preserve">and </w:t>
      </w:r>
      <w:r w:rsidRPr="009B0A1A">
        <w:rPr>
          <w:spacing w:val="-3"/>
          <w:sz w:val="16"/>
          <w:szCs w:val="16"/>
        </w:rPr>
        <w:t xml:space="preserve">Training </w:t>
      </w:r>
      <w:r w:rsidRPr="009B0A1A">
        <w:rPr>
          <w:sz w:val="16"/>
          <w:szCs w:val="16"/>
        </w:rPr>
        <w:t xml:space="preserve">(2022): Summary Statistics for Victorian Schools: April 2022. </w:t>
      </w:r>
      <w:r w:rsidRPr="009B0A1A">
        <w:rPr>
          <w:spacing w:val="-3"/>
          <w:sz w:val="16"/>
          <w:szCs w:val="16"/>
        </w:rPr>
        <w:t xml:space="preserve">Available </w:t>
      </w:r>
      <w:r w:rsidRPr="009B0A1A">
        <w:rPr>
          <w:sz w:val="16"/>
          <w:szCs w:val="16"/>
        </w:rPr>
        <w:t xml:space="preserve">at: </w:t>
      </w:r>
      <w:hyperlink r:id="rId131">
        <w:r w:rsidRPr="009B0A1A">
          <w:rPr>
            <w:spacing w:val="-3"/>
            <w:sz w:val="16"/>
            <w:szCs w:val="16"/>
          </w:rPr>
          <w:t>www.vic.gov.au/sites/</w:t>
        </w:r>
      </w:hyperlink>
      <w:hyperlink r:id="rId132">
        <w:r w:rsidRPr="009B0A1A">
          <w:rPr>
            <w:spacing w:val="-3"/>
            <w:sz w:val="16"/>
            <w:szCs w:val="16"/>
          </w:rPr>
          <w:t xml:space="preserve"> default/files/2022-06/brochureapril.pdf</w:t>
        </w:r>
      </w:hyperlink>
      <w:r w:rsidRPr="009B0A1A">
        <w:rPr>
          <w:spacing w:val="-3"/>
          <w:sz w:val="16"/>
          <w:szCs w:val="16"/>
        </w:rPr>
        <w:t>.</w:t>
      </w:r>
    </w:p>
    <w:p w14:paraId="7C2696C3" w14:textId="77777777" w:rsidR="002C6B02" w:rsidRPr="009B0A1A" w:rsidRDefault="00FD7929">
      <w:pPr>
        <w:pStyle w:val="ListParagraph"/>
        <w:numPr>
          <w:ilvl w:val="0"/>
          <w:numId w:val="1"/>
        </w:numPr>
        <w:tabs>
          <w:tab w:val="left" w:pos="538"/>
          <w:tab w:val="left" w:pos="540"/>
        </w:tabs>
        <w:spacing w:before="86" w:line="259" w:lineRule="auto"/>
        <w:ind w:right="448"/>
        <w:rPr>
          <w:sz w:val="16"/>
          <w:szCs w:val="16"/>
        </w:rPr>
      </w:pPr>
      <w:r w:rsidRPr="009B0A1A">
        <w:rPr>
          <w:w w:val="110"/>
          <w:sz w:val="16"/>
          <w:szCs w:val="16"/>
        </w:rPr>
        <w:t xml:space="preserve">A summary of the </w:t>
      </w:r>
      <w:r w:rsidRPr="009B0A1A">
        <w:rPr>
          <w:spacing w:val="-3"/>
          <w:w w:val="110"/>
          <w:sz w:val="16"/>
          <w:szCs w:val="16"/>
        </w:rPr>
        <w:t xml:space="preserve">evaluation </w:t>
      </w:r>
      <w:r w:rsidRPr="009B0A1A">
        <w:rPr>
          <w:w w:val="110"/>
          <w:sz w:val="16"/>
          <w:szCs w:val="16"/>
        </w:rPr>
        <w:t xml:space="preserve">findings is </w:t>
      </w:r>
      <w:r w:rsidRPr="009B0A1A">
        <w:rPr>
          <w:spacing w:val="-3"/>
          <w:w w:val="110"/>
          <w:sz w:val="16"/>
          <w:szCs w:val="16"/>
        </w:rPr>
        <w:t xml:space="preserve">available </w:t>
      </w:r>
      <w:r w:rsidRPr="009B0A1A">
        <w:rPr>
          <w:w w:val="110"/>
          <w:sz w:val="16"/>
          <w:szCs w:val="16"/>
        </w:rPr>
        <w:t xml:space="preserve">at: </w:t>
      </w:r>
      <w:hyperlink r:id="rId133">
        <w:r w:rsidRPr="009B0A1A">
          <w:rPr>
            <w:spacing w:val="-3"/>
            <w:w w:val="110"/>
            <w:sz w:val="16"/>
            <w:szCs w:val="16"/>
          </w:rPr>
          <w:t>www.education.vic.gov.au/Documents/about/programs/rr-phase-2-evaluation-</w:t>
        </w:r>
      </w:hyperlink>
      <w:hyperlink r:id="rId134">
        <w:r w:rsidRPr="009B0A1A">
          <w:rPr>
            <w:spacing w:val="-3"/>
            <w:w w:val="110"/>
            <w:sz w:val="16"/>
            <w:szCs w:val="16"/>
          </w:rPr>
          <w:t xml:space="preserve"> </w:t>
        </w:r>
        <w:r w:rsidRPr="009B0A1A">
          <w:rPr>
            <w:w w:val="110"/>
            <w:sz w:val="16"/>
            <w:szCs w:val="16"/>
          </w:rPr>
          <w:t>summary.pdf</w:t>
        </w:r>
      </w:hyperlink>
      <w:r w:rsidRPr="009B0A1A">
        <w:rPr>
          <w:w w:val="110"/>
          <w:sz w:val="16"/>
          <w:szCs w:val="16"/>
        </w:rPr>
        <w:t>.</w:t>
      </w:r>
    </w:p>
    <w:p w14:paraId="6F72BFBB" w14:textId="77777777" w:rsidR="002C6B02" w:rsidRPr="009B0A1A" w:rsidRDefault="00FD7929">
      <w:pPr>
        <w:pStyle w:val="ListParagraph"/>
        <w:numPr>
          <w:ilvl w:val="0"/>
          <w:numId w:val="1"/>
        </w:numPr>
        <w:tabs>
          <w:tab w:val="left" w:pos="538"/>
          <w:tab w:val="left" w:pos="540"/>
        </w:tabs>
        <w:spacing w:before="86" w:line="259" w:lineRule="auto"/>
        <w:ind w:right="157"/>
        <w:rPr>
          <w:sz w:val="16"/>
          <w:szCs w:val="16"/>
        </w:rPr>
      </w:pPr>
      <w:r w:rsidRPr="009B0A1A">
        <w:rPr>
          <w:spacing w:val="-4"/>
          <w:sz w:val="16"/>
          <w:szCs w:val="16"/>
        </w:rPr>
        <w:t xml:space="preserve">The </w:t>
      </w:r>
      <w:r w:rsidRPr="009B0A1A">
        <w:rPr>
          <w:spacing w:val="-3"/>
          <w:sz w:val="16"/>
          <w:szCs w:val="16"/>
        </w:rPr>
        <w:t xml:space="preserve">evaluators </w:t>
      </w:r>
      <w:r w:rsidRPr="009B0A1A">
        <w:rPr>
          <w:sz w:val="16"/>
          <w:szCs w:val="16"/>
        </w:rPr>
        <w:t xml:space="preserve">administered a pre and post survey to measure students’ attitudes to </w:t>
      </w:r>
      <w:r w:rsidRPr="009B0A1A">
        <w:rPr>
          <w:spacing w:val="-3"/>
          <w:sz w:val="16"/>
          <w:szCs w:val="16"/>
        </w:rPr>
        <w:t xml:space="preserve">family violence, </w:t>
      </w:r>
      <w:r w:rsidRPr="009B0A1A">
        <w:rPr>
          <w:sz w:val="16"/>
          <w:szCs w:val="16"/>
        </w:rPr>
        <w:t xml:space="preserve">with a </w:t>
      </w:r>
      <w:r w:rsidRPr="009B0A1A">
        <w:rPr>
          <w:spacing w:val="-3"/>
          <w:sz w:val="16"/>
          <w:szCs w:val="16"/>
        </w:rPr>
        <w:t xml:space="preserve">lower score </w:t>
      </w:r>
      <w:r w:rsidRPr="009B0A1A">
        <w:rPr>
          <w:sz w:val="16"/>
          <w:szCs w:val="16"/>
        </w:rPr>
        <w:lastRenderedPageBreak/>
        <w:t>meaning they were</w:t>
      </w:r>
      <w:r w:rsidRPr="009B0A1A">
        <w:rPr>
          <w:spacing w:val="-8"/>
          <w:sz w:val="16"/>
          <w:szCs w:val="16"/>
        </w:rPr>
        <w:t xml:space="preserve"> </w:t>
      </w:r>
      <w:r w:rsidRPr="009B0A1A">
        <w:rPr>
          <w:sz w:val="16"/>
          <w:szCs w:val="16"/>
        </w:rPr>
        <w:t>more</w:t>
      </w:r>
      <w:r w:rsidRPr="009B0A1A">
        <w:rPr>
          <w:spacing w:val="-7"/>
          <w:sz w:val="16"/>
          <w:szCs w:val="16"/>
        </w:rPr>
        <w:t xml:space="preserve"> </w:t>
      </w:r>
      <w:r w:rsidRPr="009B0A1A">
        <w:rPr>
          <w:spacing w:val="-3"/>
          <w:sz w:val="16"/>
          <w:szCs w:val="16"/>
        </w:rPr>
        <w:t>likely</w:t>
      </w:r>
      <w:r w:rsidRPr="009B0A1A">
        <w:rPr>
          <w:spacing w:val="-7"/>
          <w:sz w:val="16"/>
          <w:szCs w:val="16"/>
        </w:rPr>
        <w:t xml:space="preserve"> </w:t>
      </w:r>
      <w:r w:rsidRPr="009B0A1A">
        <w:rPr>
          <w:sz w:val="16"/>
          <w:szCs w:val="16"/>
        </w:rPr>
        <w:t>to</w:t>
      </w:r>
      <w:r w:rsidRPr="009B0A1A">
        <w:rPr>
          <w:spacing w:val="-8"/>
          <w:sz w:val="16"/>
          <w:szCs w:val="16"/>
        </w:rPr>
        <w:t xml:space="preserve"> </w:t>
      </w:r>
      <w:r w:rsidRPr="009B0A1A">
        <w:rPr>
          <w:sz w:val="16"/>
          <w:szCs w:val="16"/>
        </w:rPr>
        <w:t>agree</w:t>
      </w:r>
      <w:r w:rsidRPr="009B0A1A">
        <w:rPr>
          <w:spacing w:val="-7"/>
          <w:sz w:val="16"/>
          <w:szCs w:val="16"/>
        </w:rPr>
        <w:t xml:space="preserve"> </w:t>
      </w:r>
      <w:r w:rsidRPr="009B0A1A">
        <w:rPr>
          <w:sz w:val="16"/>
          <w:szCs w:val="16"/>
        </w:rPr>
        <w:t>with</w:t>
      </w:r>
      <w:r w:rsidRPr="009B0A1A">
        <w:rPr>
          <w:spacing w:val="-7"/>
          <w:sz w:val="16"/>
          <w:szCs w:val="16"/>
        </w:rPr>
        <w:t xml:space="preserve"> </w:t>
      </w:r>
      <w:r w:rsidRPr="009B0A1A">
        <w:rPr>
          <w:sz w:val="16"/>
          <w:szCs w:val="16"/>
        </w:rPr>
        <w:t>statements</w:t>
      </w:r>
      <w:r w:rsidRPr="009B0A1A">
        <w:rPr>
          <w:spacing w:val="-7"/>
          <w:sz w:val="16"/>
          <w:szCs w:val="16"/>
        </w:rPr>
        <w:t xml:space="preserve"> </w:t>
      </w:r>
      <w:r w:rsidRPr="009B0A1A">
        <w:rPr>
          <w:sz w:val="16"/>
          <w:szCs w:val="16"/>
        </w:rPr>
        <w:t>such</w:t>
      </w:r>
      <w:r w:rsidRPr="009B0A1A">
        <w:rPr>
          <w:spacing w:val="-8"/>
          <w:sz w:val="16"/>
          <w:szCs w:val="16"/>
        </w:rPr>
        <w:t xml:space="preserve"> </w:t>
      </w:r>
      <w:r w:rsidRPr="009B0A1A">
        <w:rPr>
          <w:sz w:val="16"/>
          <w:szCs w:val="16"/>
        </w:rPr>
        <w:t>as</w:t>
      </w:r>
      <w:r w:rsidRPr="009B0A1A">
        <w:rPr>
          <w:spacing w:val="-7"/>
          <w:sz w:val="16"/>
          <w:szCs w:val="16"/>
        </w:rPr>
        <w:t xml:space="preserve"> </w:t>
      </w:r>
      <w:r w:rsidRPr="009B0A1A">
        <w:rPr>
          <w:sz w:val="16"/>
          <w:szCs w:val="16"/>
        </w:rPr>
        <w:t>‘Family</w:t>
      </w:r>
      <w:r w:rsidRPr="009B0A1A">
        <w:rPr>
          <w:spacing w:val="-7"/>
          <w:sz w:val="16"/>
          <w:szCs w:val="16"/>
        </w:rPr>
        <w:t xml:space="preserve"> </w:t>
      </w:r>
      <w:r w:rsidRPr="009B0A1A">
        <w:rPr>
          <w:spacing w:val="-3"/>
          <w:sz w:val="16"/>
          <w:szCs w:val="16"/>
        </w:rPr>
        <w:t>violence</w:t>
      </w:r>
      <w:r w:rsidRPr="009B0A1A">
        <w:rPr>
          <w:spacing w:val="-8"/>
          <w:sz w:val="16"/>
          <w:szCs w:val="16"/>
        </w:rPr>
        <w:t xml:space="preserve"> </w:t>
      </w:r>
      <w:r w:rsidRPr="009B0A1A">
        <w:rPr>
          <w:spacing w:val="-3"/>
          <w:sz w:val="16"/>
          <w:szCs w:val="16"/>
        </w:rPr>
        <w:t>can</w:t>
      </w:r>
      <w:r w:rsidRPr="009B0A1A">
        <w:rPr>
          <w:spacing w:val="-7"/>
          <w:sz w:val="16"/>
          <w:szCs w:val="16"/>
        </w:rPr>
        <w:t xml:space="preserve"> </w:t>
      </w:r>
      <w:r w:rsidRPr="009B0A1A">
        <w:rPr>
          <w:sz w:val="16"/>
          <w:szCs w:val="16"/>
        </w:rPr>
        <w:t>be</w:t>
      </w:r>
      <w:r w:rsidRPr="009B0A1A">
        <w:rPr>
          <w:spacing w:val="-7"/>
          <w:sz w:val="16"/>
          <w:szCs w:val="16"/>
        </w:rPr>
        <w:t xml:space="preserve"> </w:t>
      </w:r>
      <w:r w:rsidRPr="009B0A1A">
        <w:rPr>
          <w:spacing w:val="-3"/>
          <w:sz w:val="16"/>
          <w:szCs w:val="16"/>
        </w:rPr>
        <w:t>excused</w:t>
      </w:r>
      <w:r w:rsidRPr="009B0A1A">
        <w:rPr>
          <w:spacing w:val="-7"/>
          <w:sz w:val="16"/>
          <w:szCs w:val="16"/>
        </w:rPr>
        <w:t xml:space="preserve"> </w:t>
      </w:r>
      <w:r w:rsidRPr="009B0A1A">
        <w:rPr>
          <w:sz w:val="16"/>
          <w:szCs w:val="16"/>
        </w:rPr>
        <w:t>if</w:t>
      </w:r>
      <w:r w:rsidRPr="009B0A1A">
        <w:rPr>
          <w:spacing w:val="-8"/>
          <w:sz w:val="16"/>
          <w:szCs w:val="16"/>
        </w:rPr>
        <w:t xml:space="preserve"> </w:t>
      </w:r>
      <w:r w:rsidRPr="009B0A1A">
        <w:rPr>
          <w:sz w:val="16"/>
          <w:szCs w:val="16"/>
        </w:rPr>
        <w:t>the</w:t>
      </w:r>
      <w:r w:rsidRPr="009B0A1A">
        <w:rPr>
          <w:spacing w:val="-7"/>
          <w:sz w:val="16"/>
          <w:szCs w:val="16"/>
        </w:rPr>
        <w:t xml:space="preserve"> </w:t>
      </w:r>
      <w:r w:rsidRPr="009B0A1A">
        <w:rPr>
          <w:sz w:val="16"/>
          <w:szCs w:val="16"/>
        </w:rPr>
        <w:t>violent</w:t>
      </w:r>
      <w:r w:rsidRPr="009B0A1A">
        <w:rPr>
          <w:spacing w:val="-7"/>
          <w:sz w:val="16"/>
          <w:szCs w:val="16"/>
        </w:rPr>
        <w:t xml:space="preserve"> </w:t>
      </w:r>
      <w:r w:rsidRPr="009B0A1A">
        <w:rPr>
          <w:sz w:val="16"/>
          <w:szCs w:val="16"/>
        </w:rPr>
        <w:t>person</w:t>
      </w:r>
      <w:r w:rsidRPr="009B0A1A">
        <w:rPr>
          <w:spacing w:val="-8"/>
          <w:sz w:val="16"/>
          <w:szCs w:val="16"/>
        </w:rPr>
        <w:t xml:space="preserve"> </w:t>
      </w:r>
      <w:r w:rsidRPr="009B0A1A">
        <w:rPr>
          <w:sz w:val="16"/>
          <w:szCs w:val="16"/>
        </w:rPr>
        <w:t>regrets</w:t>
      </w:r>
      <w:r w:rsidRPr="009B0A1A">
        <w:rPr>
          <w:spacing w:val="-7"/>
          <w:sz w:val="16"/>
          <w:szCs w:val="16"/>
        </w:rPr>
        <w:t xml:space="preserve"> </w:t>
      </w:r>
      <w:r w:rsidRPr="009B0A1A">
        <w:rPr>
          <w:sz w:val="16"/>
          <w:szCs w:val="16"/>
        </w:rPr>
        <w:t>it’</w:t>
      </w:r>
      <w:r w:rsidRPr="009B0A1A">
        <w:rPr>
          <w:spacing w:val="-7"/>
          <w:sz w:val="16"/>
          <w:szCs w:val="16"/>
        </w:rPr>
        <w:t xml:space="preserve"> </w:t>
      </w:r>
      <w:r w:rsidRPr="009B0A1A">
        <w:rPr>
          <w:sz w:val="16"/>
          <w:szCs w:val="16"/>
        </w:rPr>
        <w:t>or</w:t>
      </w:r>
      <w:r w:rsidRPr="009B0A1A">
        <w:rPr>
          <w:spacing w:val="-7"/>
          <w:sz w:val="16"/>
          <w:szCs w:val="16"/>
        </w:rPr>
        <w:t xml:space="preserve"> </w:t>
      </w:r>
      <w:r w:rsidRPr="009B0A1A">
        <w:rPr>
          <w:sz w:val="16"/>
          <w:szCs w:val="16"/>
        </w:rPr>
        <w:t>‘If</w:t>
      </w:r>
      <w:r w:rsidRPr="009B0A1A">
        <w:rPr>
          <w:spacing w:val="-8"/>
          <w:sz w:val="16"/>
          <w:szCs w:val="16"/>
        </w:rPr>
        <w:t xml:space="preserve"> </w:t>
      </w:r>
      <w:r w:rsidRPr="009B0A1A">
        <w:rPr>
          <w:sz w:val="16"/>
          <w:szCs w:val="16"/>
        </w:rPr>
        <w:t>a</w:t>
      </w:r>
      <w:r w:rsidRPr="009B0A1A">
        <w:rPr>
          <w:spacing w:val="-7"/>
          <w:sz w:val="16"/>
          <w:szCs w:val="16"/>
        </w:rPr>
        <w:t xml:space="preserve"> </w:t>
      </w:r>
      <w:r w:rsidRPr="009B0A1A">
        <w:rPr>
          <w:sz w:val="16"/>
          <w:szCs w:val="16"/>
        </w:rPr>
        <w:t>person</w:t>
      </w:r>
      <w:r w:rsidRPr="009B0A1A">
        <w:rPr>
          <w:spacing w:val="-7"/>
          <w:sz w:val="16"/>
          <w:szCs w:val="16"/>
        </w:rPr>
        <w:t xml:space="preserve"> </w:t>
      </w:r>
      <w:r w:rsidRPr="009B0A1A">
        <w:rPr>
          <w:sz w:val="16"/>
          <w:szCs w:val="16"/>
        </w:rPr>
        <w:t>is</w:t>
      </w:r>
      <w:r w:rsidRPr="009B0A1A">
        <w:rPr>
          <w:spacing w:val="-8"/>
          <w:sz w:val="16"/>
          <w:szCs w:val="16"/>
        </w:rPr>
        <w:t xml:space="preserve"> </w:t>
      </w:r>
      <w:r w:rsidRPr="009B0A1A">
        <w:rPr>
          <w:spacing w:val="-3"/>
          <w:sz w:val="16"/>
          <w:szCs w:val="16"/>
        </w:rPr>
        <w:t xml:space="preserve">sexually </w:t>
      </w:r>
      <w:r w:rsidRPr="009B0A1A">
        <w:rPr>
          <w:sz w:val="16"/>
          <w:szCs w:val="16"/>
        </w:rPr>
        <w:t>assaulted</w:t>
      </w:r>
      <w:r w:rsidRPr="009B0A1A">
        <w:rPr>
          <w:spacing w:val="-4"/>
          <w:sz w:val="16"/>
          <w:szCs w:val="16"/>
        </w:rPr>
        <w:t xml:space="preserve"> </w:t>
      </w:r>
      <w:r w:rsidRPr="009B0A1A">
        <w:rPr>
          <w:sz w:val="16"/>
          <w:szCs w:val="16"/>
        </w:rPr>
        <w:t>while</w:t>
      </w:r>
      <w:r w:rsidRPr="009B0A1A">
        <w:rPr>
          <w:spacing w:val="-4"/>
          <w:sz w:val="16"/>
          <w:szCs w:val="16"/>
        </w:rPr>
        <w:t xml:space="preserve"> </w:t>
      </w:r>
      <w:r w:rsidRPr="009B0A1A">
        <w:rPr>
          <w:sz w:val="16"/>
          <w:szCs w:val="16"/>
        </w:rPr>
        <w:t>she</w:t>
      </w:r>
      <w:r w:rsidRPr="009B0A1A">
        <w:rPr>
          <w:spacing w:val="-4"/>
          <w:sz w:val="16"/>
          <w:szCs w:val="16"/>
        </w:rPr>
        <w:t xml:space="preserve"> </w:t>
      </w:r>
      <w:r w:rsidRPr="009B0A1A">
        <w:rPr>
          <w:sz w:val="16"/>
          <w:szCs w:val="16"/>
        </w:rPr>
        <w:t>is</w:t>
      </w:r>
      <w:r w:rsidRPr="009B0A1A">
        <w:rPr>
          <w:spacing w:val="-3"/>
          <w:sz w:val="16"/>
          <w:szCs w:val="16"/>
        </w:rPr>
        <w:t xml:space="preserve"> </w:t>
      </w:r>
      <w:r w:rsidRPr="009B0A1A">
        <w:rPr>
          <w:sz w:val="16"/>
          <w:szCs w:val="16"/>
        </w:rPr>
        <w:t>drunk</w:t>
      </w:r>
      <w:r w:rsidRPr="009B0A1A">
        <w:rPr>
          <w:spacing w:val="-4"/>
          <w:sz w:val="16"/>
          <w:szCs w:val="16"/>
        </w:rPr>
        <w:t xml:space="preserve"> </w:t>
      </w:r>
      <w:r w:rsidRPr="009B0A1A">
        <w:rPr>
          <w:sz w:val="16"/>
          <w:szCs w:val="16"/>
        </w:rPr>
        <w:t>or</w:t>
      </w:r>
      <w:r w:rsidRPr="009B0A1A">
        <w:rPr>
          <w:spacing w:val="-4"/>
          <w:sz w:val="16"/>
          <w:szCs w:val="16"/>
        </w:rPr>
        <w:t xml:space="preserve"> </w:t>
      </w:r>
      <w:r w:rsidRPr="009B0A1A">
        <w:rPr>
          <w:sz w:val="16"/>
          <w:szCs w:val="16"/>
        </w:rPr>
        <w:t>affected</w:t>
      </w:r>
      <w:r w:rsidRPr="009B0A1A">
        <w:rPr>
          <w:spacing w:val="-3"/>
          <w:sz w:val="16"/>
          <w:szCs w:val="16"/>
        </w:rPr>
        <w:t xml:space="preserve"> </w:t>
      </w:r>
      <w:r w:rsidRPr="009B0A1A">
        <w:rPr>
          <w:sz w:val="16"/>
          <w:szCs w:val="16"/>
        </w:rPr>
        <w:t>by</w:t>
      </w:r>
      <w:r w:rsidRPr="009B0A1A">
        <w:rPr>
          <w:spacing w:val="-4"/>
          <w:sz w:val="16"/>
          <w:szCs w:val="16"/>
        </w:rPr>
        <w:t xml:space="preserve"> </w:t>
      </w:r>
      <w:r w:rsidRPr="009B0A1A">
        <w:rPr>
          <w:sz w:val="16"/>
          <w:szCs w:val="16"/>
        </w:rPr>
        <w:t>drugs,</w:t>
      </w:r>
      <w:r w:rsidRPr="009B0A1A">
        <w:rPr>
          <w:spacing w:val="-4"/>
          <w:sz w:val="16"/>
          <w:szCs w:val="16"/>
        </w:rPr>
        <w:t xml:space="preserve"> </w:t>
      </w:r>
      <w:r w:rsidRPr="009B0A1A">
        <w:rPr>
          <w:sz w:val="16"/>
          <w:szCs w:val="16"/>
        </w:rPr>
        <w:t>she</w:t>
      </w:r>
      <w:r w:rsidRPr="009B0A1A">
        <w:rPr>
          <w:spacing w:val="-4"/>
          <w:sz w:val="16"/>
          <w:szCs w:val="16"/>
        </w:rPr>
        <w:t xml:space="preserve"> </w:t>
      </w:r>
      <w:r w:rsidRPr="009B0A1A">
        <w:rPr>
          <w:sz w:val="16"/>
          <w:szCs w:val="16"/>
        </w:rPr>
        <w:t>is</w:t>
      </w:r>
      <w:r w:rsidRPr="009B0A1A">
        <w:rPr>
          <w:spacing w:val="-3"/>
          <w:sz w:val="16"/>
          <w:szCs w:val="16"/>
        </w:rPr>
        <w:t xml:space="preserve"> </w:t>
      </w:r>
      <w:r w:rsidRPr="009B0A1A">
        <w:rPr>
          <w:sz w:val="16"/>
          <w:szCs w:val="16"/>
        </w:rPr>
        <w:t>at</w:t>
      </w:r>
      <w:r w:rsidRPr="009B0A1A">
        <w:rPr>
          <w:spacing w:val="-4"/>
          <w:sz w:val="16"/>
          <w:szCs w:val="16"/>
        </w:rPr>
        <w:t xml:space="preserve"> </w:t>
      </w:r>
      <w:r w:rsidRPr="009B0A1A">
        <w:rPr>
          <w:sz w:val="16"/>
          <w:szCs w:val="16"/>
        </w:rPr>
        <w:t>least</w:t>
      </w:r>
      <w:r w:rsidRPr="009B0A1A">
        <w:rPr>
          <w:spacing w:val="-4"/>
          <w:sz w:val="16"/>
          <w:szCs w:val="16"/>
        </w:rPr>
        <w:t xml:space="preserve"> </w:t>
      </w:r>
      <w:r w:rsidRPr="009B0A1A">
        <w:rPr>
          <w:sz w:val="16"/>
          <w:szCs w:val="16"/>
        </w:rPr>
        <w:t>partly</w:t>
      </w:r>
      <w:r w:rsidRPr="009B0A1A">
        <w:rPr>
          <w:spacing w:val="-3"/>
          <w:sz w:val="16"/>
          <w:szCs w:val="16"/>
        </w:rPr>
        <w:t xml:space="preserve"> responsible’.</w:t>
      </w:r>
    </w:p>
    <w:p w14:paraId="203263BE" w14:textId="77777777" w:rsidR="002C6B02" w:rsidRPr="009B0A1A" w:rsidRDefault="00FD7929">
      <w:pPr>
        <w:pStyle w:val="ListParagraph"/>
        <w:numPr>
          <w:ilvl w:val="0"/>
          <w:numId w:val="1"/>
        </w:numPr>
        <w:tabs>
          <w:tab w:val="left" w:pos="538"/>
          <w:tab w:val="left" w:pos="540"/>
        </w:tabs>
        <w:spacing w:before="85" w:line="259" w:lineRule="auto"/>
        <w:ind w:right="217"/>
        <w:rPr>
          <w:sz w:val="16"/>
          <w:szCs w:val="16"/>
        </w:rPr>
      </w:pPr>
      <w:r w:rsidRPr="009B0A1A">
        <w:rPr>
          <w:w w:val="110"/>
          <w:sz w:val="16"/>
          <w:szCs w:val="16"/>
        </w:rPr>
        <w:t xml:space="preserve">See ‘Schools Mental Health </w:t>
      </w:r>
      <w:r w:rsidRPr="009B0A1A">
        <w:rPr>
          <w:spacing w:val="-3"/>
          <w:w w:val="110"/>
          <w:sz w:val="16"/>
          <w:szCs w:val="16"/>
        </w:rPr>
        <w:t xml:space="preserve">Menu’. Available </w:t>
      </w:r>
      <w:r w:rsidRPr="009B0A1A">
        <w:rPr>
          <w:w w:val="110"/>
          <w:sz w:val="16"/>
          <w:szCs w:val="16"/>
        </w:rPr>
        <w:t xml:space="preserve">at: </w:t>
      </w:r>
      <w:hyperlink r:id="rId135">
        <w:r w:rsidRPr="009B0A1A">
          <w:rPr>
            <w:spacing w:val="-3"/>
            <w:w w:val="110"/>
            <w:sz w:val="16"/>
            <w:szCs w:val="16"/>
          </w:rPr>
          <w:t>www.education.vic.gov.au/school/teachers/health/mentalhealth/mental-health-menu/</w:t>
        </w:r>
      </w:hyperlink>
      <w:hyperlink r:id="rId136">
        <w:r w:rsidRPr="009B0A1A">
          <w:rPr>
            <w:spacing w:val="-3"/>
            <w:w w:val="110"/>
            <w:sz w:val="16"/>
            <w:szCs w:val="16"/>
          </w:rPr>
          <w:t xml:space="preserve"> Pages/Menu.aspx</w:t>
        </w:r>
      </w:hyperlink>
      <w:r w:rsidRPr="009B0A1A">
        <w:rPr>
          <w:spacing w:val="-3"/>
          <w:w w:val="110"/>
          <w:sz w:val="16"/>
          <w:szCs w:val="16"/>
        </w:rPr>
        <w:t>.</w:t>
      </w:r>
    </w:p>
    <w:p w14:paraId="782F4E48" w14:textId="77777777" w:rsidR="002C6B02" w:rsidRPr="00592453" w:rsidRDefault="002C6B02">
      <w:pPr>
        <w:pStyle w:val="BodyText"/>
        <w:rPr>
          <w:sz w:val="20"/>
        </w:rPr>
      </w:pPr>
    </w:p>
    <w:p w14:paraId="49DB193D" w14:textId="77777777" w:rsidR="002C6B02" w:rsidRPr="00592453" w:rsidRDefault="002C6B02">
      <w:pPr>
        <w:pStyle w:val="BodyText"/>
        <w:rPr>
          <w:sz w:val="20"/>
        </w:rPr>
      </w:pPr>
    </w:p>
    <w:p w14:paraId="75642760" w14:textId="77777777" w:rsidR="002C6B02" w:rsidRPr="00592453" w:rsidRDefault="002C6B02">
      <w:pPr>
        <w:pStyle w:val="BodyText"/>
        <w:rPr>
          <w:sz w:val="20"/>
        </w:rPr>
      </w:pPr>
    </w:p>
    <w:p w14:paraId="1E47957F" w14:textId="77777777" w:rsidR="002C6B02" w:rsidRPr="00592453" w:rsidRDefault="002C6B02">
      <w:pPr>
        <w:pStyle w:val="BodyText"/>
        <w:rPr>
          <w:sz w:val="20"/>
        </w:rPr>
      </w:pPr>
    </w:p>
    <w:p w14:paraId="3B3EFA49" w14:textId="77777777" w:rsidR="002C6B02" w:rsidRPr="00592453" w:rsidRDefault="002C6B02">
      <w:pPr>
        <w:pStyle w:val="BodyText"/>
        <w:rPr>
          <w:sz w:val="20"/>
        </w:rPr>
      </w:pPr>
    </w:p>
    <w:p w14:paraId="7A14917E" w14:textId="77777777" w:rsidR="002C6B02" w:rsidRPr="00592453" w:rsidRDefault="002C6B02">
      <w:pPr>
        <w:pStyle w:val="BodyText"/>
        <w:rPr>
          <w:sz w:val="20"/>
        </w:rPr>
      </w:pPr>
    </w:p>
    <w:p w14:paraId="021E79DA" w14:textId="77777777" w:rsidR="002C6B02" w:rsidRPr="00592453" w:rsidRDefault="002C6B02">
      <w:pPr>
        <w:pStyle w:val="BodyText"/>
        <w:rPr>
          <w:sz w:val="20"/>
        </w:rPr>
      </w:pPr>
    </w:p>
    <w:p w14:paraId="66354309" w14:textId="77777777" w:rsidR="002C6B02" w:rsidRPr="00592453" w:rsidRDefault="002C6B02">
      <w:pPr>
        <w:pStyle w:val="BodyText"/>
        <w:rPr>
          <w:sz w:val="20"/>
        </w:rPr>
      </w:pPr>
    </w:p>
    <w:p w14:paraId="24599BDF" w14:textId="77777777" w:rsidR="002C6B02" w:rsidRPr="00592453" w:rsidRDefault="002C6B02">
      <w:pPr>
        <w:pStyle w:val="BodyText"/>
        <w:rPr>
          <w:sz w:val="20"/>
        </w:rPr>
      </w:pPr>
    </w:p>
    <w:p w14:paraId="1CBD7E33" w14:textId="77777777" w:rsidR="002C6B02" w:rsidRPr="00592453" w:rsidRDefault="002C6B02">
      <w:pPr>
        <w:pStyle w:val="BodyText"/>
        <w:rPr>
          <w:sz w:val="20"/>
        </w:rPr>
      </w:pPr>
    </w:p>
    <w:p w14:paraId="2C9F293E" w14:textId="77777777" w:rsidR="002C6B02" w:rsidRPr="00592453" w:rsidRDefault="002C6B02">
      <w:pPr>
        <w:pStyle w:val="BodyText"/>
        <w:rPr>
          <w:sz w:val="20"/>
        </w:rPr>
      </w:pPr>
    </w:p>
    <w:p w14:paraId="70FE0AA2" w14:textId="77777777" w:rsidR="002C6B02" w:rsidRPr="00592453" w:rsidRDefault="002C6B02">
      <w:pPr>
        <w:pStyle w:val="BodyText"/>
        <w:rPr>
          <w:sz w:val="20"/>
        </w:rPr>
      </w:pPr>
    </w:p>
    <w:p w14:paraId="5CEAE442" w14:textId="77777777" w:rsidR="002C6B02" w:rsidRPr="00592453" w:rsidRDefault="002C6B02">
      <w:pPr>
        <w:pStyle w:val="BodyText"/>
        <w:rPr>
          <w:sz w:val="20"/>
        </w:rPr>
      </w:pPr>
    </w:p>
    <w:p w14:paraId="3A43981C" w14:textId="77777777" w:rsidR="002C6B02" w:rsidRPr="00592453" w:rsidRDefault="002C6B02">
      <w:pPr>
        <w:pStyle w:val="BodyText"/>
        <w:rPr>
          <w:sz w:val="20"/>
        </w:rPr>
      </w:pPr>
    </w:p>
    <w:p w14:paraId="4E2F45BC" w14:textId="77777777" w:rsidR="002C6B02" w:rsidRPr="00592453" w:rsidRDefault="002C6B02">
      <w:pPr>
        <w:pStyle w:val="BodyText"/>
        <w:rPr>
          <w:sz w:val="20"/>
        </w:rPr>
      </w:pPr>
    </w:p>
    <w:p w14:paraId="069315CB" w14:textId="77777777" w:rsidR="002C6B02" w:rsidRPr="00592453" w:rsidRDefault="002C6B02">
      <w:pPr>
        <w:pStyle w:val="BodyText"/>
        <w:rPr>
          <w:sz w:val="20"/>
        </w:rPr>
      </w:pPr>
    </w:p>
    <w:p w14:paraId="53B7ADB7" w14:textId="77777777" w:rsidR="002C6B02" w:rsidRPr="00592453" w:rsidRDefault="002C6B02">
      <w:pPr>
        <w:pStyle w:val="BodyText"/>
        <w:rPr>
          <w:sz w:val="20"/>
        </w:rPr>
      </w:pPr>
    </w:p>
    <w:p w14:paraId="48901C52" w14:textId="77777777" w:rsidR="002C6B02" w:rsidRPr="00592453" w:rsidRDefault="002C6B02">
      <w:pPr>
        <w:pStyle w:val="BodyText"/>
        <w:rPr>
          <w:sz w:val="20"/>
        </w:rPr>
      </w:pPr>
    </w:p>
    <w:p w14:paraId="5B9B63A2" w14:textId="77777777" w:rsidR="002C6B02" w:rsidRPr="00592453" w:rsidRDefault="002C6B02">
      <w:pPr>
        <w:pStyle w:val="BodyText"/>
        <w:rPr>
          <w:sz w:val="20"/>
        </w:rPr>
      </w:pPr>
    </w:p>
    <w:p w14:paraId="734A22A1" w14:textId="77777777" w:rsidR="002C6B02" w:rsidRPr="00592453" w:rsidRDefault="002C6B02">
      <w:pPr>
        <w:pStyle w:val="BodyText"/>
        <w:rPr>
          <w:sz w:val="20"/>
        </w:rPr>
      </w:pPr>
    </w:p>
    <w:p w14:paraId="7E1F6016" w14:textId="77777777" w:rsidR="002C6B02" w:rsidRPr="00592453" w:rsidRDefault="002C6B02">
      <w:pPr>
        <w:pStyle w:val="BodyText"/>
        <w:rPr>
          <w:sz w:val="20"/>
        </w:rPr>
      </w:pPr>
    </w:p>
    <w:p w14:paraId="14B637E3" w14:textId="77777777" w:rsidR="002C6B02" w:rsidRPr="00592453" w:rsidRDefault="002C6B02">
      <w:pPr>
        <w:pStyle w:val="BodyText"/>
        <w:rPr>
          <w:sz w:val="20"/>
        </w:rPr>
      </w:pPr>
    </w:p>
    <w:p w14:paraId="2D8AB7BD" w14:textId="77777777" w:rsidR="002C6B02" w:rsidRPr="00592453" w:rsidRDefault="002C6B02">
      <w:pPr>
        <w:pStyle w:val="BodyText"/>
        <w:rPr>
          <w:sz w:val="20"/>
        </w:rPr>
      </w:pPr>
    </w:p>
    <w:p w14:paraId="3DB790F2" w14:textId="77777777" w:rsidR="002C6B02" w:rsidRPr="00592453" w:rsidRDefault="002C6B02">
      <w:pPr>
        <w:pStyle w:val="BodyText"/>
        <w:rPr>
          <w:sz w:val="20"/>
        </w:rPr>
      </w:pPr>
    </w:p>
    <w:p w14:paraId="46407219" w14:textId="77777777" w:rsidR="002C6B02" w:rsidRPr="00592453" w:rsidRDefault="002C6B02">
      <w:pPr>
        <w:pStyle w:val="BodyText"/>
        <w:rPr>
          <w:sz w:val="20"/>
        </w:rPr>
      </w:pPr>
    </w:p>
    <w:p w14:paraId="31660F49" w14:textId="77777777" w:rsidR="002C6B02" w:rsidRPr="00592453" w:rsidRDefault="002C6B02">
      <w:pPr>
        <w:pStyle w:val="BodyText"/>
        <w:rPr>
          <w:sz w:val="20"/>
        </w:rPr>
      </w:pPr>
    </w:p>
    <w:p w14:paraId="33653412" w14:textId="77777777" w:rsidR="002C6B02" w:rsidRPr="00592453" w:rsidRDefault="002C6B02">
      <w:pPr>
        <w:pStyle w:val="BodyText"/>
        <w:rPr>
          <w:sz w:val="20"/>
        </w:rPr>
      </w:pPr>
    </w:p>
    <w:p w14:paraId="4C8B5421" w14:textId="77777777" w:rsidR="002C6B02" w:rsidRPr="00592453" w:rsidRDefault="002C6B02">
      <w:pPr>
        <w:pStyle w:val="BodyText"/>
        <w:rPr>
          <w:sz w:val="20"/>
        </w:rPr>
      </w:pPr>
    </w:p>
    <w:p w14:paraId="18275BAB" w14:textId="77777777" w:rsidR="002C6B02" w:rsidRPr="00592453" w:rsidRDefault="002C6B02">
      <w:pPr>
        <w:pStyle w:val="BodyText"/>
        <w:rPr>
          <w:sz w:val="20"/>
        </w:rPr>
      </w:pPr>
    </w:p>
    <w:p w14:paraId="38F47541" w14:textId="77777777" w:rsidR="002C6B02" w:rsidRPr="00592453" w:rsidRDefault="002C6B02">
      <w:pPr>
        <w:pStyle w:val="BodyText"/>
        <w:rPr>
          <w:sz w:val="20"/>
        </w:rPr>
      </w:pPr>
    </w:p>
    <w:p w14:paraId="1543190E" w14:textId="77777777" w:rsidR="002C6B02" w:rsidRPr="00592453" w:rsidRDefault="002C6B02">
      <w:pPr>
        <w:pStyle w:val="BodyText"/>
        <w:rPr>
          <w:sz w:val="20"/>
        </w:rPr>
      </w:pPr>
    </w:p>
    <w:p w14:paraId="4A24EAC7" w14:textId="77777777" w:rsidR="002C6B02" w:rsidRPr="00592453" w:rsidRDefault="002C6B02">
      <w:pPr>
        <w:pStyle w:val="BodyText"/>
        <w:rPr>
          <w:sz w:val="20"/>
        </w:rPr>
      </w:pPr>
    </w:p>
    <w:p w14:paraId="054FB315" w14:textId="77777777" w:rsidR="002C6B02" w:rsidRPr="00592453" w:rsidRDefault="002C6B02">
      <w:pPr>
        <w:pStyle w:val="BodyText"/>
        <w:rPr>
          <w:sz w:val="20"/>
        </w:rPr>
      </w:pPr>
    </w:p>
    <w:p w14:paraId="5D95D77D" w14:textId="77777777" w:rsidR="002C6B02" w:rsidRPr="00592453" w:rsidRDefault="002C6B02">
      <w:pPr>
        <w:pStyle w:val="BodyText"/>
        <w:rPr>
          <w:sz w:val="20"/>
        </w:rPr>
      </w:pPr>
    </w:p>
    <w:p w14:paraId="5878AC5A" w14:textId="77777777" w:rsidR="002C6B02" w:rsidRPr="00592453" w:rsidRDefault="002C6B02">
      <w:pPr>
        <w:pStyle w:val="BodyText"/>
        <w:rPr>
          <w:sz w:val="20"/>
        </w:rPr>
      </w:pPr>
    </w:p>
    <w:p w14:paraId="2878DFA6" w14:textId="77777777" w:rsidR="002C6B02" w:rsidRPr="00592453" w:rsidRDefault="002C6B02">
      <w:pPr>
        <w:pStyle w:val="BodyText"/>
        <w:rPr>
          <w:sz w:val="20"/>
        </w:rPr>
      </w:pPr>
    </w:p>
    <w:p w14:paraId="4028ACCF" w14:textId="77777777" w:rsidR="002C6B02" w:rsidRPr="00592453" w:rsidRDefault="002C6B02">
      <w:pPr>
        <w:pStyle w:val="BodyText"/>
        <w:rPr>
          <w:sz w:val="20"/>
        </w:rPr>
      </w:pPr>
    </w:p>
    <w:p w14:paraId="737A624E" w14:textId="77777777" w:rsidR="002C6B02" w:rsidRPr="00592453" w:rsidRDefault="002C6B02">
      <w:pPr>
        <w:pStyle w:val="BodyText"/>
        <w:rPr>
          <w:sz w:val="20"/>
        </w:rPr>
      </w:pPr>
    </w:p>
    <w:p w14:paraId="391A33C3" w14:textId="77777777" w:rsidR="002C6B02" w:rsidRPr="00592453" w:rsidRDefault="002C6B02">
      <w:pPr>
        <w:pStyle w:val="BodyText"/>
        <w:rPr>
          <w:sz w:val="20"/>
        </w:rPr>
      </w:pPr>
    </w:p>
    <w:p w14:paraId="3D408932" w14:textId="77777777" w:rsidR="002C6B02" w:rsidRPr="00592453" w:rsidRDefault="002C6B02">
      <w:pPr>
        <w:pStyle w:val="BodyText"/>
        <w:rPr>
          <w:sz w:val="20"/>
        </w:rPr>
      </w:pPr>
    </w:p>
    <w:p w14:paraId="6FDC1655" w14:textId="77777777" w:rsidR="002C6B02" w:rsidRPr="00592453" w:rsidRDefault="002C6B02">
      <w:pPr>
        <w:pStyle w:val="BodyText"/>
        <w:rPr>
          <w:sz w:val="20"/>
        </w:rPr>
      </w:pPr>
    </w:p>
    <w:p w14:paraId="6951AC8B" w14:textId="77777777" w:rsidR="002C6B02" w:rsidRPr="00592453" w:rsidRDefault="002C6B02">
      <w:pPr>
        <w:pStyle w:val="BodyText"/>
        <w:rPr>
          <w:sz w:val="20"/>
        </w:rPr>
      </w:pPr>
    </w:p>
    <w:p w14:paraId="7D553F76" w14:textId="77777777" w:rsidR="002C6B02" w:rsidRPr="00592453" w:rsidRDefault="002C6B02">
      <w:pPr>
        <w:pStyle w:val="BodyText"/>
        <w:rPr>
          <w:sz w:val="20"/>
        </w:rPr>
      </w:pPr>
    </w:p>
    <w:p w14:paraId="4A709272" w14:textId="77777777" w:rsidR="002C6B02" w:rsidRPr="00592453" w:rsidRDefault="002C6B02">
      <w:pPr>
        <w:pStyle w:val="BodyText"/>
        <w:rPr>
          <w:sz w:val="20"/>
        </w:rPr>
      </w:pPr>
    </w:p>
    <w:p w14:paraId="5BAEED90" w14:textId="77777777" w:rsidR="002C6B02" w:rsidRPr="00592453" w:rsidRDefault="002C6B02">
      <w:pPr>
        <w:pStyle w:val="BodyText"/>
        <w:rPr>
          <w:sz w:val="20"/>
        </w:rPr>
      </w:pPr>
    </w:p>
    <w:p w14:paraId="60DC9875" w14:textId="77777777" w:rsidR="002C6B02" w:rsidRPr="00592453" w:rsidRDefault="002C6B02">
      <w:pPr>
        <w:pStyle w:val="BodyText"/>
        <w:spacing w:before="1"/>
        <w:rPr>
          <w:sz w:val="24"/>
        </w:rPr>
      </w:pPr>
    </w:p>
    <w:p w14:paraId="09D1B6F8" w14:textId="77777777" w:rsidR="002C6B02" w:rsidRPr="00592453" w:rsidRDefault="00386871">
      <w:pPr>
        <w:pStyle w:val="Heading4"/>
        <w:ind w:left="112"/>
      </w:pPr>
      <w:hyperlink r:id="rId137">
        <w:r w:rsidR="00FD7929" w:rsidRPr="00592453">
          <w:rPr>
            <w:w w:val="120"/>
          </w:rPr>
          <w:t>fvrim.vic.gov.au</w:t>
        </w:r>
      </w:hyperlink>
    </w:p>
    <w:sectPr w:rsidR="002C6B02" w:rsidRPr="00592453" w:rsidSect="004F5FD0">
      <w:headerReference w:type="default" r:id="rId138"/>
      <w:footerReference w:type="default" r:id="rId139"/>
      <w:type w:val="nextColumn"/>
      <w:pgSz w:w="11910" w:h="16840"/>
      <w:pgMar w:top="1134" w:right="1021" w:bottom="1134"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83F0" w14:textId="77777777" w:rsidR="00061D15" w:rsidRDefault="00061D15">
      <w:r>
        <w:separator/>
      </w:r>
    </w:p>
  </w:endnote>
  <w:endnote w:type="continuationSeparator" w:id="0">
    <w:p w14:paraId="4AEA4E1A" w14:textId="77777777" w:rsidR="00061D15" w:rsidRDefault="0006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00000007" w:usb1="00000000" w:usb2="00000000" w:usb3="00000000" w:csb0="00000093" w:csb1="00000000"/>
  </w:font>
  <w:font w:name="Montserrat Semi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Medium">
    <w:altName w:val="Montserrat Medium"/>
    <w:panose1 w:val="00000600000000000000"/>
    <w:charset w:val="00"/>
    <w:family w:val="modern"/>
    <w:notTrueType/>
    <w:pitch w:val="variable"/>
    <w:sig w:usb0="00000007" w:usb1="00000000" w:usb2="00000000" w:usb3="00000000" w:csb0="00000093" w:csb1="00000000"/>
  </w:font>
  <w:font w:name="Montserrat Semi Bold">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4065" w14:textId="7253CD7A" w:rsidR="00AC21B6" w:rsidRDefault="00386871">
    <w:pPr>
      <w:pStyle w:val="Footer"/>
    </w:pPr>
    <w:r>
      <w:rPr>
        <w:noProof/>
      </w:rPr>
      <w:pict w14:anchorId="13FEA8CD">
        <v:shapetype id="_x0000_t202" coordsize="21600,21600" o:spt="202" path="m,l,21600r21600,l21600,xe">
          <v:stroke joinstyle="miter"/>
          <v:path gradientshapeok="t" o:connecttype="rect"/>
        </v:shapetype>
        <v:shape id="MSIPCMb8864e9fa21f4a53cf62acef" o:spid="_x0000_s1133" type="#_x0000_t202" alt="{&quot;HashCode&quot;:-1267603503,&quot;Height&quot;:842.0,&quot;Width&quot;:595.0,&quot;Placement&quot;:&quot;Footer&quot;,&quot;Index&quot;:&quot;Primary&quot;,&quot;Section&quot;:1,&quot;Top&quot;:0.0,&quot;Left&quot;:0.0}" style="position:absolute;margin-left:0;margin-top:805.45pt;width:595.5pt;height:21.55pt;z-index:485623296;mso-wrap-style:square;mso-position-horizontal:absolute;mso-position-horizontal-relative:page;mso-position-vertical:absolute;mso-position-vertical-relative:page;v-text-anchor:bottom" o:allowincell="f" filled="f" stroked="f">
          <v:textbox style="mso-next-textbox:#MSIPCMb8864e9fa21f4a53cf62acef" inset="20pt,0,,0">
            <w:txbxContent>
              <w:p w14:paraId="2B9E6E1B" w14:textId="77F2CD09"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48A8" w14:textId="415BE1CB" w:rsidR="002C6B02" w:rsidRDefault="00386871">
    <w:pPr>
      <w:pStyle w:val="BodyText"/>
      <w:spacing w:line="14" w:lineRule="auto"/>
      <w:rPr>
        <w:sz w:val="20"/>
      </w:rPr>
    </w:pPr>
    <w:r>
      <w:rPr>
        <w:noProof/>
      </w:rPr>
      <w:pict w14:anchorId="7CF1F744">
        <v:shapetype id="_x0000_t202" coordsize="21600,21600" o:spt="202" path="m,l,21600r21600,l21600,xe">
          <v:stroke joinstyle="miter"/>
          <v:path gradientshapeok="t" o:connecttype="rect"/>
        </v:shapetype>
        <v:shape id="MSIPCM24894b94a51079ca1b2f00f7" o:spid="_x0000_s1142" type="#_x0000_t202" alt="{&quot;HashCode&quot;:-1267603503,&quot;Height&quot;:842.0,&quot;Width&quot;:595.0,&quot;Placement&quot;:&quot;Footer&quot;,&quot;Index&quot;:&quot;Primary&quot;,&quot;Section&quot;:15,&quot;Top&quot;:0.0,&quot;Left&quot;:0.0}" style="position:absolute;margin-left:0;margin-top:805.45pt;width:595.5pt;height:21.55pt;z-index:485632512;mso-wrap-style:square;mso-position-horizontal:absolute;mso-position-horizontal-relative:page;mso-position-vertical:absolute;mso-position-vertical-relative:page;v-text-anchor:bottom" o:allowincell="f" filled="f" stroked="f">
          <v:textbox inset="20pt,0,,0">
            <w:txbxContent>
              <w:p w14:paraId="69A7F9B1" w14:textId="6C22DD3B"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2E9C8EAA">
        <v:shape id="_x0000_s1108" type="#_x0000_t202" style="position:absolute;margin-left:55.7pt;margin-top:795.25pt;width:175.85pt;height:21.15pt;z-index:-17736704;mso-position-horizontal-relative:page;mso-position-vertical-relative:page" filled="f" stroked="f">
          <v:textbox inset="0,0,0,0">
            <w:txbxContent>
              <w:p w14:paraId="6421F65E"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4719CA94">
        <v:shape id="_x0000_s1107" type="#_x0000_t202" style="position:absolute;margin-left:524.4pt;margin-top:802.85pt;width:17.3pt;height:12.7pt;z-index:-17736192;mso-position-horizontal-relative:page;mso-position-vertical-relative:page" filled="f" stroked="f">
          <v:textbox inset="0,0,0,0">
            <w:txbxContent>
              <w:p w14:paraId="33D6B9DE"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14</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115C" w14:textId="108E09C9" w:rsidR="002C6B02" w:rsidRDefault="00386871">
    <w:pPr>
      <w:pStyle w:val="BodyText"/>
      <w:spacing w:line="14" w:lineRule="auto"/>
      <w:rPr>
        <w:sz w:val="20"/>
      </w:rPr>
    </w:pPr>
    <w:r>
      <w:rPr>
        <w:noProof/>
      </w:rPr>
      <w:pict w14:anchorId="341A267B">
        <v:shapetype id="_x0000_t202" coordsize="21600,21600" o:spt="202" path="m,l,21600r21600,l21600,xe">
          <v:stroke joinstyle="miter"/>
          <v:path gradientshapeok="t" o:connecttype="rect"/>
        </v:shapetype>
        <v:shape id="MSIPCM9ac44063abe0c555d3059ad9" o:spid="_x0000_s1143" type="#_x0000_t202" alt="{&quot;HashCode&quot;:-1267603503,&quot;Height&quot;:842.0,&quot;Width&quot;:595.0,&quot;Placement&quot;:&quot;Footer&quot;,&quot;Index&quot;:&quot;Primary&quot;,&quot;Section&quot;:16,&quot;Top&quot;:0.0,&quot;Left&quot;:0.0}" style="position:absolute;margin-left:0;margin-top:805.45pt;width:595.5pt;height:21.55pt;z-index:485633536;mso-wrap-style:square;mso-position-horizontal:absolute;mso-position-horizontal-relative:page;mso-position-vertical:absolute;mso-position-vertical-relative:page;v-text-anchor:bottom" o:allowincell="f" filled="f" stroked="f">
          <v:textbox inset="20pt,0,,0">
            <w:txbxContent>
              <w:p w14:paraId="2B6D7CB9" w14:textId="225691A3"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437D59CB">
        <v:shape id="_x0000_s1106" type="#_x0000_t202" style="position:absolute;margin-left:55.7pt;margin-top:795.25pt;width:175.85pt;height:21.15pt;z-index:-17735680;mso-position-horizontal-relative:page;mso-position-vertical-relative:page" filled="f" stroked="f">
          <v:textbox inset="0,0,0,0">
            <w:txbxContent>
              <w:p w14:paraId="15C2A59A"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3AEAAC45">
        <v:shape id="_x0000_s1105" type="#_x0000_t202" style="position:absolute;margin-left:524.4pt;margin-top:802.85pt;width:17.3pt;height:12.7pt;z-index:-17735168;mso-position-horizontal-relative:page;mso-position-vertical-relative:page" filled="f" stroked="f">
          <v:textbox inset="0,0,0,0">
            <w:txbxContent>
              <w:p w14:paraId="2B0B9BC1"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15</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5FF4" w14:textId="6E1DD82E" w:rsidR="002C6B02" w:rsidRDefault="00386871">
    <w:pPr>
      <w:pStyle w:val="BodyText"/>
      <w:spacing w:line="14" w:lineRule="auto"/>
      <w:rPr>
        <w:sz w:val="20"/>
      </w:rPr>
    </w:pPr>
    <w:r>
      <w:rPr>
        <w:noProof/>
      </w:rPr>
      <w:pict w14:anchorId="09FB3EDF">
        <v:shapetype id="_x0000_t202" coordsize="21600,21600" o:spt="202" path="m,l,21600r21600,l21600,xe">
          <v:stroke joinstyle="miter"/>
          <v:path gradientshapeok="t" o:connecttype="rect"/>
        </v:shapetype>
        <v:shape id="MSIPCM63fe4762b10555a14f4bed48" o:spid="_x0000_s1144" type="#_x0000_t202" alt="{&quot;HashCode&quot;:-1267603503,&quot;Height&quot;:842.0,&quot;Width&quot;:595.0,&quot;Placement&quot;:&quot;Footer&quot;,&quot;Index&quot;:&quot;Primary&quot;,&quot;Section&quot;:17,&quot;Top&quot;:0.0,&quot;Left&quot;:0.0}" style="position:absolute;margin-left:0;margin-top:805.45pt;width:595.5pt;height:21.55pt;z-index:485634560;mso-wrap-style:square;mso-position-horizontal:absolute;mso-position-horizontal-relative:page;mso-position-vertical:absolute;mso-position-vertical-relative:page;v-text-anchor:bottom" o:allowincell="f" filled="f" stroked="f">
          <v:textbox inset="20pt,0,,0">
            <w:txbxContent>
              <w:p w14:paraId="6819242F" w14:textId="62E0C312" w:rsidR="00AC21B6" w:rsidRPr="00AC21B6" w:rsidRDefault="00116836" w:rsidP="00AC21B6">
                <w:pPr>
                  <w:rPr>
                    <w:rFonts w:ascii="Calibri" w:hAnsi="Calibri" w:cs="Calibri"/>
                    <w:color w:val="000000"/>
                  </w:rPr>
                </w:pPr>
                <w:r>
                  <w:rPr>
                    <w:rFonts w:ascii="Calibri" w:hAnsi="Calibri" w:cs="Calibri"/>
                    <w:color w:val="000000"/>
                  </w:rPr>
                  <w:t>OFFICIAL</w:t>
                </w:r>
              </w:p>
            </w:txbxContent>
          </v:textbox>
          <w10:wrap anchorx="page" anchory="page"/>
        </v:shape>
      </w:pict>
    </w:r>
    <w:r>
      <w:pict w14:anchorId="57DF9FA4">
        <v:shape id="_x0000_s1104" type="#_x0000_t202" style="position:absolute;margin-left:55.7pt;margin-top:795.25pt;width:175.85pt;height:21.15pt;z-index:-17734656;mso-position-horizontal-relative:page;mso-position-vertical-relative:page" filled="f" stroked="f">
          <v:textbox inset="0,0,0,0">
            <w:txbxContent>
              <w:p w14:paraId="2B6D5140"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38FC48D8">
        <v:shape id="_x0000_s1103" type="#_x0000_t202" style="position:absolute;margin-left:524.4pt;margin-top:802.85pt;width:17.3pt;height:12.7pt;z-index:-17734144;mso-position-horizontal-relative:page;mso-position-vertical-relative:page" filled="f" stroked="f">
          <v:textbox inset="0,0,0,0">
            <w:txbxContent>
              <w:p w14:paraId="01A500CB"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16</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568D" w14:textId="0FD4952E" w:rsidR="002C6B02" w:rsidRDefault="00386871">
    <w:pPr>
      <w:pStyle w:val="BodyText"/>
      <w:spacing w:line="14" w:lineRule="auto"/>
      <w:rPr>
        <w:sz w:val="20"/>
      </w:rPr>
    </w:pPr>
    <w:r>
      <w:rPr>
        <w:noProof/>
      </w:rPr>
      <w:pict w14:anchorId="696BB2E4">
        <v:shapetype id="_x0000_t202" coordsize="21600,21600" o:spt="202" path="m,l,21600r21600,l21600,xe">
          <v:stroke joinstyle="miter"/>
          <v:path gradientshapeok="t" o:connecttype="rect"/>
        </v:shapetype>
        <v:shape id="MSIPCM836a4d078545145ff9b8fdb6" o:spid="_x0000_s1145" type="#_x0000_t202" alt="{&quot;HashCode&quot;:-1267603503,&quot;Height&quot;:842.0,&quot;Width&quot;:595.0,&quot;Placement&quot;:&quot;Footer&quot;,&quot;Index&quot;:&quot;Primary&quot;,&quot;Section&quot;:18,&quot;Top&quot;:0.0,&quot;Left&quot;:0.0}" style="position:absolute;margin-left:0;margin-top:805.45pt;width:595.5pt;height:21.55pt;z-index:485635584;mso-wrap-style:square;mso-position-horizontal:absolute;mso-position-horizontal-relative:page;mso-position-vertical:absolute;mso-position-vertical-relative:page;v-text-anchor:bottom" o:allowincell="f" filled="f" stroked="f">
          <v:textbox inset="20pt,0,,0">
            <w:txbxContent>
              <w:p w14:paraId="0ED6A4C0" w14:textId="5B7B0881"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18568F91">
        <v:shape id="_x0000_s1098" type="#_x0000_t202" style="position:absolute;margin-left:55.7pt;margin-top:795.25pt;width:175.85pt;height:21.15pt;z-index:-17731584;mso-position-horizontal-relative:page;mso-position-vertical-relative:page" filled="f" stroked="f">
          <v:textbox inset="0,0,0,0">
            <w:txbxContent>
              <w:p w14:paraId="34F32932"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4BCE650C">
        <v:shape id="_x0000_s1097" type="#_x0000_t202" style="position:absolute;margin-left:524.4pt;margin-top:802.85pt;width:17.3pt;height:12.7pt;z-index:-17731072;mso-position-horizontal-relative:page;mso-position-vertical-relative:page" filled="f" stroked="f">
          <v:textbox inset="0,0,0,0">
            <w:txbxContent>
              <w:p w14:paraId="23471CD8"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19</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9941" w14:textId="1A0223E4" w:rsidR="002C6B02" w:rsidRDefault="00386871">
    <w:pPr>
      <w:pStyle w:val="BodyText"/>
      <w:spacing w:line="14" w:lineRule="auto"/>
      <w:rPr>
        <w:sz w:val="20"/>
      </w:rPr>
    </w:pPr>
    <w:r>
      <w:rPr>
        <w:noProof/>
      </w:rPr>
      <w:pict w14:anchorId="5F27B24D">
        <v:shapetype id="_x0000_t202" coordsize="21600,21600" o:spt="202" path="m,l,21600r21600,l21600,xe">
          <v:stroke joinstyle="miter"/>
          <v:path gradientshapeok="t" o:connecttype="rect"/>
        </v:shapetype>
        <v:shape id="MSIPCMd0f74f35ae04f085d61879e1" o:spid="_x0000_s1146" type="#_x0000_t202" alt="{&quot;HashCode&quot;:-1267603503,&quot;Height&quot;:842.0,&quot;Width&quot;:595.0,&quot;Placement&quot;:&quot;Footer&quot;,&quot;Index&quot;:&quot;Primary&quot;,&quot;Section&quot;:19,&quot;Top&quot;:0.0,&quot;Left&quot;:0.0}" style="position:absolute;margin-left:0;margin-top:805.45pt;width:595.5pt;height:21.55pt;z-index:485636608;mso-wrap-style:square;mso-position-horizontal:absolute;mso-position-horizontal-relative:page;mso-position-vertical:absolute;mso-position-vertical-relative:page;v-text-anchor:bottom" o:allowincell="f" filled="f" stroked="f">
          <v:textbox style="mso-next-textbox:#MSIPCMd0f74f35ae04f085d61879e1" inset="20pt,0,,0">
            <w:txbxContent>
              <w:p w14:paraId="64C770CD" w14:textId="523F5498"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1FC0E3E8">
        <v:shape id="_x0000_s1094" type="#_x0000_t202" style="position:absolute;margin-left:55.7pt;margin-top:795.25pt;width:175.85pt;height:21.15pt;z-index:-17729536;mso-position-horizontal-relative:page;mso-position-vertical-relative:page" filled="f" stroked="f">
          <v:textbox style="mso-next-textbox:#_x0000_s1094" inset="0,0,0,0">
            <w:txbxContent>
              <w:p w14:paraId="009D2656"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45F40FBA">
        <v:shape id="_x0000_s1093" type="#_x0000_t202" style="position:absolute;margin-left:524.4pt;margin-top:802.85pt;width:17.3pt;height:12.7pt;z-index:-17729024;mso-position-horizontal-relative:page;mso-position-vertical-relative:page" filled="f" stroked="f">
          <v:textbox style="mso-next-textbox:#_x0000_s1093" inset="0,0,0,0">
            <w:txbxContent>
              <w:p w14:paraId="1B032EB1"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21</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A1A6" w14:textId="629D292D" w:rsidR="002C6B02" w:rsidRDefault="00386871">
    <w:pPr>
      <w:pStyle w:val="BodyText"/>
      <w:spacing w:line="14" w:lineRule="auto"/>
      <w:rPr>
        <w:sz w:val="20"/>
      </w:rPr>
    </w:pPr>
    <w:r>
      <w:rPr>
        <w:noProof/>
      </w:rPr>
      <w:pict w14:anchorId="42419B02">
        <v:shapetype id="_x0000_t202" coordsize="21600,21600" o:spt="202" path="m,l,21600r21600,l21600,xe">
          <v:stroke joinstyle="miter"/>
          <v:path gradientshapeok="t" o:connecttype="rect"/>
        </v:shapetype>
        <v:shape id="MSIPCM45c246379a58859c64b4a690" o:spid="_x0000_s1147" type="#_x0000_t202" alt="{&quot;HashCode&quot;:-1267603503,&quot;Height&quot;:842.0,&quot;Width&quot;:595.0,&quot;Placement&quot;:&quot;Footer&quot;,&quot;Index&quot;:&quot;Primary&quot;,&quot;Section&quot;:20,&quot;Top&quot;:0.0,&quot;Left&quot;:0.0}" style="position:absolute;margin-left:0;margin-top:805.45pt;width:595.5pt;height:21.55pt;z-index:485637632;mso-wrap-style:square;mso-position-horizontal:absolute;mso-position-horizontal-relative:page;mso-position-vertical:absolute;mso-position-vertical-relative:page;v-text-anchor:bottom" o:allowincell="f" filled="f" stroked="f">
          <v:textbox inset="20pt,0,,0">
            <w:txbxContent>
              <w:p w14:paraId="7CF4E80B" w14:textId="5A76DE3D"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3F0C213F">
        <v:shape id="_x0000_s1092" type="#_x0000_t202" style="position:absolute;margin-left:55.7pt;margin-top:795.25pt;width:175.85pt;height:21.15pt;z-index:-17728512;mso-position-horizontal-relative:page;mso-position-vertical-relative:page" filled="f" stroked="f">
          <v:textbox inset="0,0,0,0">
            <w:txbxContent>
              <w:p w14:paraId="2C0BFEC1"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4F643D16">
        <v:shape id="_x0000_s1091" type="#_x0000_t202" style="position:absolute;margin-left:524.4pt;margin-top:802.85pt;width:17.3pt;height:12.7pt;z-index:-17728000;mso-position-horizontal-relative:page;mso-position-vertical-relative:page" filled="f" stroked="f">
          <v:textbox inset="0,0,0,0">
            <w:txbxContent>
              <w:p w14:paraId="1CA0D76E"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22</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215F" w14:textId="1D38A7E6" w:rsidR="002C6B02" w:rsidRDefault="00386871">
    <w:pPr>
      <w:pStyle w:val="BodyText"/>
      <w:spacing w:line="14" w:lineRule="auto"/>
      <w:rPr>
        <w:sz w:val="20"/>
      </w:rPr>
    </w:pPr>
    <w:r>
      <w:rPr>
        <w:noProof/>
      </w:rPr>
      <w:pict w14:anchorId="218DDEF3">
        <v:shapetype id="_x0000_t202" coordsize="21600,21600" o:spt="202" path="m,l,21600r21600,l21600,xe">
          <v:stroke joinstyle="miter"/>
          <v:path gradientshapeok="t" o:connecttype="rect"/>
        </v:shapetype>
        <v:shape id="MSIPCM548c40548cf2e134d5ed17c6" o:spid="_x0000_s1148" type="#_x0000_t202" alt="{&quot;HashCode&quot;:-1267603503,&quot;Height&quot;:842.0,&quot;Width&quot;:595.0,&quot;Placement&quot;:&quot;Footer&quot;,&quot;Index&quot;:&quot;Primary&quot;,&quot;Section&quot;:21,&quot;Top&quot;:0.0,&quot;Left&quot;:0.0}" style="position:absolute;margin-left:0;margin-top:805.45pt;width:595.5pt;height:21.55pt;z-index:485638656;mso-wrap-style:square;mso-position-horizontal:absolute;mso-position-horizontal-relative:page;mso-position-vertical:absolute;mso-position-vertical-relative:page;v-text-anchor:bottom" o:allowincell="f" filled="f" stroked="f">
          <v:textbox inset="20pt,0,,0">
            <w:txbxContent>
              <w:p w14:paraId="7FE8BA24" w14:textId="1E39F1E3"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53884E9B">
        <v:shape id="_x0000_s1090" type="#_x0000_t202" style="position:absolute;margin-left:55.7pt;margin-top:795.25pt;width:175.85pt;height:21.15pt;z-index:-17727488;mso-position-horizontal-relative:page;mso-position-vertical-relative:page" filled="f" stroked="f">
          <v:textbox inset="0,0,0,0">
            <w:txbxContent>
              <w:p w14:paraId="6DC384B1"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2F3C7371">
        <v:shape id="_x0000_s1089" type="#_x0000_t202" style="position:absolute;margin-left:524.4pt;margin-top:802.85pt;width:17.3pt;height:12.7pt;z-index:-17726976;mso-position-horizontal-relative:page;mso-position-vertical-relative:page" filled="f" stroked="f">
          <v:textbox inset="0,0,0,0">
            <w:txbxContent>
              <w:p w14:paraId="557C84E5"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23</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13F8" w14:textId="30016037" w:rsidR="002C6B02" w:rsidRDefault="00386871">
    <w:pPr>
      <w:pStyle w:val="BodyText"/>
      <w:spacing w:line="14" w:lineRule="auto"/>
      <w:rPr>
        <w:sz w:val="20"/>
      </w:rPr>
    </w:pPr>
    <w:r>
      <w:rPr>
        <w:noProof/>
      </w:rPr>
      <w:pict w14:anchorId="3FD4F426">
        <v:shapetype id="_x0000_t202" coordsize="21600,21600" o:spt="202" path="m,l,21600r21600,l21600,xe">
          <v:stroke joinstyle="miter"/>
          <v:path gradientshapeok="t" o:connecttype="rect"/>
        </v:shapetype>
        <v:shape id="MSIPCMcc124d3dada954754392bb29" o:spid="_x0000_s1149" type="#_x0000_t202" alt="{&quot;HashCode&quot;:-1267603503,&quot;Height&quot;:842.0,&quot;Width&quot;:595.0,&quot;Placement&quot;:&quot;Footer&quot;,&quot;Index&quot;:&quot;Primary&quot;,&quot;Section&quot;:22,&quot;Top&quot;:0.0,&quot;Left&quot;:0.0}" style="position:absolute;margin-left:0;margin-top:805.45pt;width:595.5pt;height:21.55pt;z-index:485639680;mso-wrap-style:square;mso-position-horizontal:absolute;mso-position-horizontal-relative:page;mso-position-vertical:absolute;mso-position-vertical-relative:page;v-text-anchor:bottom" o:allowincell="f" filled="f" stroked="f">
          <v:textbox inset="20pt,0,,0">
            <w:txbxContent>
              <w:p w14:paraId="1334E61E" w14:textId="6F6CC8C3"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3D257571">
        <v:shape id="_x0000_s1088" type="#_x0000_t202" style="position:absolute;margin-left:55.7pt;margin-top:795.25pt;width:175.85pt;height:21.15pt;z-index:-17726464;mso-position-horizontal-relative:page;mso-position-vertical-relative:page" filled="f" stroked="f">
          <v:textbox inset="0,0,0,0">
            <w:txbxContent>
              <w:p w14:paraId="02D5FE0A"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61173D26">
        <v:shape id="_x0000_s1087" type="#_x0000_t202" style="position:absolute;margin-left:524.4pt;margin-top:802.85pt;width:17.3pt;height:12.7pt;z-index:-17725952;mso-position-horizontal-relative:page;mso-position-vertical-relative:page" filled="f" stroked="f">
          <v:textbox inset="0,0,0,0">
            <w:txbxContent>
              <w:p w14:paraId="42D1BECC"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24</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441D" w14:textId="3B5EE610" w:rsidR="002C6B02" w:rsidRDefault="00386871">
    <w:pPr>
      <w:pStyle w:val="BodyText"/>
      <w:spacing w:line="14" w:lineRule="auto"/>
      <w:rPr>
        <w:sz w:val="20"/>
      </w:rPr>
    </w:pPr>
    <w:r>
      <w:rPr>
        <w:noProof/>
      </w:rPr>
      <w:pict w14:anchorId="42ACCC27">
        <v:shapetype id="_x0000_t202" coordsize="21600,21600" o:spt="202" path="m,l,21600r21600,l21600,xe">
          <v:stroke joinstyle="miter"/>
          <v:path gradientshapeok="t" o:connecttype="rect"/>
        </v:shapetype>
        <v:shape id="MSIPCMdb5d4ef59e86d51d3e891085" o:spid="_x0000_s1150" type="#_x0000_t202" alt="{&quot;HashCode&quot;:-1267603503,&quot;Height&quot;:842.0,&quot;Width&quot;:595.0,&quot;Placement&quot;:&quot;Footer&quot;,&quot;Index&quot;:&quot;Primary&quot;,&quot;Section&quot;:23,&quot;Top&quot;:0.0,&quot;Left&quot;:0.0}" style="position:absolute;margin-left:0;margin-top:805.45pt;width:595.5pt;height:21.55pt;z-index:485640704;mso-wrap-style:square;mso-position-horizontal:absolute;mso-position-horizontal-relative:page;mso-position-vertical:absolute;mso-position-vertical-relative:page;v-text-anchor:bottom" o:allowincell="f" filled="f" stroked="f">
          <v:textbox inset="20pt,0,,0">
            <w:txbxContent>
              <w:p w14:paraId="586F0A2E" w14:textId="36E673E2"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5391D77C">
        <v:shape id="_x0000_s1086" type="#_x0000_t202" style="position:absolute;margin-left:55.7pt;margin-top:795.25pt;width:175.85pt;height:21.15pt;z-index:-17725440;mso-position-horizontal-relative:page;mso-position-vertical-relative:page" filled="f" stroked="f">
          <v:textbox inset="0,0,0,0">
            <w:txbxContent>
              <w:p w14:paraId="7B18881D"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1D04937B">
        <v:shape id="_x0000_s1085" type="#_x0000_t202" style="position:absolute;margin-left:524.4pt;margin-top:802.85pt;width:17.3pt;height:12.7pt;z-index:-17724928;mso-position-horizontal-relative:page;mso-position-vertical-relative:page" filled="f" stroked="f">
          <v:textbox inset="0,0,0,0">
            <w:txbxContent>
              <w:p w14:paraId="3D7BCC7B"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25</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7840" w14:textId="41F87187" w:rsidR="002C6B02" w:rsidRDefault="00386871">
    <w:pPr>
      <w:pStyle w:val="BodyText"/>
      <w:spacing w:line="14" w:lineRule="auto"/>
      <w:rPr>
        <w:sz w:val="20"/>
      </w:rPr>
    </w:pPr>
    <w:r>
      <w:rPr>
        <w:noProof/>
      </w:rPr>
      <w:pict w14:anchorId="73282C5F">
        <v:shapetype id="_x0000_t202" coordsize="21600,21600" o:spt="202" path="m,l,21600r21600,l21600,xe">
          <v:stroke joinstyle="miter"/>
          <v:path gradientshapeok="t" o:connecttype="rect"/>
        </v:shapetype>
        <v:shape id="MSIPCM1e0e4138beeaec219c3db37a" o:spid="_x0000_s1151" type="#_x0000_t202" alt="{&quot;HashCode&quot;:-1267603503,&quot;Height&quot;:842.0,&quot;Width&quot;:595.0,&quot;Placement&quot;:&quot;Footer&quot;,&quot;Index&quot;:&quot;Primary&quot;,&quot;Section&quot;:24,&quot;Top&quot;:0.0,&quot;Left&quot;:0.0}" style="position:absolute;margin-left:0;margin-top:805.45pt;width:595.5pt;height:21.55pt;z-index:485641728;mso-wrap-style:square;mso-position-horizontal:absolute;mso-position-horizontal-relative:page;mso-position-vertical:absolute;mso-position-vertical-relative:page;v-text-anchor:bottom" o:allowincell="f" filled="f" stroked="f">
          <v:textbox inset="20pt,0,,0">
            <w:txbxContent>
              <w:p w14:paraId="617AEA29" w14:textId="43761125"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539A8A95">
        <v:shape id="_x0000_s1084" type="#_x0000_t202" style="position:absolute;margin-left:55.7pt;margin-top:795.25pt;width:175.85pt;height:21.15pt;z-index:-17724416;mso-position-horizontal-relative:page;mso-position-vertical-relative:page" filled="f" stroked="f">
          <v:textbox inset="0,0,0,0">
            <w:txbxContent>
              <w:p w14:paraId="7898CA63"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6AC3591B">
        <v:shape id="_x0000_s1083" type="#_x0000_t202" style="position:absolute;margin-left:524.4pt;margin-top:802.85pt;width:17.3pt;height:12.7pt;z-index:-17723904;mso-position-horizontal-relative:page;mso-position-vertical-relative:page" filled="f" stroked="f">
          <v:textbox inset="0,0,0,0">
            <w:txbxContent>
              <w:p w14:paraId="45130926"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26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1A21" w14:textId="571FAC40" w:rsidR="002C6B02" w:rsidRDefault="00386871">
    <w:pPr>
      <w:pStyle w:val="BodyText"/>
      <w:spacing w:line="14" w:lineRule="auto"/>
      <w:rPr>
        <w:sz w:val="20"/>
      </w:rPr>
    </w:pPr>
    <w:r>
      <w:rPr>
        <w:noProof/>
      </w:rPr>
      <w:pict w14:anchorId="751FED63">
        <v:shapetype id="_x0000_t202" coordsize="21600,21600" o:spt="202" path="m,l,21600r21600,l21600,xe">
          <v:stroke joinstyle="miter"/>
          <v:path gradientshapeok="t" o:connecttype="rect"/>
        </v:shapetype>
        <v:shape id="MSIPCM96ef4651830673d9d0a14a41" o:spid="_x0000_s1229" type="#_x0000_t202" alt="{&quot;HashCode&quot;:-1267603503,&quot;Height&quot;:842.0,&quot;Width&quot;:595.0,&quot;Placement&quot;:&quot;Footer&quot;,&quot;Index&quot;:&quot;Primary&quot;,&quot;Section&quot;:6,&quot;Top&quot;:0.0,&quot;Left&quot;:0.0}" style="position:absolute;margin-left:0;margin-top:805.45pt;width:595.5pt;height:21.55pt;z-index:485686784;mso-wrap-style:square;mso-position-horizontal:absolute;mso-position-horizontal-relative:page;mso-position-vertical:absolute;mso-position-vertical-relative:page;v-text-anchor:bottom" o:allowincell="f" filled="f" stroked="f">
          <v:textbox inset="20pt,0,,0">
            <w:txbxContent>
              <w:p w14:paraId="6E3256A4" w14:textId="1C32D59B" w:rsidR="00116836" w:rsidRPr="00116836" w:rsidRDefault="00116836" w:rsidP="00116836">
                <w:pPr>
                  <w:rPr>
                    <w:rFonts w:ascii="Calibri" w:hAnsi="Calibri" w:cs="Calibri"/>
                    <w:color w:val="000000"/>
                  </w:rPr>
                </w:pPr>
                <w:r w:rsidRPr="00116836">
                  <w:rPr>
                    <w:rFonts w:ascii="Calibri" w:hAnsi="Calibri" w:cs="Calibri"/>
                    <w:color w:val="000000"/>
                  </w:rPr>
                  <w:t>OFFICIAL</w:t>
                </w:r>
              </w:p>
            </w:txbxContent>
          </v:textbox>
          <w10:wrap anchorx="page" anchory="page"/>
        </v:shape>
      </w:pict>
    </w:r>
    <w:r>
      <w:rPr>
        <w:noProof/>
      </w:rPr>
      <w:pict w14:anchorId="6EE3E79A">
        <v:shape id="MSIPCM172d4e68a5f423f433735ecc" o:spid="_x0000_s1134" type="#_x0000_t202" alt="{&quot;HashCode&quot;:-1267603503,&quot;Height&quot;:842.0,&quot;Width&quot;:595.0,&quot;Placement&quot;:&quot;Footer&quot;,&quot;Index&quot;:&quot;Primary&quot;,&quot;Section&quot;:7,&quot;Top&quot;:0.0,&quot;Left&quot;:0.0}" style="position:absolute;margin-left:0;margin-top:805.45pt;width:595.5pt;height:21.55pt;z-index:485624320;mso-wrap-style:square;mso-position-horizontal:absolute;mso-position-horizontal-relative:page;mso-position-vertical:absolute;mso-position-vertical-relative:page;v-text-anchor:bottom" o:allowincell="f" filled="f" stroked="f">
          <v:textbox inset="20pt,0,,0">
            <w:txbxContent>
              <w:p w14:paraId="3838FE2D" w14:textId="653950E1" w:rsidR="00AC21B6" w:rsidRPr="00AC21B6" w:rsidRDefault="00116836" w:rsidP="00AC21B6">
                <w:pPr>
                  <w:rPr>
                    <w:rFonts w:ascii="Calibri" w:hAnsi="Calibri" w:cs="Calibri"/>
                    <w:color w:val="000000"/>
                  </w:rPr>
                </w:pPr>
                <w:r>
                  <w:rPr>
                    <w:rFonts w:ascii="Calibri" w:hAnsi="Calibri" w:cs="Calibri"/>
                    <w:color w:val="000000"/>
                  </w:rPr>
                  <w:t>OFFICIAL</w:t>
                </w:r>
              </w:p>
            </w:txbxContent>
          </v:textbox>
          <w10:wrap anchorx="page" anchory="page"/>
        </v:shape>
      </w:pict>
    </w:r>
    <w:r>
      <w:pict w14:anchorId="7FBD9C95">
        <v:shape id="_x0000_s1128" type="#_x0000_t202" style="position:absolute;margin-left:55.7pt;margin-top:795.25pt;width:175.85pt;height:21.15pt;z-index:-17746944;mso-position-horizontal-relative:page;mso-position-vertical-relative:page" filled="f" stroked="f">
          <v:textbox inset="0,0,0,0">
            <w:txbxContent>
              <w:p w14:paraId="22BD4DD8"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282CF133">
        <v:shape id="_x0000_s1127" type="#_x0000_t202" style="position:absolute;margin-left:524.4pt;margin-top:802.85pt;width:17.3pt;height:12.7pt;z-index:-17746432;mso-position-horizontal-relative:page;mso-position-vertical-relative:page" filled="f" stroked="f">
          <v:textbox inset="0,0,0,0">
            <w:txbxContent>
              <w:p w14:paraId="29DAF1B2"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10</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4170" w14:textId="237C81A6" w:rsidR="002C6B02" w:rsidRDefault="00386871">
    <w:pPr>
      <w:pStyle w:val="BodyText"/>
      <w:spacing w:line="14" w:lineRule="auto"/>
      <w:rPr>
        <w:sz w:val="20"/>
      </w:rPr>
    </w:pPr>
    <w:r>
      <w:rPr>
        <w:noProof/>
      </w:rPr>
      <w:pict w14:anchorId="7A868289">
        <v:shapetype id="_x0000_t202" coordsize="21600,21600" o:spt="202" path="m,l,21600r21600,l21600,xe">
          <v:stroke joinstyle="miter"/>
          <v:path gradientshapeok="t" o:connecttype="rect"/>
        </v:shapetype>
        <v:shape id="MSIPCM0fcd41f88982fd0a14d43fcc" o:spid="_x0000_s1152" type="#_x0000_t202" alt="{&quot;HashCode&quot;:-1267603503,&quot;Height&quot;:842.0,&quot;Width&quot;:595.0,&quot;Placement&quot;:&quot;Footer&quot;,&quot;Index&quot;:&quot;Primary&quot;,&quot;Section&quot;:25,&quot;Top&quot;:0.0,&quot;Left&quot;:0.0}" style="position:absolute;margin-left:0;margin-top:805.45pt;width:595.5pt;height:21.55pt;z-index:485642752;mso-wrap-style:square;mso-position-horizontal:absolute;mso-position-horizontal-relative:page;mso-position-vertical:absolute;mso-position-vertical-relative:page;v-text-anchor:bottom" o:allowincell="f" filled="f" stroked="f">
          <v:textbox inset="20pt,0,,0">
            <w:txbxContent>
              <w:p w14:paraId="6F0ECA11" w14:textId="256ACF6F"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633E5EFC">
        <v:shape id="_x0000_s1082" type="#_x0000_t202" style="position:absolute;margin-left:55.7pt;margin-top:795.25pt;width:175.85pt;height:21.15pt;z-index:-17723392;mso-position-horizontal-relative:page;mso-position-vertical-relative:page" filled="f" stroked="f">
          <v:textbox inset="0,0,0,0">
            <w:txbxContent>
              <w:p w14:paraId="333D6E8D"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6ACEE540">
        <v:shape id="_x0000_s1081" type="#_x0000_t202" style="position:absolute;margin-left:524.4pt;margin-top:802.85pt;width:17.3pt;height:12.7pt;z-index:-17722880;mso-position-horizontal-relative:page;mso-position-vertical-relative:page" filled="f" stroked="f">
          <v:textbox inset="0,0,0,0">
            <w:txbxContent>
              <w:p w14:paraId="29E6DB4E"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27</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3C42" w14:textId="43578047" w:rsidR="002C6B02" w:rsidRDefault="00386871">
    <w:pPr>
      <w:pStyle w:val="BodyText"/>
      <w:spacing w:line="14" w:lineRule="auto"/>
      <w:rPr>
        <w:sz w:val="20"/>
      </w:rPr>
    </w:pPr>
    <w:r>
      <w:rPr>
        <w:noProof/>
      </w:rPr>
      <w:pict w14:anchorId="0EE0F159">
        <v:shapetype id="_x0000_t202" coordsize="21600,21600" o:spt="202" path="m,l,21600r21600,l21600,xe">
          <v:stroke joinstyle="miter"/>
          <v:path gradientshapeok="t" o:connecttype="rect"/>
        </v:shapetype>
        <v:shape id="MSIPCM2ab048b3a6ac588fb31911f7" o:spid="_x0000_s1183" type="#_x0000_t202" alt="{&quot;HashCode&quot;:-1267603503,&quot;Height&quot;:842.0,&quot;Width&quot;:595.0,&quot;Placement&quot;:&quot;Footer&quot;,&quot;Index&quot;:&quot;Primary&quot;,&quot;Section&quot;:26,&quot;Top&quot;:0.0,&quot;Left&quot;:0.0}" style="position:absolute;margin-left:0;margin-top:805.45pt;width:595.5pt;height:21.55pt;z-index:485674496;mso-wrap-style:square;mso-position-horizontal:absolute;mso-position-horizontal-relative:page;mso-position-vertical:absolute;mso-position-vertical-relative:page;v-text-anchor:bottom" o:allowincell="f" filled="f" stroked="f">
          <v:textbox inset="20pt,0,,0">
            <w:txbxContent>
              <w:p w14:paraId="669796BB" w14:textId="607E7500"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68698892">
        <v:shape id="MSIPCM4f1d47938aa4020f78ded526" o:spid="_x0000_s1157" type="#_x0000_t202" alt="{&quot;HashCode&quot;:-1267603503,&quot;Height&quot;:842.0,&quot;Width&quot;:595.0,&quot;Placement&quot;:&quot;Footer&quot;,&quot;Index&quot;:&quot;Primary&quot;,&quot;Section&quot;:30,&quot;Top&quot;:0.0,&quot;Left&quot;:0.0}" style="position:absolute;margin-left:0;margin-top:805.45pt;width:595.5pt;height:21.55pt;z-index:485647872;mso-wrap-style:square;mso-position-horizontal:absolute;mso-position-horizontal-relative:page;mso-position-vertical:absolute;mso-position-vertical-relative:page;v-text-anchor:bottom" o:allowincell="f" filled="f" stroked="f">
          <v:textbox inset="20pt,0,,0">
            <w:txbxContent>
              <w:p w14:paraId="7C555044" w14:textId="6FF54459"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03B90C66">
        <v:shape id="_x0000_s1072" type="#_x0000_t202" style="position:absolute;margin-left:55.7pt;margin-top:795.25pt;width:175.85pt;height:21.15pt;z-index:-17718272;mso-position-horizontal-relative:page;mso-position-vertical-relative:page" filled="f" stroked="f">
          <v:textbox inset="0,0,0,0">
            <w:txbxContent>
              <w:p w14:paraId="7C09E01D"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6D1D53F5">
        <v:shape id="_x0000_s1071" type="#_x0000_t202" style="position:absolute;margin-left:524.4pt;margin-top:802.85pt;width:17.3pt;height:12.7pt;z-index:-17717760;mso-position-horizontal-relative:page;mso-position-vertical-relative:page" filled="f" stroked="f">
          <v:textbox inset="0,0,0,0">
            <w:txbxContent>
              <w:p w14:paraId="4FA4737B"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32</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8A9D" w14:textId="6E5B5E82" w:rsidR="002C6B02" w:rsidRDefault="00386871">
    <w:pPr>
      <w:pStyle w:val="BodyText"/>
      <w:spacing w:line="14" w:lineRule="auto"/>
      <w:rPr>
        <w:sz w:val="20"/>
      </w:rPr>
    </w:pPr>
    <w:r>
      <w:rPr>
        <w:noProof/>
      </w:rPr>
      <w:pict w14:anchorId="42459571">
        <v:shapetype id="_x0000_t202" coordsize="21600,21600" o:spt="202" path="m,l,21600r21600,l21600,xe">
          <v:stroke joinstyle="miter"/>
          <v:path gradientshapeok="t" o:connecttype="rect"/>
        </v:shapetype>
        <v:shape id="MSIPCMdf5a45b0bcb52302cf026380" o:spid="_x0000_s1184" type="#_x0000_t202" alt="{&quot;HashCode&quot;:-1267603503,&quot;Height&quot;:842.0,&quot;Width&quot;:595.0,&quot;Placement&quot;:&quot;Footer&quot;,&quot;Index&quot;:&quot;Primary&quot;,&quot;Section&quot;:27,&quot;Top&quot;:0.0,&quot;Left&quot;:0.0}" style="position:absolute;margin-left:0;margin-top:805.45pt;width:595.5pt;height:21.55pt;z-index:485675520;mso-wrap-style:square;mso-position-horizontal:absolute;mso-position-horizontal-relative:page;mso-position-vertical:absolute;mso-position-vertical-relative:page;v-text-anchor:bottom" o:allowincell="f" filled="f" stroked="f">
          <v:textbox inset="20pt,0,,0">
            <w:txbxContent>
              <w:p w14:paraId="0282DF67" w14:textId="71C1339A"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1411B1F3">
        <v:shape id="MSIPCMb9cf4a0888a73b69bb4da09b" o:spid="_x0000_s1158" type="#_x0000_t202" alt="{&quot;HashCode&quot;:-1267603503,&quot;Height&quot;:842.0,&quot;Width&quot;:595.0,&quot;Placement&quot;:&quot;Footer&quot;,&quot;Index&quot;:&quot;Primary&quot;,&quot;Section&quot;:31,&quot;Top&quot;:0.0,&quot;Left&quot;:0.0}" style="position:absolute;margin-left:0;margin-top:805.45pt;width:595.5pt;height:21.55pt;z-index:485648896;mso-wrap-style:square;mso-position-horizontal:absolute;mso-position-horizontal-relative:page;mso-position-vertical:absolute;mso-position-vertical-relative:page;v-text-anchor:bottom" o:allowincell="f" filled="f" stroked="f">
          <v:textbox inset="20pt,0,,0">
            <w:txbxContent>
              <w:p w14:paraId="2825112C" w14:textId="3110990E"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192AD2F8">
        <v:shape id="_x0000_s1070" type="#_x0000_t202" style="position:absolute;margin-left:55.7pt;margin-top:795.25pt;width:175.85pt;height:21.15pt;z-index:-17717248;mso-position-horizontal-relative:page;mso-position-vertical-relative:page" filled="f" stroked="f">
          <v:textbox inset="0,0,0,0">
            <w:txbxContent>
              <w:p w14:paraId="59726AFF"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1AEC3C67">
        <v:shape id="_x0000_s1069" type="#_x0000_t202" style="position:absolute;margin-left:524.4pt;margin-top:802.85pt;width:17.3pt;height:12.7pt;z-index:-17716736;mso-position-horizontal-relative:page;mso-position-vertical-relative:page" filled="f" stroked="f">
          <v:textbox inset="0,0,0,0">
            <w:txbxContent>
              <w:p w14:paraId="5A84DF98"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33</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F1DB" w14:textId="1BE59C34" w:rsidR="002C6B02" w:rsidRDefault="00386871">
    <w:pPr>
      <w:pStyle w:val="BodyText"/>
      <w:spacing w:line="14" w:lineRule="auto"/>
      <w:rPr>
        <w:sz w:val="20"/>
      </w:rPr>
    </w:pPr>
    <w:r>
      <w:rPr>
        <w:noProof/>
      </w:rPr>
      <w:pict w14:anchorId="52A627AB">
        <v:shapetype id="_x0000_t202" coordsize="21600,21600" o:spt="202" path="m,l,21600r21600,l21600,xe">
          <v:stroke joinstyle="miter"/>
          <v:path gradientshapeok="t" o:connecttype="rect"/>
        </v:shapetype>
        <v:shape id="MSIPCM0aaf43738230251e850532de" o:spid="_x0000_s1185" type="#_x0000_t202" alt="{&quot;HashCode&quot;:-1267603503,&quot;Height&quot;:842.0,&quot;Width&quot;:595.0,&quot;Placement&quot;:&quot;Footer&quot;,&quot;Index&quot;:&quot;Primary&quot;,&quot;Section&quot;:28,&quot;Top&quot;:0.0,&quot;Left&quot;:0.0}" style="position:absolute;margin-left:0;margin-top:805.45pt;width:595.5pt;height:21.55pt;z-index:485676544;mso-wrap-style:square;mso-position-horizontal:absolute;mso-position-horizontal-relative:page;mso-position-vertical:absolute;mso-position-vertical-relative:page;v-text-anchor:bottom" o:allowincell="f" filled="f" stroked="f">
          <v:textbox inset="20pt,0,,0">
            <w:txbxContent>
              <w:p w14:paraId="4B4CAE7A" w14:textId="57CE529D"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14622DF7">
        <v:shape id="MSIPCMa2004a7082ee50c4efd99fb1" o:spid="_x0000_s1159" type="#_x0000_t202" alt="{&quot;HashCode&quot;:-1267603503,&quot;Height&quot;:842.0,&quot;Width&quot;:595.0,&quot;Placement&quot;:&quot;Footer&quot;,&quot;Index&quot;:&quot;Primary&quot;,&quot;Section&quot;:32,&quot;Top&quot;:0.0,&quot;Left&quot;:0.0}" style="position:absolute;margin-left:0;margin-top:805.45pt;width:595.5pt;height:21.55pt;z-index:485649920;mso-wrap-style:square;mso-position-horizontal:absolute;mso-position-horizontal-relative:page;mso-position-vertical:absolute;mso-position-vertical-relative:page;v-text-anchor:bottom" o:allowincell="f" filled="f" stroked="f">
          <v:textbox inset="20pt,0,,0">
            <w:txbxContent>
              <w:p w14:paraId="6C4C168B" w14:textId="3E09D28D"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73D5F9C1">
        <v:shape id="_x0000_s1068" type="#_x0000_t202" style="position:absolute;margin-left:55.7pt;margin-top:795.25pt;width:175.85pt;height:21.15pt;z-index:-17716224;mso-position-horizontal-relative:page;mso-position-vertical-relative:page" filled="f" stroked="f">
          <v:textbox inset="0,0,0,0">
            <w:txbxContent>
              <w:p w14:paraId="4ECB0EE0"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72DB661C">
        <v:shape id="_x0000_s1067" type="#_x0000_t202" style="position:absolute;margin-left:524.4pt;margin-top:802.85pt;width:17.3pt;height:12.7pt;z-index:-17715712;mso-position-horizontal-relative:page;mso-position-vertical-relative:page" filled="f" stroked="f">
          <v:textbox inset="0,0,0,0">
            <w:txbxContent>
              <w:p w14:paraId="1A890AC6"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34</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CFAA" w14:textId="21443824" w:rsidR="002C6B02" w:rsidRDefault="00386871">
    <w:pPr>
      <w:pStyle w:val="BodyText"/>
      <w:spacing w:line="14" w:lineRule="auto"/>
      <w:rPr>
        <w:sz w:val="20"/>
      </w:rPr>
    </w:pPr>
    <w:r>
      <w:rPr>
        <w:noProof/>
      </w:rPr>
      <w:pict w14:anchorId="512A6E28">
        <v:shapetype id="_x0000_t202" coordsize="21600,21600" o:spt="202" path="m,l,21600r21600,l21600,xe">
          <v:stroke joinstyle="miter"/>
          <v:path gradientshapeok="t" o:connecttype="rect"/>
        </v:shapetype>
        <v:shape id="MSIPCMc45544039172e7c83f42c3e4" o:spid="_x0000_s1186" type="#_x0000_t202" alt="{&quot;HashCode&quot;:-1267603503,&quot;Height&quot;:842.0,&quot;Width&quot;:595.0,&quot;Placement&quot;:&quot;Footer&quot;,&quot;Index&quot;:&quot;Primary&quot;,&quot;Section&quot;:29,&quot;Top&quot;:0.0,&quot;Left&quot;:0.0}" style="position:absolute;margin-left:0;margin-top:805.45pt;width:595.5pt;height:21.55pt;z-index:485677568;mso-wrap-style:square;mso-position-horizontal:absolute;mso-position-horizontal-relative:page;mso-position-vertical:absolute;mso-position-vertical-relative:page;v-text-anchor:bottom" o:allowincell="f" filled="f" stroked="f">
          <v:textbox inset="20pt,0,,0">
            <w:txbxContent>
              <w:p w14:paraId="63D0CD65" w14:textId="5C6485DD"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0A0EFB6F">
        <v:shape id="MSIPCM70df47f5b7b200d78e602879" o:spid="_x0000_s1164" type="#_x0000_t202" alt="{&quot;HashCode&quot;:-1267603503,&quot;Height&quot;:842.0,&quot;Width&quot;:595.0,&quot;Placement&quot;:&quot;Footer&quot;,&quot;Index&quot;:&quot;Primary&quot;,&quot;Section&quot;:37,&quot;Top&quot;:0.0,&quot;Left&quot;:0.0}" style="position:absolute;margin-left:0;margin-top:805.45pt;width:595.5pt;height:21.55pt;z-index:485655040;mso-wrap-style:square;mso-position-horizontal:absolute;mso-position-horizontal-relative:page;mso-position-vertical:absolute;mso-position-vertical-relative:page;v-text-anchor:bottom" o:allowincell="f" filled="f" stroked="f">
          <v:textbox style="mso-next-textbox:#MSIPCM70df47f5b7b200d78e602879" inset="20pt,0,,0">
            <w:txbxContent>
              <w:p w14:paraId="08E84522" w14:textId="51B0D4BC"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139FA260">
        <v:shape id="_x0000_s1058" type="#_x0000_t202" style="position:absolute;margin-left:55.7pt;margin-top:795.25pt;width:175.85pt;height:21.15pt;z-index:-17711104;mso-position-horizontal-relative:page;mso-position-vertical-relative:page" filled="f" stroked="f">
          <v:textbox style="mso-next-textbox:#_x0000_s1058" inset="0,0,0,0">
            <w:txbxContent>
              <w:p w14:paraId="1FB3165A"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6E250AB9">
        <v:shape id="_x0000_s1057" type="#_x0000_t202" style="position:absolute;margin-left:524.4pt;margin-top:802.85pt;width:17.3pt;height:12.7pt;z-index:-17710592;mso-position-horizontal-relative:page;mso-position-vertical-relative:page" filled="f" stroked="f">
          <v:textbox style="mso-next-textbox:#_x0000_s1057" inset="0,0,0,0">
            <w:txbxContent>
              <w:p w14:paraId="5E5FBF53"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39</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1697" w14:textId="368FEBBA" w:rsidR="002C6B02" w:rsidRDefault="00386871">
    <w:pPr>
      <w:pStyle w:val="BodyText"/>
      <w:spacing w:line="14" w:lineRule="auto"/>
      <w:rPr>
        <w:sz w:val="20"/>
      </w:rPr>
    </w:pPr>
    <w:r>
      <w:rPr>
        <w:noProof/>
      </w:rPr>
      <w:pict w14:anchorId="4A531603">
        <v:shapetype id="_x0000_t202" coordsize="21600,21600" o:spt="202" path="m,l,21600r21600,l21600,xe">
          <v:stroke joinstyle="miter"/>
          <v:path gradientshapeok="t" o:connecttype="rect"/>
        </v:shapetype>
        <v:shape id="MSIPCM706b43aeb57ecfaa292306ff" o:spid="_x0000_s1167" type="#_x0000_t202" alt="{&quot;HashCode&quot;:-1267603503,&quot;Height&quot;:842.0,&quot;Width&quot;:595.0,&quot;Placement&quot;:&quot;Footer&quot;,&quot;Index&quot;:&quot;Primary&quot;,&quot;Section&quot;:40,&quot;Top&quot;:0.0,&quot;Left&quot;:0.0}" style="position:absolute;margin-left:0;margin-top:805.45pt;width:595.5pt;height:21.55pt;z-index:485658112;mso-wrap-style:square;mso-position-horizontal:absolute;mso-position-horizontal-relative:page;mso-position-vertical:absolute;mso-position-vertical-relative:page;v-text-anchor:bottom" o:allowincell="f" filled="f" stroked="f">
          <v:textbox inset="20pt,0,,0">
            <w:txbxContent>
              <w:p w14:paraId="04A1FFD1" w14:textId="55DFB73C"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40712FCC">
        <v:shape id="_x0000_s1052" type="#_x0000_t202" style="position:absolute;margin-left:55.7pt;margin-top:795.25pt;width:175.85pt;height:21.15pt;z-index:-17708032;mso-position-horizontal-relative:page;mso-position-vertical-relative:page" filled="f" stroked="f">
          <v:textbox inset="0,0,0,0">
            <w:txbxContent>
              <w:p w14:paraId="28D9AD2F"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51438624">
        <v:shape id="_x0000_s1051" type="#_x0000_t202" style="position:absolute;margin-left:524.4pt;margin-top:802.85pt;width:17.3pt;height:12.7pt;z-index:-17707520;mso-position-horizontal-relative:page;mso-position-vertical-relative:page" filled="f" stroked="f">
          <v:textbox inset="0,0,0,0">
            <w:txbxContent>
              <w:p w14:paraId="3CF82D4E"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42</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289F" w14:textId="02856F7D" w:rsidR="002C6B02" w:rsidRDefault="00386871">
    <w:pPr>
      <w:pStyle w:val="BodyText"/>
      <w:spacing w:line="14" w:lineRule="auto"/>
      <w:rPr>
        <w:sz w:val="20"/>
      </w:rPr>
    </w:pPr>
    <w:r>
      <w:rPr>
        <w:noProof/>
      </w:rPr>
      <w:pict w14:anchorId="5412B718">
        <v:shapetype id="_x0000_t202" coordsize="21600,21600" o:spt="202" path="m,l,21600r21600,l21600,xe">
          <v:stroke joinstyle="miter"/>
          <v:path gradientshapeok="t" o:connecttype="rect"/>
        </v:shapetype>
        <v:shape id="MSIPCM8cf74e77ae4e5ba2a880f5f3" o:spid="_x0000_s1168" type="#_x0000_t202" alt="{&quot;HashCode&quot;:-1267603503,&quot;Height&quot;:842.0,&quot;Width&quot;:595.0,&quot;Placement&quot;:&quot;Footer&quot;,&quot;Index&quot;:&quot;Primary&quot;,&quot;Section&quot;:41,&quot;Top&quot;:0.0,&quot;Left&quot;:0.0}" style="position:absolute;margin-left:0;margin-top:805.45pt;width:595.5pt;height:21.55pt;z-index:485659136;mso-wrap-style:square;mso-position-horizontal:absolute;mso-position-horizontal-relative:page;mso-position-vertical:absolute;mso-position-vertical-relative:page;v-text-anchor:bottom" o:allowincell="f" filled="f" stroked="f">
          <v:textbox inset="20pt,0,,0">
            <w:txbxContent>
              <w:p w14:paraId="4174E5DA" w14:textId="3CA2B822"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267DF589">
        <v:shape id="_x0000_s1050" type="#_x0000_t202" style="position:absolute;margin-left:55.7pt;margin-top:795.25pt;width:175.85pt;height:21.15pt;z-index:-17707008;mso-position-horizontal-relative:page;mso-position-vertical-relative:page" filled="f" stroked="f">
          <v:textbox inset="0,0,0,0">
            <w:txbxContent>
              <w:p w14:paraId="42154C74"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4941562C">
        <v:shape id="_x0000_s1049" type="#_x0000_t202" style="position:absolute;margin-left:524.4pt;margin-top:802.85pt;width:17.3pt;height:12.7pt;z-index:-17706496;mso-position-horizontal-relative:page;mso-position-vertical-relative:page" filled="f" stroked="f">
          <v:textbox inset="0,0,0,0">
            <w:txbxContent>
              <w:p w14:paraId="3EE4AAF7"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43</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4583" w14:textId="00930366" w:rsidR="002C6B02" w:rsidRDefault="00386871">
    <w:pPr>
      <w:pStyle w:val="BodyText"/>
      <w:spacing w:line="14" w:lineRule="auto"/>
      <w:rPr>
        <w:sz w:val="20"/>
      </w:rPr>
    </w:pPr>
    <w:r>
      <w:rPr>
        <w:noProof/>
      </w:rPr>
      <w:pict w14:anchorId="22F616D4">
        <v:shapetype id="_x0000_t202" coordsize="21600,21600" o:spt="202" path="m,l,21600r21600,l21600,xe">
          <v:stroke joinstyle="miter"/>
          <v:path gradientshapeok="t" o:connecttype="rect"/>
        </v:shapetype>
        <v:shape id="MSIPCM518d47959c5e11ded18a6751" o:spid="_x0000_s1170" type="#_x0000_t202" alt="{&quot;HashCode&quot;:-1267603503,&quot;Height&quot;:842.0,&quot;Width&quot;:595.0,&quot;Placement&quot;:&quot;Footer&quot;,&quot;Index&quot;:&quot;Primary&quot;,&quot;Section&quot;:43,&quot;Top&quot;:0.0,&quot;Left&quot;:0.0}" style="position:absolute;margin-left:0;margin-top:805.45pt;width:595.5pt;height:21.55pt;z-index:485661184;mso-wrap-style:square;mso-position-horizontal:absolute;mso-position-horizontal-relative:page;mso-position-vertical:absolute;mso-position-vertical-relative:page;v-text-anchor:bottom" o:allowincell="f" filled="f" stroked="f">
          <v:textbox inset="20pt,0,,0">
            <w:txbxContent>
              <w:p w14:paraId="24078959" w14:textId="502CE25D"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4C9606FD">
        <v:shape id="_x0000_s1046" type="#_x0000_t202" style="position:absolute;margin-left:55.7pt;margin-top:795.25pt;width:175.85pt;height:21.15pt;z-index:-17704960;mso-position-horizontal-relative:page;mso-position-vertical-relative:page" filled="f" stroked="f">
          <v:textbox inset="0,0,0,0">
            <w:txbxContent>
              <w:p w14:paraId="7C456DAE"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3296ECCE">
        <v:shape id="_x0000_s1045" type="#_x0000_t202" style="position:absolute;margin-left:524.4pt;margin-top:802.85pt;width:17.3pt;height:12.7pt;z-index:-17704448;mso-position-horizontal-relative:page;mso-position-vertical-relative:page" filled="f" stroked="f">
          <v:textbox inset="0,0,0,0">
            <w:txbxContent>
              <w:p w14:paraId="689B589A"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45</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1CD4" w14:textId="177057E3" w:rsidR="002C6B02" w:rsidRDefault="00386871">
    <w:pPr>
      <w:pStyle w:val="BodyText"/>
      <w:spacing w:line="14" w:lineRule="auto"/>
      <w:rPr>
        <w:sz w:val="20"/>
      </w:rPr>
    </w:pPr>
    <w:r>
      <w:rPr>
        <w:noProof/>
      </w:rPr>
      <w:pict w14:anchorId="4BE868D2">
        <v:shapetype id="_x0000_t202" coordsize="21600,21600" o:spt="202" path="m,l,21600r21600,l21600,xe">
          <v:stroke joinstyle="miter"/>
          <v:path gradientshapeok="t" o:connecttype="rect"/>
        </v:shapetype>
        <v:shape id="MSIPCM1c1c4e04b44d215340b6358c" o:spid="_x0000_s1187" type="#_x0000_t202" alt="{&quot;HashCode&quot;:-1267603503,&quot;Height&quot;:842.0,&quot;Width&quot;:595.0,&quot;Placement&quot;:&quot;Footer&quot;,&quot;Index&quot;:&quot;Primary&quot;,&quot;Section&quot;:33,&quot;Top&quot;:0.0,&quot;Left&quot;:0.0}" style="position:absolute;margin-left:0;margin-top:805.45pt;width:595.5pt;height:21.55pt;z-index:485678592;mso-wrap-style:square;mso-position-horizontal:absolute;mso-position-horizontal-relative:page;mso-position-vertical:absolute;mso-position-vertical-relative:page;v-text-anchor:bottom" o:allowincell="f" filled="f" stroked="f">
          <v:textbox inset="20pt,0,,0">
            <w:txbxContent>
              <w:p w14:paraId="2E0A1376" w14:textId="5399612B"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22ECB5DE">
        <v:shape id="MSIPCM38984a59b69c9fbdee2df899" o:spid="_x0000_s1171" type="#_x0000_t202" alt="{&quot;HashCode&quot;:-1267603503,&quot;Height&quot;:842.0,&quot;Width&quot;:595.0,&quot;Placement&quot;:&quot;Footer&quot;,&quot;Index&quot;:&quot;Primary&quot;,&quot;Section&quot;:44,&quot;Top&quot;:0.0,&quot;Left&quot;:0.0}" style="position:absolute;margin-left:0;margin-top:805.45pt;width:595.5pt;height:21.55pt;z-index:485662208;mso-wrap-style:square;mso-position-horizontal:absolute;mso-position-horizontal-relative:page;mso-position-vertical:absolute;mso-position-vertical-relative:page;v-text-anchor:bottom" o:allowincell="f" filled="f" stroked="f">
          <v:textbox inset="20pt,0,,0">
            <w:txbxContent>
              <w:p w14:paraId="077A0201" w14:textId="6EABA538"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63076CF5">
        <v:shape id="_x0000_s1044" type="#_x0000_t202" style="position:absolute;margin-left:55.7pt;margin-top:795.25pt;width:175.85pt;height:21.15pt;z-index:-17703936;mso-position-horizontal-relative:page;mso-position-vertical-relative:page" filled="f" stroked="f">
          <v:textbox inset="0,0,0,0">
            <w:txbxContent>
              <w:p w14:paraId="4A47144C"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2EEBCFD7">
        <v:shape id="_x0000_s1043" type="#_x0000_t202" style="position:absolute;margin-left:524.4pt;margin-top:802.85pt;width:17.3pt;height:12.7pt;z-index:-17703424;mso-position-horizontal-relative:page;mso-position-vertical-relative:page" filled="f" stroked="f">
          <v:textbox inset="0,0,0,0">
            <w:txbxContent>
              <w:p w14:paraId="452DB7B2"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46</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9D24" w14:textId="3E082C88" w:rsidR="002C6B02" w:rsidRDefault="00386871">
    <w:pPr>
      <w:pStyle w:val="BodyText"/>
      <w:spacing w:line="14" w:lineRule="auto"/>
      <w:rPr>
        <w:sz w:val="20"/>
      </w:rPr>
    </w:pPr>
    <w:r>
      <w:rPr>
        <w:noProof/>
      </w:rPr>
      <w:pict w14:anchorId="5AA126C2">
        <v:shapetype id="_x0000_t202" coordsize="21600,21600" o:spt="202" path="m,l,21600r21600,l21600,xe">
          <v:stroke joinstyle="miter"/>
          <v:path gradientshapeok="t" o:connecttype="rect"/>
        </v:shapetype>
        <v:shape id="MSIPCMfa5e432cb0012b5f673b13c4" o:spid="_x0000_s1194" type="#_x0000_t202" alt="{&quot;HashCode&quot;:-1267603503,&quot;Height&quot;:842.0,&quot;Width&quot;:595.0,&quot;Placement&quot;:&quot;Footer&quot;,&quot;Index&quot;:&quot;Primary&quot;,&quot;Section&quot;:34,&quot;Top&quot;:0.0,&quot;Left&quot;:0.0}" style="position:absolute;margin-left:0;margin-top:805.45pt;width:595.5pt;height:21.55pt;z-index:485685760;mso-wrap-style:square;mso-position-horizontal:absolute;mso-position-horizontal-relative:page;mso-position-vertical:absolute;mso-position-vertical-relative:page;v-text-anchor:bottom" o:allowincell="f" filled="f" stroked="f">
          <v:textbox inset="20pt,0,,0">
            <w:txbxContent>
              <w:p w14:paraId="7358DA02" w14:textId="32B07065" w:rsidR="00C74177" w:rsidRPr="00C74177" w:rsidRDefault="00C74177" w:rsidP="00C74177">
                <w:pPr>
                  <w:rPr>
                    <w:rFonts w:ascii="Calibri" w:hAnsi="Calibri" w:cs="Calibri"/>
                    <w:color w:val="000000"/>
                  </w:rPr>
                </w:pPr>
                <w:r w:rsidRPr="00C74177">
                  <w:rPr>
                    <w:rFonts w:ascii="Calibri" w:hAnsi="Calibri" w:cs="Calibri"/>
                    <w:color w:val="000000"/>
                  </w:rPr>
                  <w:t>OFFICIAL</w:t>
                </w:r>
              </w:p>
            </w:txbxContent>
          </v:textbox>
          <w10:wrap anchorx="page" anchory="page"/>
        </v:shape>
      </w:pict>
    </w:r>
    <w:r>
      <w:rPr>
        <w:noProof/>
      </w:rPr>
      <w:pict w14:anchorId="7FE162F4">
        <v:shape id="MSIPCMf31047c0bde1f10a2f55a12c" o:spid="_x0000_s1189" type="#_x0000_t202" alt="{&quot;HashCode&quot;:-1267603503,&quot;Height&quot;:842.0,&quot;Width&quot;:595.0,&quot;Placement&quot;:&quot;Footer&quot;,&quot;Index&quot;:&quot;Primary&quot;,&quot;Section&quot;:35,&quot;Top&quot;:0.0,&quot;Left&quot;:0.0}" style="position:absolute;margin-left:0;margin-top:805.45pt;width:595.5pt;height:21.55pt;z-index:485680640;mso-wrap-style:square;mso-position-horizontal:absolute;mso-position-horizontal-relative:page;mso-position-vertical:absolute;mso-position-vertical-relative:page;v-text-anchor:bottom" o:allowincell="f" filled="f" stroked="f">
          <v:textbox inset="20pt,0,,0">
            <w:txbxContent>
              <w:p w14:paraId="049E2740" w14:textId="4254786C"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406D2CC7">
        <v:shape id="MSIPCM8aa4413cb3823025e93ee5b4" o:spid="_x0000_s1173" type="#_x0000_t202" alt="{&quot;HashCode&quot;:-1267603503,&quot;Height&quot;:842.0,&quot;Width&quot;:595.0,&quot;Placement&quot;:&quot;Footer&quot;,&quot;Index&quot;:&quot;Primary&quot;,&quot;Section&quot;:46,&quot;Top&quot;:0.0,&quot;Left&quot;:0.0}" style="position:absolute;margin-left:0;margin-top:805.45pt;width:595.5pt;height:21.55pt;z-index:485664256;mso-wrap-style:square;mso-position-horizontal:absolute;mso-position-horizontal-relative:page;mso-position-vertical:absolute;mso-position-vertical-relative:page;v-text-anchor:bottom" o:allowincell="f" filled="f" stroked="f">
          <v:textbox inset="20pt,0,,0">
            <w:txbxContent>
              <w:p w14:paraId="5167FC5E" w14:textId="1D499252"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72C583ED">
        <v:shape id="_x0000_s1040" type="#_x0000_t202" style="position:absolute;margin-left:55.7pt;margin-top:795.25pt;width:175.85pt;height:21.15pt;z-index:-17701888;mso-position-horizontal-relative:page;mso-position-vertical-relative:page" filled="f" stroked="f">
          <v:textbox inset="0,0,0,0">
            <w:txbxContent>
              <w:p w14:paraId="59DB1A8F"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1E6319CE">
        <v:shape id="_x0000_s1039" type="#_x0000_t202" style="position:absolute;margin-left:524.4pt;margin-top:802.85pt;width:17.3pt;height:12.7pt;z-index:-17701376;mso-position-horizontal-relative:page;mso-position-vertical-relative:page" filled="f" stroked="f">
          <v:textbox inset="0,0,0,0">
            <w:txbxContent>
              <w:p w14:paraId="448FF2F7"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48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A769" w14:textId="10C04EE0" w:rsidR="002C6B02" w:rsidRDefault="00386871">
    <w:pPr>
      <w:pStyle w:val="BodyText"/>
      <w:spacing w:line="14" w:lineRule="auto"/>
      <w:rPr>
        <w:sz w:val="20"/>
      </w:rPr>
    </w:pPr>
    <w:r>
      <w:rPr>
        <w:noProof/>
      </w:rPr>
      <w:pict w14:anchorId="3C9EA8A3">
        <v:shapetype id="_x0000_t202" coordsize="21600,21600" o:spt="202" path="m,l,21600r21600,l21600,xe">
          <v:stroke joinstyle="miter"/>
          <v:path gradientshapeok="t" o:connecttype="rect"/>
        </v:shapetype>
        <v:shape id="MSIPCMf10e43cc8099a69101300c2e" o:spid="_x0000_s1135" type="#_x0000_t202" alt="{&quot;HashCode&quot;:-1267603503,&quot;Height&quot;:842.0,&quot;Width&quot;:595.0,&quot;Placement&quot;:&quot;Footer&quot;,&quot;Index&quot;:&quot;Primary&quot;,&quot;Section&quot;:8,&quot;Top&quot;:0.0,&quot;Left&quot;:0.0}" style="position:absolute;margin-left:0;margin-top:805.45pt;width:595.5pt;height:21.55pt;z-index:485625344;mso-wrap-style:square;mso-position-horizontal:absolute;mso-position-horizontal-relative:page;mso-position-vertical:absolute;mso-position-vertical-relative:page;v-text-anchor:bottom" o:allowincell="f" filled="f" stroked="f">
          <v:textbox inset="20pt,0,,0">
            <w:txbxContent>
              <w:p w14:paraId="2DB85713" w14:textId="13F12FEC"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5F2DE8BF">
        <v:shape id="_x0000_s1126" type="#_x0000_t202" style="position:absolute;margin-left:55.7pt;margin-top:795.25pt;width:175.85pt;height:21.15pt;z-index:-17745920;mso-position-horizontal-relative:page;mso-position-vertical-relative:page" filled="f" stroked="f">
          <v:textbox inset="0,0,0,0">
            <w:txbxContent>
              <w:p w14:paraId="23684DBD"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7F46E291">
        <v:shape id="_x0000_s1125" type="#_x0000_t202" style="position:absolute;margin-left:530.05pt;margin-top:802.85pt;width:11.6pt;height:12.7pt;z-index:-17745408;mso-position-horizontal-relative:page;mso-position-vertical-relative:page" filled="f" stroked="f">
          <v:textbox inset="0,0,0,0">
            <w:txbxContent>
              <w:p w14:paraId="54D662A1"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5</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17E1" w14:textId="3D9CAD96" w:rsidR="002C6B02" w:rsidRDefault="00386871">
    <w:pPr>
      <w:pStyle w:val="BodyText"/>
      <w:spacing w:line="14" w:lineRule="auto"/>
      <w:rPr>
        <w:sz w:val="20"/>
      </w:rPr>
    </w:pPr>
    <w:r>
      <w:rPr>
        <w:noProof/>
      </w:rPr>
      <w:pict w14:anchorId="3EBC31FA">
        <v:shapetype id="_x0000_t202" coordsize="21600,21600" o:spt="202" path="m,l,21600r21600,l21600,xe">
          <v:stroke joinstyle="miter"/>
          <v:path gradientshapeok="t" o:connecttype="rect"/>
        </v:shapetype>
        <v:shape id="MSIPCMd8b147ceb36c7502c1dc9c39" o:spid="_x0000_s1190" type="#_x0000_t202" alt="{&quot;HashCode&quot;:-1267603503,&quot;Height&quot;:842.0,&quot;Width&quot;:595.0,&quot;Placement&quot;:&quot;Footer&quot;,&quot;Index&quot;:&quot;Primary&quot;,&quot;Section&quot;:36,&quot;Top&quot;:0.0,&quot;Left&quot;:0.0}" style="position:absolute;margin-left:0;margin-top:805.45pt;width:595.5pt;height:21.55pt;z-index:485681664;mso-wrap-style:square;mso-position-horizontal:absolute;mso-position-horizontal-relative:page;mso-position-vertical:absolute;mso-position-vertical-relative:page;v-text-anchor:bottom" o:allowincell="f" filled="f" stroked="f">
          <v:textbox inset="20pt,0,,0">
            <w:txbxContent>
              <w:p w14:paraId="54D61F88" w14:textId="35848AD6"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65CAF2EF">
        <v:shape id="MSIPCM317042df8908de2e3cea726b" o:spid="_x0000_s1174" type="#_x0000_t202" alt="{&quot;HashCode&quot;:-1267603503,&quot;Height&quot;:842.0,&quot;Width&quot;:595.0,&quot;Placement&quot;:&quot;Footer&quot;,&quot;Index&quot;:&quot;Primary&quot;,&quot;Section&quot;:47,&quot;Top&quot;:0.0,&quot;Left&quot;:0.0}" style="position:absolute;margin-left:0;margin-top:805.45pt;width:595.5pt;height:21.55pt;z-index:485665280;mso-wrap-style:square;mso-position-horizontal:absolute;mso-position-horizontal-relative:page;mso-position-vertical:absolute;mso-position-vertical-relative:page;v-text-anchor:bottom" o:allowincell="f" filled="f" stroked="f">
          <v:textbox inset="20pt,0,,0">
            <w:txbxContent>
              <w:p w14:paraId="07900737" w14:textId="3B716C59"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5AE1AD4E">
        <v:shape id="_x0000_s1038" type="#_x0000_t202" style="position:absolute;margin-left:55.7pt;margin-top:795.25pt;width:175.85pt;height:21.15pt;z-index:-17700864;mso-position-horizontal-relative:page;mso-position-vertical-relative:page" filled="f" stroked="f">
          <v:textbox inset="0,0,0,0">
            <w:txbxContent>
              <w:p w14:paraId="0C9773E3"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1EC26F64">
        <v:shape id="_x0000_s1037" type="#_x0000_t202" style="position:absolute;margin-left:524.4pt;margin-top:802.85pt;width:17.3pt;height:12.7pt;z-index:-17700352;mso-position-horizontal-relative:page;mso-position-vertical-relative:page" filled="f" stroked="f">
          <v:textbox inset="0,0,0,0">
            <w:txbxContent>
              <w:p w14:paraId="692100DC"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49</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886" w14:textId="38CEF2D5" w:rsidR="002C6B02" w:rsidRDefault="00386871">
    <w:pPr>
      <w:pStyle w:val="BodyText"/>
      <w:spacing w:line="14" w:lineRule="auto"/>
      <w:rPr>
        <w:sz w:val="20"/>
      </w:rPr>
    </w:pPr>
    <w:r>
      <w:rPr>
        <w:noProof/>
      </w:rPr>
      <w:pict w14:anchorId="7646ACF8">
        <v:shapetype id="_x0000_t202" coordsize="21600,21600" o:spt="202" path="m,l,21600r21600,l21600,xe">
          <v:stroke joinstyle="miter"/>
          <v:path gradientshapeok="t" o:connecttype="rect"/>
        </v:shapetype>
        <v:shape id="MSIPCM88964b02a96f70d4b566e272" o:spid="_x0000_s1191" type="#_x0000_t202" alt="{&quot;HashCode&quot;:-1267603503,&quot;Height&quot;:842.0,&quot;Width&quot;:595.0,&quot;Placement&quot;:&quot;Footer&quot;,&quot;Index&quot;:&quot;Primary&quot;,&quot;Section&quot;:38,&quot;Top&quot;:0.0,&quot;Left&quot;:0.0}" style="position:absolute;margin-left:0;margin-top:805.45pt;width:595.5pt;height:21.55pt;z-index:485682688;mso-wrap-style:square;mso-position-horizontal:absolute;mso-position-horizontal-relative:page;mso-position-vertical:absolute;mso-position-vertical-relative:page;v-text-anchor:bottom" o:allowincell="f" filled="f" stroked="f">
          <v:textbox inset="20pt,0,,0">
            <w:txbxContent>
              <w:p w14:paraId="10668CE6" w14:textId="49380F1F"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2CFD4F00">
        <v:shape id="MSIPCM2b14440ca6bb5a1dc4e3921c" o:spid="_x0000_s1176" type="#_x0000_t202" alt="{&quot;HashCode&quot;:-1267603503,&quot;Height&quot;:842.0,&quot;Width&quot;:595.0,&quot;Placement&quot;:&quot;Footer&quot;,&quot;Index&quot;:&quot;Primary&quot;,&quot;Section&quot;:49,&quot;Top&quot;:0.0,&quot;Left&quot;:0.0}" style="position:absolute;margin-left:0;margin-top:805.45pt;width:595.5pt;height:21.55pt;z-index:485667328;mso-wrap-style:square;mso-position-horizontal:absolute;mso-position-horizontal-relative:page;mso-position-vertical:absolute;mso-position-vertical-relative:page;v-text-anchor:bottom" o:allowincell="f" filled="f" stroked="f">
          <v:textbox inset="20pt,0,,0">
            <w:txbxContent>
              <w:p w14:paraId="1EB120DE" w14:textId="0C469488"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41226488">
        <v:shape id="_x0000_s1034" type="#_x0000_t202" style="position:absolute;margin-left:55.7pt;margin-top:795.25pt;width:175.85pt;height:21.15pt;z-index:-17698816;mso-position-horizontal-relative:page;mso-position-vertical-relative:page" filled="f" stroked="f">
          <v:textbox inset="0,0,0,0">
            <w:txbxContent>
              <w:p w14:paraId="5CCD2B18"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5F778295">
        <v:shape id="_x0000_s1033" type="#_x0000_t202" style="position:absolute;margin-left:524.4pt;margin-top:802.85pt;width:17.3pt;height:12.7pt;z-index:-17698304;mso-position-horizontal-relative:page;mso-position-vertical-relative:page" filled="f" stroked="f">
          <v:textbox inset="0,0,0,0">
            <w:txbxContent>
              <w:p w14:paraId="4F418590"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51</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A6F" w14:textId="06A9019D" w:rsidR="002C6B02" w:rsidRDefault="00386871">
    <w:pPr>
      <w:pStyle w:val="BodyText"/>
      <w:spacing w:line="14" w:lineRule="auto"/>
      <w:rPr>
        <w:sz w:val="20"/>
      </w:rPr>
    </w:pPr>
    <w:r>
      <w:rPr>
        <w:noProof/>
      </w:rPr>
      <w:pict w14:anchorId="1CAFA659">
        <v:shapetype id="_x0000_t202" coordsize="21600,21600" o:spt="202" path="m,l,21600r21600,l21600,xe">
          <v:stroke joinstyle="miter"/>
          <v:path gradientshapeok="t" o:connecttype="rect"/>
        </v:shapetype>
        <v:shape id="MSIPCM8ddf4d07a78204ebde363c7d" o:spid="_x0000_s1192" type="#_x0000_t202" alt="{&quot;HashCode&quot;:-1267603503,&quot;Height&quot;:842.0,&quot;Width&quot;:595.0,&quot;Placement&quot;:&quot;Footer&quot;,&quot;Index&quot;:&quot;Primary&quot;,&quot;Section&quot;:39,&quot;Top&quot;:0.0,&quot;Left&quot;:0.0}" style="position:absolute;margin-left:0;margin-top:805.45pt;width:595.5pt;height:21.55pt;z-index:485683712;mso-wrap-style:square;mso-position-horizontal:absolute;mso-position-horizontal-relative:page;mso-position-vertical:absolute;mso-position-vertical-relative:page;v-text-anchor:bottom" o:allowincell="f" filled="f" stroked="f">
          <v:textbox inset="20pt,0,,0">
            <w:txbxContent>
              <w:p w14:paraId="198D74A8" w14:textId="62C12014" w:rsidR="00D511BF" w:rsidRPr="00D511BF" w:rsidRDefault="00D511BF" w:rsidP="00D511BF">
                <w:pPr>
                  <w:rPr>
                    <w:rFonts w:ascii="Calibri" w:hAnsi="Calibri" w:cs="Calibri"/>
                    <w:color w:val="000000"/>
                  </w:rPr>
                </w:pPr>
                <w:r w:rsidRPr="00D511BF">
                  <w:rPr>
                    <w:rFonts w:ascii="Calibri" w:hAnsi="Calibri" w:cs="Calibri"/>
                    <w:color w:val="000000"/>
                  </w:rPr>
                  <w:t>OFFICIAL</w:t>
                </w:r>
              </w:p>
            </w:txbxContent>
          </v:textbox>
          <w10:wrap anchorx="page" anchory="page"/>
        </v:shape>
      </w:pict>
    </w:r>
    <w:r>
      <w:rPr>
        <w:noProof/>
      </w:rPr>
      <w:pict w14:anchorId="0A3DC340">
        <v:shape id="MSIPCMd0424e52927a3ce3ab4ee843" o:spid="_x0000_s1177" type="#_x0000_t202" alt="{&quot;HashCode&quot;:-1267603503,&quot;Height&quot;:842.0,&quot;Width&quot;:595.0,&quot;Placement&quot;:&quot;Footer&quot;,&quot;Index&quot;:&quot;Primary&quot;,&quot;Section&quot;:50,&quot;Top&quot;:0.0,&quot;Left&quot;:0.0}" style="position:absolute;margin-left:0;margin-top:805.45pt;width:595.5pt;height:21.55pt;z-index:485668352;mso-wrap-style:square;mso-position-horizontal:absolute;mso-position-horizontal-relative:page;mso-position-vertical:absolute;mso-position-vertical-relative:page;v-text-anchor:bottom" o:allowincell="f" filled="f" stroked="f">
          <v:textbox inset="20pt,0,,0">
            <w:txbxContent>
              <w:p w14:paraId="6302FF1C" w14:textId="0501BF33"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06D96B6B">
        <v:shape id="_x0000_s1032" type="#_x0000_t202" style="position:absolute;margin-left:55.7pt;margin-top:795.25pt;width:175.85pt;height:21.15pt;z-index:-17697792;mso-position-horizontal-relative:page;mso-position-vertical-relative:page" filled="f" stroked="f">
          <v:textbox inset="0,0,0,0">
            <w:txbxContent>
              <w:p w14:paraId="6AAFE8A0"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5DFAA0D1">
        <v:shape id="_x0000_s1031" type="#_x0000_t202" style="position:absolute;margin-left:524.4pt;margin-top:802.85pt;width:17.3pt;height:12.7pt;z-index:-17697280;mso-position-horizontal-relative:page;mso-position-vertical-relative:page" filled="f" stroked="f">
          <v:textbox inset="0,0,0,0">
            <w:txbxContent>
              <w:p w14:paraId="2E852823"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52</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7126" w14:textId="314390C6" w:rsidR="002C6B02" w:rsidRDefault="00386871">
    <w:pPr>
      <w:pStyle w:val="BodyText"/>
      <w:spacing w:line="14" w:lineRule="auto"/>
      <w:rPr>
        <w:sz w:val="20"/>
      </w:rPr>
    </w:pPr>
    <w:r>
      <w:rPr>
        <w:noProof/>
      </w:rPr>
      <w:pict w14:anchorId="0815C6F0">
        <v:shapetype id="_x0000_t202" coordsize="21600,21600" o:spt="202" path="m,l,21600r21600,l21600,xe">
          <v:stroke joinstyle="miter"/>
          <v:path gradientshapeok="t" o:connecttype="rect"/>
        </v:shapetype>
        <v:shape id="MSIPCMee774bc998666e0a66cc6f49" o:spid="_x0000_s1179" type="#_x0000_t202" alt="{&quot;HashCode&quot;:-1267603503,&quot;Height&quot;:842.0,&quot;Width&quot;:595.0,&quot;Placement&quot;:&quot;Footer&quot;,&quot;Index&quot;:&quot;Primary&quot;,&quot;Section&quot;:52,&quot;Top&quot;:0.0,&quot;Left&quot;:0.0}" style="position:absolute;margin-left:0;margin-top:805.45pt;width:595.5pt;height:21.55pt;z-index:485670400;mso-wrap-style:square;mso-position-horizontal:absolute;mso-position-horizontal-relative:page;mso-position-vertical:absolute;mso-position-vertical-relative:page;v-text-anchor:bottom" o:allowincell="f" filled="f" stroked="f">
          <v:textbox inset="20pt,0,,0">
            <w:txbxContent>
              <w:p w14:paraId="5A50EF32" w14:textId="6DF5484C"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1C8DAB4B">
        <v:shape id="_x0000_s1028" type="#_x0000_t202" style="position:absolute;margin-left:55.7pt;margin-top:795.25pt;width:175.85pt;height:21.15pt;z-index:-17695744;mso-position-horizontal-relative:page;mso-position-vertical-relative:page" filled="f" stroked="f">
          <v:textbox inset="0,0,0,0">
            <w:txbxContent>
              <w:p w14:paraId="4AC877E9"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01F11B0A">
        <v:shape id="_x0000_s1027" type="#_x0000_t202" style="position:absolute;margin-left:524.4pt;margin-top:802.85pt;width:17.3pt;height:12.7pt;z-index:-17695232;mso-position-horizontal-relative:page;mso-position-vertical-relative:page" filled="f" stroked="f">
          <v:textbox inset="0,0,0,0">
            <w:txbxContent>
              <w:p w14:paraId="109043B7"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54</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B122" w14:textId="22C192B1" w:rsidR="002C6B02" w:rsidRDefault="00386871">
    <w:pPr>
      <w:pStyle w:val="BodyText"/>
      <w:spacing w:line="14" w:lineRule="auto"/>
      <w:rPr>
        <w:sz w:val="2"/>
      </w:rPr>
    </w:pPr>
    <w:r>
      <w:rPr>
        <w:noProof/>
        <w:sz w:val="2"/>
      </w:rPr>
      <w:pict w14:anchorId="772566B1">
        <v:shapetype id="_x0000_t202" coordsize="21600,21600" o:spt="202" path="m,l,21600r21600,l21600,xe">
          <v:stroke joinstyle="miter"/>
          <v:path gradientshapeok="t" o:connecttype="rect"/>
        </v:shapetype>
        <v:shape id="MSIPCM15e34225ab9e60d3d40c6acf" o:spid="_x0000_s1182" type="#_x0000_t202" alt="{&quot;HashCode&quot;:-1267603503,&quot;Height&quot;:842.0,&quot;Width&quot;:595.0,&quot;Placement&quot;:&quot;Footer&quot;,&quot;Index&quot;:&quot;Primary&quot;,&quot;Section&quot;:55,&quot;Top&quot;:0.0,&quot;Left&quot;:0.0}" style="position:absolute;margin-left:0;margin-top:805.45pt;width:595.5pt;height:21.55pt;z-index:485673472;mso-wrap-style:square;mso-position-horizontal:absolute;mso-position-horizontal-relative:page;mso-position-vertical:absolute;mso-position-vertical-relative:page;v-text-anchor:bottom" o:allowincell="f" filled="f" stroked="f">
          <v:textbox inset="20pt,0,,0">
            <w:txbxContent>
              <w:p w14:paraId="15C6702C" w14:textId="78CA050C"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2267" w14:textId="26C8372B" w:rsidR="002C6B02" w:rsidRDefault="00386871">
    <w:pPr>
      <w:pStyle w:val="BodyText"/>
      <w:spacing w:line="14" w:lineRule="auto"/>
      <w:rPr>
        <w:sz w:val="20"/>
      </w:rPr>
    </w:pPr>
    <w:r>
      <w:rPr>
        <w:noProof/>
      </w:rPr>
      <w:pict w14:anchorId="69F93C91">
        <v:shapetype id="_x0000_t202" coordsize="21600,21600" o:spt="202" path="m,l,21600r21600,l21600,xe">
          <v:stroke joinstyle="miter"/>
          <v:path gradientshapeok="t" o:connecttype="rect"/>
        </v:shapetype>
        <v:shape id="MSIPCM591d43c6a4e100812b6013f8" o:spid="_x0000_s1136" type="#_x0000_t202" alt="{&quot;HashCode&quot;:-1267603503,&quot;Height&quot;:842.0,&quot;Width&quot;:595.0,&quot;Placement&quot;:&quot;Footer&quot;,&quot;Index&quot;:&quot;Primary&quot;,&quot;Section&quot;:9,&quot;Top&quot;:0.0,&quot;Left&quot;:0.0}" style="position:absolute;margin-left:0;margin-top:805.45pt;width:595.5pt;height:21.55pt;z-index:485626368;mso-wrap-style:square;mso-position-horizontal:absolute;mso-position-horizontal-relative:page;mso-position-vertical:absolute;mso-position-vertical-relative:page;v-text-anchor:bottom" o:allowincell="f" filled="f" stroked="f">
          <v:textbox inset="20pt,0,,0">
            <w:txbxContent>
              <w:p w14:paraId="19957F9D" w14:textId="174D63F5"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4FFC9BD6">
        <v:shape id="_x0000_s1122" type="#_x0000_t202" style="position:absolute;margin-left:55.7pt;margin-top:795.25pt;width:175.85pt;height:21.15pt;z-index:-17743872;mso-position-horizontal-relative:page;mso-position-vertical-relative:page" filled="f" stroked="f">
          <v:textbox inset="0,0,0,0">
            <w:txbxContent>
              <w:p w14:paraId="35053D16"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28F32E4B">
        <v:shape id="_x0000_s1121" type="#_x0000_t202" style="position:absolute;margin-left:530.05pt;margin-top:802.85pt;width:11.6pt;height:12.7pt;z-index:-17743360;mso-position-horizontal-relative:page;mso-position-vertical-relative:page" filled="f" stroked="f">
          <v:textbox inset="0,0,0,0">
            <w:txbxContent>
              <w:p w14:paraId="54CB5449"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CCBC" w14:textId="0F007125" w:rsidR="002C6B02" w:rsidRDefault="00386871">
    <w:pPr>
      <w:pStyle w:val="BodyText"/>
      <w:spacing w:line="14" w:lineRule="auto"/>
      <w:rPr>
        <w:sz w:val="20"/>
      </w:rPr>
    </w:pPr>
    <w:r>
      <w:rPr>
        <w:noProof/>
      </w:rPr>
      <w:pict w14:anchorId="1F014254">
        <v:shapetype id="_x0000_t202" coordsize="21600,21600" o:spt="202" path="m,l,21600r21600,l21600,xe">
          <v:stroke joinstyle="miter"/>
          <v:path gradientshapeok="t" o:connecttype="rect"/>
        </v:shapetype>
        <v:shape id="MSIPCM59d84822b49bddd291f2c883" o:spid="_x0000_s1137" type="#_x0000_t202" alt="{&quot;HashCode&quot;:-1267603503,&quot;Height&quot;:842.0,&quot;Width&quot;:595.0,&quot;Placement&quot;:&quot;Footer&quot;,&quot;Index&quot;:&quot;Primary&quot;,&quot;Section&quot;:10,&quot;Top&quot;:0.0,&quot;Left&quot;:0.0}" style="position:absolute;margin-left:0;margin-top:805.45pt;width:595.5pt;height:21.55pt;z-index:485627392;mso-wrap-style:square;mso-position-horizontal:absolute;mso-position-horizontal-relative:page;mso-position-vertical:absolute;mso-position-vertical-relative:page;v-text-anchor:bottom" o:allowincell="f" filled="f" stroked="f">
          <v:textbox inset="20pt,0,,0">
            <w:txbxContent>
              <w:p w14:paraId="0E5A589A" w14:textId="3B05B562"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1443CD03">
        <v:shape id="_x0000_s1120" type="#_x0000_t202" style="position:absolute;margin-left:55.7pt;margin-top:795.25pt;width:175.85pt;height:21.15pt;z-index:-17742848;mso-position-horizontal-relative:page;mso-position-vertical-relative:page" filled="f" stroked="f">
          <v:textbox inset="0,0,0,0">
            <w:txbxContent>
              <w:p w14:paraId="5AD0A9A6"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081CB6CC">
        <v:shape id="_x0000_s1119" type="#_x0000_t202" style="position:absolute;margin-left:530.05pt;margin-top:802.85pt;width:11.6pt;height:12.7pt;z-index:-17742336;mso-position-horizontal-relative:page;mso-position-vertical-relative:page" filled="f" stroked="f">
          <v:textbox inset="0,0,0,0">
            <w:txbxContent>
              <w:p w14:paraId="0447313F"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8</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03FC" w14:textId="650C353C" w:rsidR="002C6B02" w:rsidRDefault="00386871">
    <w:pPr>
      <w:pStyle w:val="BodyText"/>
      <w:spacing w:line="14" w:lineRule="auto"/>
      <w:rPr>
        <w:sz w:val="20"/>
      </w:rPr>
    </w:pPr>
    <w:r>
      <w:rPr>
        <w:noProof/>
      </w:rPr>
      <w:pict w14:anchorId="20632753">
        <v:shapetype id="_x0000_t202" coordsize="21600,21600" o:spt="202" path="m,l,21600r21600,l21600,xe">
          <v:stroke joinstyle="miter"/>
          <v:path gradientshapeok="t" o:connecttype="rect"/>
        </v:shapetype>
        <v:shape id="MSIPCMbef84258a205a9fa2844381c" o:spid="_x0000_s1138" type="#_x0000_t202" alt="{&quot;HashCode&quot;:-1267603503,&quot;Height&quot;:842.0,&quot;Width&quot;:595.0,&quot;Placement&quot;:&quot;Footer&quot;,&quot;Index&quot;:&quot;Primary&quot;,&quot;Section&quot;:11,&quot;Top&quot;:0.0,&quot;Left&quot;:0.0}" style="position:absolute;margin-left:0;margin-top:805.45pt;width:595.5pt;height:21.55pt;z-index:485628416;mso-wrap-style:square;mso-position-horizontal:absolute;mso-position-horizontal-relative:page;mso-position-vertical:absolute;mso-position-vertical-relative:page;v-text-anchor:bottom" o:allowincell="f" filled="f" stroked="f">
          <v:textbox inset="20pt,0,,0">
            <w:txbxContent>
              <w:p w14:paraId="16E85D8B" w14:textId="6B594E6C"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2A51C04B">
        <v:shape id="_x0000_s1116" type="#_x0000_t202" style="position:absolute;margin-left:55.7pt;margin-top:795.25pt;width:175.85pt;height:21.15pt;z-index:-17740800;mso-position-horizontal-relative:page;mso-position-vertical-relative:page" filled="f" stroked="f">
          <v:textbox inset="0,0,0,0">
            <w:txbxContent>
              <w:p w14:paraId="5CD9B478"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1D4AB778">
        <v:shape id="_x0000_s1115" type="#_x0000_t202" style="position:absolute;margin-left:524.4pt;margin-top:802.85pt;width:17.3pt;height:12.7pt;z-index:-17740288;mso-position-horizontal-relative:page;mso-position-vertical-relative:page" filled="f" stroked="f">
          <v:textbox inset="0,0,0,0">
            <w:txbxContent>
              <w:p w14:paraId="7570AC9D"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10</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D2A" w14:textId="5C227686" w:rsidR="002C6B02" w:rsidRDefault="00386871">
    <w:pPr>
      <w:pStyle w:val="BodyText"/>
      <w:spacing w:line="14" w:lineRule="auto"/>
      <w:rPr>
        <w:sz w:val="20"/>
      </w:rPr>
    </w:pPr>
    <w:r>
      <w:rPr>
        <w:noProof/>
      </w:rPr>
      <w:pict w14:anchorId="3129E519">
        <v:shapetype id="_x0000_t202" coordsize="21600,21600" o:spt="202" path="m,l,21600r21600,l21600,xe">
          <v:stroke joinstyle="miter"/>
          <v:path gradientshapeok="t" o:connecttype="rect"/>
        </v:shapetype>
        <v:shape id="MSIPCM3804472b83fd7063d041b4fa" o:spid="_x0000_s1139" type="#_x0000_t202" alt="{&quot;HashCode&quot;:-1267603503,&quot;Height&quot;:842.0,&quot;Width&quot;:595.0,&quot;Placement&quot;:&quot;Footer&quot;,&quot;Index&quot;:&quot;Primary&quot;,&quot;Section&quot;:12,&quot;Top&quot;:0.0,&quot;Left&quot;:0.0}" style="position:absolute;margin-left:0;margin-top:805.45pt;width:595.5pt;height:21.55pt;z-index:485629440;mso-wrap-style:square;mso-position-horizontal:absolute;mso-position-horizontal-relative:page;mso-position-vertical:absolute;mso-position-vertical-relative:page;v-text-anchor:bottom" o:allowincell="f" filled="f" stroked="f">
          <v:textbox inset="20pt,0,,0">
            <w:txbxContent>
              <w:p w14:paraId="2F46B192" w14:textId="4616FE70"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566D2F3D">
        <v:shape id="_x0000_s1114" type="#_x0000_t202" style="position:absolute;margin-left:55.7pt;margin-top:795.25pt;width:175.85pt;height:21.15pt;z-index:-17739776;mso-position-horizontal-relative:page;mso-position-vertical-relative:page" filled="f" stroked="f">
          <v:textbox inset="0,0,0,0">
            <w:txbxContent>
              <w:p w14:paraId="1BD24D2B"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35BA1D4A">
        <v:shape id="_x0000_s1113" type="#_x0000_t202" style="position:absolute;margin-left:524.4pt;margin-top:802.85pt;width:17.3pt;height:12.7pt;z-index:-17739264;mso-position-horizontal-relative:page;mso-position-vertical-relative:page" filled="f" stroked="f">
          <v:textbox inset="0,0,0,0">
            <w:txbxContent>
              <w:p w14:paraId="58B39D25"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11</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6938" w14:textId="7B2BE4B4" w:rsidR="002C6B02" w:rsidRDefault="00386871">
    <w:pPr>
      <w:pStyle w:val="BodyText"/>
      <w:spacing w:line="14" w:lineRule="auto"/>
      <w:rPr>
        <w:sz w:val="20"/>
      </w:rPr>
    </w:pPr>
    <w:r>
      <w:rPr>
        <w:noProof/>
      </w:rPr>
      <w:pict w14:anchorId="5DF1BB4F">
        <v:shapetype id="_x0000_t202" coordsize="21600,21600" o:spt="202" path="m,l,21600r21600,l21600,xe">
          <v:stroke joinstyle="miter"/>
          <v:path gradientshapeok="t" o:connecttype="rect"/>
        </v:shapetype>
        <v:shape id="MSIPCMb1db471c8af74a7cfe4bebdd" o:spid="_x0000_s1140" type="#_x0000_t202" alt="{&quot;HashCode&quot;:-1267603503,&quot;Height&quot;:842.0,&quot;Width&quot;:595.0,&quot;Placement&quot;:&quot;Footer&quot;,&quot;Index&quot;:&quot;Primary&quot;,&quot;Section&quot;:13,&quot;Top&quot;:0.0,&quot;Left&quot;:0.0}" style="position:absolute;margin-left:0;margin-top:805.45pt;width:595.5pt;height:21.55pt;z-index:485630464;mso-wrap-style:square;mso-position-horizontal:absolute;mso-position-horizontal-relative:page;mso-position-vertical:absolute;mso-position-vertical-relative:page;v-text-anchor:bottom" o:allowincell="f" filled="f" stroked="f">
          <v:textbox inset="20pt,0,,0">
            <w:txbxContent>
              <w:p w14:paraId="1DABB186" w14:textId="5EC623C4"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40026976">
        <v:shape id="_x0000_s1112" type="#_x0000_t202" style="position:absolute;margin-left:55.7pt;margin-top:795.25pt;width:175.85pt;height:21.15pt;z-index:-17738752;mso-position-horizontal-relative:page;mso-position-vertical-relative:page" filled="f" stroked="f">
          <v:textbox inset="0,0,0,0">
            <w:txbxContent>
              <w:p w14:paraId="12D5623D"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3794BBF2">
        <v:shape id="_x0000_s1111" type="#_x0000_t202" style="position:absolute;margin-left:524.4pt;margin-top:802.85pt;width:17.3pt;height:12.7pt;z-index:-17738240;mso-position-horizontal-relative:page;mso-position-vertical-relative:page" filled="f" stroked="f">
          <v:textbox inset="0,0,0,0">
            <w:txbxContent>
              <w:p w14:paraId="2388AD5E"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12</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B497" w14:textId="7256F7FB" w:rsidR="002C6B02" w:rsidRDefault="00386871">
    <w:pPr>
      <w:pStyle w:val="BodyText"/>
      <w:spacing w:line="14" w:lineRule="auto"/>
      <w:rPr>
        <w:sz w:val="20"/>
      </w:rPr>
    </w:pPr>
    <w:r>
      <w:rPr>
        <w:noProof/>
      </w:rPr>
      <w:pict w14:anchorId="0D7459F6">
        <v:shapetype id="_x0000_t202" coordsize="21600,21600" o:spt="202" path="m,l,21600r21600,l21600,xe">
          <v:stroke joinstyle="miter"/>
          <v:path gradientshapeok="t" o:connecttype="rect"/>
        </v:shapetype>
        <v:shape id="MSIPCM2a284732bba82b168ec5ecd9" o:spid="_x0000_s1141" type="#_x0000_t202" alt="{&quot;HashCode&quot;:-1267603503,&quot;Height&quot;:842.0,&quot;Width&quot;:595.0,&quot;Placement&quot;:&quot;Footer&quot;,&quot;Index&quot;:&quot;Primary&quot;,&quot;Section&quot;:14,&quot;Top&quot;:0.0,&quot;Left&quot;:0.0}" style="position:absolute;margin-left:0;margin-top:805.45pt;width:595.5pt;height:21.55pt;z-index:485631488;mso-wrap-style:square;mso-position-horizontal:absolute;mso-position-horizontal-relative:page;mso-position-vertical:absolute;mso-position-vertical-relative:page;v-text-anchor:bottom" o:allowincell="f" filled="f" stroked="f">
          <v:textbox inset="20pt,0,,0">
            <w:txbxContent>
              <w:p w14:paraId="43ABFCEC" w14:textId="3812B94F" w:rsidR="00AC21B6" w:rsidRPr="00AC21B6" w:rsidRDefault="00AC21B6" w:rsidP="00AC21B6">
                <w:pPr>
                  <w:rPr>
                    <w:rFonts w:ascii="Calibri" w:hAnsi="Calibri" w:cs="Calibri"/>
                    <w:color w:val="000000"/>
                  </w:rPr>
                </w:pPr>
                <w:r w:rsidRPr="00AC21B6">
                  <w:rPr>
                    <w:rFonts w:ascii="Calibri" w:hAnsi="Calibri" w:cs="Calibri"/>
                    <w:color w:val="000000"/>
                  </w:rPr>
                  <w:t>OFFICIAL</w:t>
                </w:r>
              </w:p>
            </w:txbxContent>
          </v:textbox>
          <w10:wrap anchorx="page" anchory="page"/>
        </v:shape>
      </w:pict>
    </w:r>
    <w:r>
      <w:pict w14:anchorId="5FFAF1DA">
        <v:shape id="_x0000_s1110" type="#_x0000_t202" style="position:absolute;margin-left:55.7pt;margin-top:795.25pt;width:175.85pt;height:21.15pt;z-index:-17737728;mso-position-horizontal-relative:page;mso-position-vertical-relative:page" filled="f" stroked="f">
          <v:textbox inset="0,0,0,0">
            <w:txbxContent>
              <w:p w14:paraId="5267BBA3" w14:textId="77777777" w:rsidR="002C6B02" w:rsidRDefault="00FD7929">
                <w:pPr>
                  <w:spacing w:before="10" w:line="249" w:lineRule="auto"/>
                  <w:ind w:left="20" w:right="18"/>
                  <w:rPr>
                    <w:rFonts w:ascii="Montserrat" w:hAnsi="Montserrat"/>
                    <w:i/>
                    <w:sz w:val="14"/>
                  </w:rPr>
                </w:pPr>
                <w:r>
                  <w:rPr>
                    <w:rFonts w:ascii="Montserrat" w:hAnsi="Montserrat"/>
                    <w:i/>
                    <w:color w:val="6D6E71"/>
                    <w:sz w:val="14"/>
                  </w:rPr>
                  <w:t xml:space="preserve">Monitoring Victoria’s family violence reforms </w:t>
                </w:r>
                <w:r>
                  <w:rPr>
                    <w:rFonts w:ascii="Montserrat" w:hAnsi="Montserrat"/>
                    <w:i/>
                    <w:color w:val="414042"/>
                    <w:sz w:val="14"/>
                  </w:rPr>
                  <w:t>Aboriginal-led prevention and early intervention</w:t>
                </w:r>
              </w:p>
            </w:txbxContent>
          </v:textbox>
          <w10:wrap anchorx="page" anchory="page"/>
        </v:shape>
      </w:pict>
    </w:r>
    <w:r>
      <w:pict w14:anchorId="391D2837">
        <v:shape id="_x0000_s1109" type="#_x0000_t202" style="position:absolute;margin-left:524.4pt;margin-top:802.85pt;width:17.3pt;height:12.7pt;z-index:-17737216;mso-position-horizontal-relative:page;mso-position-vertical-relative:page" filled="f" stroked="f">
          <v:textbox inset="0,0,0,0">
            <w:txbxContent>
              <w:p w14:paraId="4D768AD4" w14:textId="77777777" w:rsidR="002C6B02" w:rsidRDefault="00FD7929">
                <w:pPr>
                  <w:pStyle w:val="BodyText"/>
                  <w:spacing w:before="17" w:line="236" w:lineRule="exact"/>
                  <w:ind w:left="60"/>
                </w:pPr>
                <w:r>
                  <w:fldChar w:fldCharType="begin"/>
                </w:r>
                <w:r>
                  <w:rPr>
                    <w:color w:val="414042"/>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A407" w14:textId="77777777" w:rsidR="00061D15" w:rsidRDefault="00061D15">
      <w:r>
        <w:separator/>
      </w:r>
    </w:p>
  </w:footnote>
  <w:footnote w:type="continuationSeparator" w:id="0">
    <w:p w14:paraId="4D937926" w14:textId="77777777" w:rsidR="00061D15" w:rsidRDefault="0006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DE0A" w14:textId="77777777" w:rsidR="002C6B02" w:rsidRDefault="00386871">
    <w:pPr>
      <w:pStyle w:val="BodyText"/>
      <w:spacing w:line="14" w:lineRule="auto"/>
      <w:rPr>
        <w:sz w:val="2"/>
      </w:rPr>
    </w:pPr>
    <w:r>
      <w:pict w14:anchorId="1A9FCE64">
        <v:rect id="_x0000_s1129" style="position:absolute;margin-left:0;margin-top:0;width:595.3pt;height:841.9pt;z-index:-17747456;mso-position-horizontal-relative:page;mso-position-vertical-relative:page" fillcolor="#f2f3f3"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8AE0" w14:textId="77777777" w:rsidR="002C6B02" w:rsidRDefault="002C6B02">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0CAD" w14:textId="77777777" w:rsidR="002C6B02" w:rsidRDefault="002C6B02">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0234" w14:textId="77777777" w:rsidR="002C6B02" w:rsidRDefault="002C6B02">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4E18" w14:textId="77777777" w:rsidR="002C6B02" w:rsidRDefault="002C6B02">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EBFC" w14:textId="77777777" w:rsidR="002C6B02" w:rsidRDefault="002C6B02">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6AE5" w14:textId="77777777" w:rsidR="002C6B02" w:rsidRDefault="002C6B02">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A4BC" w14:textId="77777777" w:rsidR="002C6B02" w:rsidRDefault="002C6B02">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0389" w14:textId="77777777" w:rsidR="002C6B02" w:rsidRDefault="002C6B02">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A9BB" w14:textId="77777777" w:rsidR="002C6B02" w:rsidRDefault="002C6B02">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DA66" w14:textId="77777777" w:rsidR="002C6B02" w:rsidRDefault="002C6B0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B11" w14:textId="77777777" w:rsidR="002C6B02" w:rsidRDefault="002C6B02">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32FC" w14:textId="77777777" w:rsidR="002C6B02" w:rsidRDefault="002C6B02">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551A" w14:textId="77777777" w:rsidR="002C6B02" w:rsidRDefault="002C6B02">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8632" w14:textId="77777777" w:rsidR="002C6B02" w:rsidRDefault="002C6B02">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8CAE" w14:textId="77777777" w:rsidR="002C6B02" w:rsidRDefault="002C6B02">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FC2D" w14:textId="77777777" w:rsidR="002C6B02" w:rsidRDefault="002C6B02">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3FD5" w14:textId="77777777" w:rsidR="002C6B02" w:rsidRDefault="002C6B02">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BE2B" w14:textId="77777777" w:rsidR="002C6B02" w:rsidRDefault="002C6B02">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C889" w14:textId="77777777" w:rsidR="002C6B02" w:rsidRDefault="002C6B02">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7343" w14:textId="77777777" w:rsidR="002C6B02" w:rsidRDefault="002C6B02">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64A3" w14:textId="77777777" w:rsidR="002C6B02" w:rsidRDefault="002C6B0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85A3" w14:textId="77777777" w:rsidR="002C6B02" w:rsidRDefault="002C6B02">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079A" w14:textId="77777777" w:rsidR="002C6B02" w:rsidRDefault="002C6B02">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11DA" w14:textId="77777777" w:rsidR="002C6B02" w:rsidRDefault="002C6B02">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D13D" w14:textId="77777777" w:rsidR="002C6B02" w:rsidRDefault="002C6B02">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E844" w14:textId="77777777" w:rsidR="002C6B02" w:rsidRDefault="002C6B02">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3125" w14:textId="77777777" w:rsidR="002C6B02" w:rsidRDefault="002C6B0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A754" w14:textId="77777777" w:rsidR="002C6B02" w:rsidRDefault="002C6B0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87F4" w14:textId="77777777" w:rsidR="002C6B02" w:rsidRDefault="002C6B0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2BC7" w14:textId="77777777" w:rsidR="002C6B02" w:rsidRDefault="002C6B0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B386" w14:textId="77777777" w:rsidR="002C6B02" w:rsidRDefault="002C6B0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B75D" w14:textId="77777777" w:rsidR="002C6B02" w:rsidRDefault="002C6B02">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474" w14:textId="77777777" w:rsidR="002C6B02" w:rsidRDefault="002C6B0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FB"/>
    <w:multiLevelType w:val="multilevel"/>
    <w:tmpl w:val="BA721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70B96"/>
    <w:multiLevelType w:val="hybridMultilevel"/>
    <w:tmpl w:val="47DAE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029AB"/>
    <w:multiLevelType w:val="hybridMultilevel"/>
    <w:tmpl w:val="62801F56"/>
    <w:lvl w:ilvl="0" w:tplc="A28440AE">
      <w:numFmt w:val="bullet"/>
      <w:lvlText w:val="&gt;"/>
      <w:lvlJc w:val="left"/>
      <w:pPr>
        <w:ind w:left="460" w:hanging="227"/>
      </w:pPr>
      <w:rPr>
        <w:rFonts w:ascii="Montserrat Light" w:eastAsia="Montserrat Light" w:hAnsi="Montserrat Light" w:cs="Montserrat Light" w:hint="default"/>
        <w:color w:val="414042"/>
        <w:w w:val="100"/>
        <w:sz w:val="18"/>
        <w:szCs w:val="18"/>
        <w:lang w:val="en-GB" w:eastAsia="en-US" w:bidi="ar-SA"/>
      </w:rPr>
    </w:lvl>
    <w:lvl w:ilvl="1" w:tplc="E8C42522">
      <w:numFmt w:val="bullet"/>
      <w:lvlText w:val="•"/>
      <w:lvlJc w:val="left"/>
      <w:pPr>
        <w:ind w:left="1402" w:hanging="227"/>
      </w:pPr>
      <w:rPr>
        <w:rFonts w:hint="default"/>
        <w:lang w:val="en-GB" w:eastAsia="en-US" w:bidi="ar-SA"/>
      </w:rPr>
    </w:lvl>
    <w:lvl w:ilvl="2" w:tplc="DEFE7A80">
      <w:numFmt w:val="bullet"/>
      <w:lvlText w:val="•"/>
      <w:lvlJc w:val="left"/>
      <w:pPr>
        <w:ind w:left="2345" w:hanging="227"/>
      </w:pPr>
      <w:rPr>
        <w:rFonts w:hint="default"/>
        <w:lang w:val="en-GB" w:eastAsia="en-US" w:bidi="ar-SA"/>
      </w:rPr>
    </w:lvl>
    <w:lvl w:ilvl="3" w:tplc="F5B26AEA">
      <w:numFmt w:val="bullet"/>
      <w:lvlText w:val="•"/>
      <w:lvlJc w:val="left"/>
      <w:pPr>
        <w:ind w:left="3287" w:hanging="227"/>
      </w:pPr>
      <w:rPr>
        <w:rFonts w:hint="default"/>
        <w:lang w:val="en-GB" w:eastAsia="en-US" w:bidi="ar-SA"/>
      </w:rPr>
    </w:lvl>
    <w:lvl w:ilvl="4" w:tplc="EA6E26D2">
      <w:numFmt w:val="bullet"/>
      <w:lvlText w:val="•"/>
      <w:lvlJc w:val="left"/>
      <w:pPr>
        <w:ind w:left="4230" w:hanging="227"/>
      </w:pPr>
      <w:rPr>
        <w:rFonts w:hint="default"/>
        <w:lang w:val="en-GB" w:eastAsia="en-US" w:bidi="ar-SA"/>
      </w:rPr>
    </w:lvl>
    <w:lvl w:ilvl="5" w:tplc="88C21576">
      <w:numFmt w:val="bullet"/>
      <w:lvlText w:val="•"/>
      <w:lvlJc w:val="left"/>
      <w:pPr>
        <w:ind w:left="5172" w:hanging="227"/>
      </w:pPr>
      <w:rPr>
        <w:rFonts w:hint="default"/>
        <w:lang w:val="en-GB" w:eastAsia="en-US" w:bidi="ar-SA"/>
      </w:rPr>
    </w:lvl>
    <w:lvl w:ilvl="6" w:tplc="8D161ED6">
      <w:numFmt w:val="bullet"/>
      <w:lvlText w:val="•"/>
      <w:lvlJc w:val="left"/>
      <w:pPr>
        <w:ind w:left="6115" w:hanging="227"/>
      </w:pPr>
      <w:rPr>
        <w:rFonts w:hint="default"/>
        <w:lang w:val="en-GB" w:eastAsia="en-US" w:bidi="ar-SA"/>
      </w:rPr>
    </w:lvl>
    <w:lvl w:ilvl="7" w:tplc="6668217A">
      <w:numFmt w:val="bullet"/>
      <w:lvlText w:val="•"/>
      <w:lvlJc w:val="left"/>
      <w:pPr>
        <w:ind w:left="7057" w:hanging="227"/>
      </w:pPr>
      <w:rPr>
        <w:rFonts w:hint="default"/>
        <w:lang w:val="en-GB" w:eastAsia="en-US" w:bidi="ar-SA"/>
      </w:rPr>
    </w:lvl>
    <w:lvl w:ilvl="8" w:tplc="922401AC">
      <w:numFmt w:val="bullet"/>
      <w:lvlText w:val="•"/>
      <w:lvlJc w:val="left"/>
      <w:pPr>
        <w:ind w:left="8000" w:hanging="227"/>
      </w:pPr>
      <w:rPr>
        <w:rFonts w:hint="default"/>
        <w:lang w:val="en-GB" w:eastAsia="en-US" w:bidi="ar-SA"/>
      </w:rPr>
    </w:lvl>
  </w:abstractNum>
  <w:abstractNum w:abstractNumId="3" w15:restartNumberingAfterBreak="0">
    <w:nsid w:val="031C77EF"/>
    <w:multiLevelType w:val="hybridMultilevel"/>
    <w:tmpl w:val="9C3C3DDE"/>
    <w:lvl w:ilvl="0" w:tplc="D2F0D974">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BB52E00E">
      <w:numFmt w:val="bullet"/>
      <w:lvlText w:val="•"/>
      <w:lvlJc w:val="left"/>
      <w:pPr>
        <w:ind w:left="1294" w:hanging="227"/>
      </w:pPr>
      <w:rPr>
        <w:rFonts w:hint="default"/>
        <w:lang w:val="en-GB" w:eastAsia="en-US" w:bidi="ar-SA"/>
      </w:rPr>
    </w:lvl>
    <w:lvl w:ilvl="2" w:tplc="3CB8D8FA">
      <w:numFmt w:val="bullet"/>
      <w:lvlText w:val="•"/>
      <w:lvlJc w:val="left"/>
      <w:pPr>
        <w:ind w:left="2249" w:hanging="227"/>
      </w:pPr>
      <w:rPr>
        <w:rFonts w:hint="default"/>
        <w:lang w:val="en-GB" w:eastAsia="en-US" w:bidi="ar-SA"/>
      </w:rPr>
    </w:lvl>
    <w:lvl w:ilvl="3" w:tplc="77880EE8">
      <w:numFmt w:val="bullet"/>
      <w:lvlText w:val="•"/>
      <w:lvlJc w:val="left"/>
      <w:pPr>
        <w:ind w:left="3203" w:hanging="227"/>
      </w:pPr>
      <w:rPr>
        <w:rFonts w:hint="default"/>
        <w:lang w:val="en-GB" w:eastAsia="en-US" w:bidi="ar-SA"/>
      </w:rPr>
    </w:lvl>
    <w:lvl w:ilvl="4" w:tplc="2020F542">
      <w:numFmt w:val="bullet"/>
      <w:lvlText w:val="•"/>
      <w:lvlJc w:val="left"/>
      <w:pPr>
        <w:ind w:left="4158" w:hanging="227"/>
      </w:pPr>
      <w:rPr>
        <w:rFonts w:hint="default"/>
        <w:lang w:val="en-GB" w:eastAsia="en-US" w:bidi="ar-SA"/>
      </w:rPr>
    </w:lvl>
    <w:lvl w:ilvl="5" w:tplc="661E02E4">
      <w:numFmt w:val="bullet"/>
      <w:lvlText w:val="•"/>
      <w:lvlJc w:val="left"/>
      <w:pPr>
        <w:ind w:left="5112" w:hanging="227"/>
      </w:pPr>
      <w:rPr>
        <w:rFonts w:hint="default"/>
        <w:lang w:val="en-GB" w:eastAsia="en-US" w:bidi="ar-SA"/>
      </w:rPr>
    </w:lvl>
    <w:lvl w:ilvl="6" w:tplc="5D54DCEA">
      <w:numFmt w:val="bullet"/>
      <w:lvlText w:val="•"/>
      <w:lvlJc w:val="left"/>
      <w:pPr>
        <w:ind w:left="6067" w:hanging="227"/>
      </w:pPr>
      <w:rPr>
        <w:rFonts w:hint="default"/>
        <w:lang w:val="en-GB" w:eastAsia="en-US" w:bidi="ar-SA"/>
      </w:rPr>
    </w:lvl>
    <w:lvl w:ilvl="7" w:tplc="9E7CA8BE">
      <w:numFmt w:val="bullet"/>
      <w:lvlText w:val="•"/>
      <w:lvlJc w:val="left"/>
      <w:pPr>
        <w:ind w:left="7021" w:hanging="227"/>
      </w:pPr>
      <w:rPr>
        <w:rFonts w:hint="default"/>
        <w:lang w:val="en-GB" w:eastAsia="en-US" w:bidi="ar-SA"/>
      </w:rPr>
    </w:lvl>
    <w:lvl w:ilvl="8" w:tplc="2C8A01A0">
      <w:numFmt w:val="bullet"/>
      <w:lvlText w:val="•"/>
      <w:lvlJc w:val="left"/>
      <w:pPr>
        <w:ind w:left="7976" w:hanging="227"/>
      </w:pPr>
      <w:rPr>
        <w:rFonts w:hint="default"/>
        <w:lang w:val="en-GB" w:eastAsia="en-US" w:bidi="ar-SA"/>
      </w:rPr>
    </w:lvl>
  </w:abstractNum>
  <w:abstractNum w:abstractNumId="4" w15:restartNumberingAfterBreak="0">
    <w:nsid w:val="06272664"/>
    <w:multiLevelType w:val="hybridMultilevel"/>
    <w:tmpl w:val="280E1DDC"/>
    <w:lvl w:ilvl="0" w:tplc="FEE641B2">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DBD8A5F8">
      <w:numFmt w:val="bullet"/>
      <w:lvlText w:val="-"/>
      <w:lvlJc w:val="left"/>
      <w:pPr>
        <w:ind w:left="794" w:hanging="227"/>
      </w:pPr>
      <w:rPr>
        <w:rFonts w:ascii="Montserrat Light" w:eastAsia="Montserrat Light" w:hAnsi="Montserrat Light" w:cs="Montserrat Light" w:hint="default"/>
        <w:color w:val="414042"/>
        <w:w w:val="100"/>
        <w:sz w:val="18"/>
        <w:szCs w:val="18"/>
        <w:lang w:val="en-GB" w:eastAsia="en-US" w:bidi="ar-SA"/>
      </w:rPr>
    </w:lvl>
    <w:lvl w:ilvl="2" w:tplc="A57AA950">
      <w:numFmt w:val="bullet"/>
      <w:lvlText w:val="•"/>
      <w:lvlJc w:val="left"/>
      <w:pPr>
        <w:ind w:left="1827" w:hanging="227"/>
      </w:pPr>
      <w:rPr>
        <w:rFonts w:hint="default"/>
        <w:lang w:val="en-GB" w:eastAsia="en-US" w:bidi="ar-SA"/>
      </w:rPr>
    </w:lvl>
    <w:lvl w:ilvl="3" w:tplc="D376146A">
      <w:numFmt w:val="bullet"/>
      <w:lvlText w:val="•"/>
      <w:lvlJc w:val="left"/>
      <w:pPr>
        <w:ind w:left="2854" w:hanging="227"/>
      </w:pPr>
      <w:rPr>
        <w:rFonts w:hint="default"/>
        <w:lang w:val="en-GB" w:eastAsia="en-US" w:bidi="ar-SA"/>
      </w:rPr>
    </w:lvl>
    <w:lvl w:ilvl="4" w:tplc="821E4622">
      <w:numFmt w:val="bullet"/>
      <w:lvlText w:val="•"/>
      <w:lvlJc w:val="left"/>
      <w:pPr>
        <w:ind w:left="3881" w:hanging="227"/>
      </w:pPr>
      <w:rPr>
        <w:rFonts w:hint="default"/>
        <w:lang w:val="en-GB" w:eastAsia="en-US" w:bidi="ar-SA"/>
      </w:rPr>
    </w:lvl>
    <w:lvl w:ilvl="5" w:tplc="149E390C">
      <w:numFmt w:val="bullet"/>
      <w:lvlText w:val="•"/>
      <w:lvlJc w:val="left"/>
      <w:pPr>
        <w:ind w:left="4909" w:hanging="227"/>
      </w:pPr>
      <w:rPr>
        <w:rFonts w:hint="default"/>
        <w:lang w:val="en-GB" w:eastAsia="en-US" w:bidi="ar-SA"/>
      </w:rPr>
    </w:lvl>
    <w:lvl w:ilvl="6" w:tplc="0CB01742">
      <w:numFmt w:val="bullet"/>
      <w:lvlText w:val="•"/>
      <w:lvlJc w:val="left"/>
      <w:pPr>
        <w:ind w:left="5936" w:hanging="227"/>
      </w:pPr>
      <w:rPr>
        <w:rFonts w:hint="default"/>
        <w:lang w:val="en-GB" w:eastAsia="en-US" w:bidi="ar-SA"/>
      </w:rPr>
    </w:lvl>
    <w:lvl w:ilvl="7" w:tplc="93328818">
      <w:numFmt w:val="bullet"/>
      <w:lvlText w:val="•"/>
      <w:lvlJc w:val="left"/>
      <w:pPr>
        <w:ind w:left="6963" w:hanging="227"/>
      </w:pPr>
      <w:rPr>
        <w:rFonts w:hint="default"/>
        <w:lang w:val="en-GB" w:eastAsia="en-US" w:bidi="ar-SA"/>
      </w:rPr>
    </w:lvl>
    <w:lvl w:ilvl="8" w:tplc="6CBAAAB0">
      <w:numFmt w:val="bullet"/>
      <w:lvlText w:val="•"/>
      <w:lvlJc w:val="left"/>
      <w:pPr>
        <w:ind w:left="7990" w:hanging="227"/>
      </w:pPr>
      <w:rPr>
        <w:rFonts w:hint="default"/>
        <w:lang w:val="en-GB" w:eastAsia="en-US" w:bidi="ar-SA"/>
      </w:rPr>
    </w:lvl>
  </w:abstractNum>
  <w:abstractNum w:abstractNumId="5" w15:restartNumberingAfterBreak="0">
    <w:nsid w:val="091F291C"/>
    <w:multiLevelType w:val="hybridMultilevel"/>
    <w:tmpl w:val="B3C2971E"/>
    <w:lvl w:ilvl="0" w:tplc="D8CED2D0">
      <w:numFmt w:val="bullet"/>
      <w:lvlText w:val="&gt;"/>
      <w:lvlJc w:val="left"/>
      <w:pPr>
        <w:ind w:left="340" w:hanging="227"/>
      </w:pPr>
      <w:rPr>
        <w:rFonts w:ascii="Montserrat" w:eastAsia="Montserrat" w:hAnsi="Montserrat" w:cs="Montserrat" w:hint="default"/>
        <w:b/>
        <w:bCs/>
        <w:color w:val="414042"/>
        <w:w w:val="85"/>
        <w:sz w:val="18"/>
        <w:szCs w:val="18"/>
        <w:lang w:val="en-GB" w:eastAsia="en-US" w:bidi="ar-SA"/>
      </w:rPr>
    </w:lvl>
    <w:lvl w:ilvl="1" w:tplc="1E04D178">
      <w:numFmt w:val="bullet"/>
      <w:lvlText w:val="•"/>
      <w:lvlJc w:val="left"/>
      <w:pPr>
        <w:ind w:left="1310" w:hanging="227"/>
      </w:pPr>
      <w:rPr>
        <w:rFonts w:hint="default"/>
        <w:lang w:val="en-GB" w:eastAsia="en-US" w:bidi="ar-SA"/>
      </w:rPr>
    </w:lvl>
    <w:lvl w:ilvl="2" w:tplc="726C1250">
      <w:numFmt w:val="bullet"/>
      <w:lvlText w:val="•"/>
      <w:lvlJc w:val="left"/>
      <w:pPr>
        <w:ind w:left="2281" w:hanging="227"/>
      </w:pPr>
      <w:rPr>
        <w:rFonts w:hint="default"/>
        <w:lang w:val="en-GB" w:eastAsia="en-US" w:bidi="ar-SA"/>
      </w:rPr>
    </w:lvl>
    <w:lvl w:ilvl="3" w:tplc="FF78245C">
      <w:numFmt w:val="bullet"/>
      <w:lvlText w:val="•"/>
      <w:lvlJc w:val="left"/>
      <w:pPr>
        <w:ind w:left="3251" w:hanging="227"/>
      </w:pPr>
      <w:rPr>
        <w:rFonts w:hint="default"/>
        <w:lang w:val="en-GB" w:eastAsia="en-US" w:bidi="ar-SA"/>
      </w:rPr>
    </w:lvl>
    <w:lvl w:ilvl="4" w:tplc="2A6CE0CC">
      <w:numFmt w:val="bullet"/>
      <w:lvlText w:val="•"/>
      <w:lvlJc w:val="left"/>
      <w:pPr>
        <w:ind w:left="4222" w:hanging="227"/>
      </w:pPr>
      <w:rPr>
        <w:rFonts w:hint="default"/>
        <w:lang w:val="en-GB" w:eastAsia="en-US" w:bidi="ar-SA"/>
      </w:rPr>
    </w:lvl>
    <w:lvl w:ilvl="5" w:tplc="6F66F3F8">
      <w:numFmt w:val="bullet"/>
      <w:lvlText w:val="•"/>
      <w:lvlJc w:val="left"/>
      <w:pPr>
        <w:ind w:left="5192" w:hanging="227"/>
      </w:pPr>
      <w:rPr>
        <w:rFonts w:hint="default"/>
        <w:lang w:val="en-GB" w:eastAsia="en-US" w:bidi="ar-SA"/>
      </w:rPr>
    </w:lvl>
    <w:lvl w:ilvl="6" w:tplc="33D28922">
      <w:numFmt w:val="bullet"/>
      <w:lvlText w:val="•"/>
      <w:lvlJc w:val="left"/>
      <w:pPr>
        <w:ind w:left="6163" w:hanging="227"/>
      </w:pPr>
      <w:rPr>
        <w:rFonts w:hint="default"/>
        <w:lang w:val="en-GB" w:eastAsia="en-US" w:bidi="ar-SA"/>
      </w:rPr>
    </w:lvl>
    <w:lvl w:ilvl="7" w:tplc="6E9CE292">
      <w:numFmt w:val="bullet"/>
      <w:lvlText w:val="•"/>
      <w:lvlJc w:val="left"/>
      <w:pPr>
        <w:ind w:left="7133" w:hanging="227"/>
      </w:pPr>
      <w:rPr>
        <w:rFonts w:hint="default"/>
        <w:lang w:val="en-GB" w:eastAsia="en-US" w:bidi="ar-SA"/>
      </w:rPr>
    </w:lvl>
    <w:lvl w:ilvl="8" w:tplc="75C0EB3A">
      <w:numFmt w:val="bullet"/>
      <w:lvlText w:val="•"/>
      <w:lvlJc w:val="left"/>
      <w:pPr>
        <w:ind w:left="8104" w:hanging="227"/>
      </w:pPr>
      <w:rPr>
        <w:rFonts w:hint="default"/>
        <w:lang w:val="en-GB" w:eastAsia="en-US" w:bidi="ar-SA"/>
      </w:rPr>
    </w:lvl>
  </w:abstractNum>
  <w:abstractNum w:abstractNumId="6" w15:restartNumberingAfterBreak="0">
    <w:nsid w:val="0B9D2FC6"/>
    <w:multiLevelType w:val="hybridMultilevel"/>
    <w:tmpl w:val="01CC7180"/>
    <w:lvl w:ilvl="0" w:tplc="FFFFFFFF">
      <w:start w:val="1"/>
      <w:numFmt w:val="decimal"/>
      <w:lvlText w:val="%1."/>
      <w:lvlJc w:val="left"/>
      <w:pPr>
        <w:ind w:left="720" w:hanging="360"/>
      </w:pPr>
    </w:lvl>
    <w:lvl w:ilvl="1" w:tplc="0C09000F">
      <w:start w:val="1"/>
      <w:numFmt w:val="decimal"/>
      <w:lvlText w:val="%2."/>
      <w:lvlJc w:val="left"/>
      <w:pPr>
        <w:ind w:left="1440" w:hanging="360"/>
      </w:pPr>
      <w:rPr>
        <w:rFonts w:hint="default"/>
        <w:color w:val="414042"/>
        <w:w w:val="100"/>
        <w:sz w:val="18"/>
        <w:szCs w:val="18"/>
        <w:lang w:val="en-GB"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AB44E7"/>
    <w:multiLevelType w:val="multilevel"/>
    <w:tmpl w:val="1D9658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Montserrat Light" w:eastAsia="Montserrat Light" w:hAnsi="Montserrat Light" w:cs="Montserrat Light" w:hint="default"/>
        <w:color w:val="414042"/>
        <w:w w:val="100"/>
        <w:sz w:val="18"/>
        <w:szCs w:val="18"/>
        <w:lang w:val="en-GB" w:eastAsia="en-US" w:bidi="ar-SA"/>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32025A"/>
    <w:multiLevelType w:val="hybridMultilevel"/>
    <w:tmpl w:val="A7C4962E"/>
    <w:lvl w:ilvl="0" w:tplc="D712532A">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F4785B88">
      <w:numFmt w:val="bullet"/>
      <w:lvlText w:val="•"/>
      <w:lvlJc w:val="left"/>
      <w:pPr>
        <w:ind w:left="1310" w:hanging="227"/>
      </w:pPr>
      <w:rPr>
        <w:rFonts w:hint="default"/>
        <w:lang w:val="en-GB" w:eastAsia="en-US" w:bidi="ar-SA"/>
      </w:rPr>
    </w:lvl>
    <w:lvl w:ilvl="2" w:tplc="0302B712">
      <w:numFmt w:val="bullet"/>
      <w:lvlText w:val="•"/>
      <w:lvlJc w:val="left"/>
      <w:pPr>
        <w:ind w:left="2281" w:hanging="227"/>
      </w:pPr>
      <w:rPr>
        <w:rFonts w:hint="default"/>
        <w:lang w:val="en-GB" w:eastAsia="en-US" w:bidi="ar-SA"/>
      </w:rPr>
    </w:lvl>
    <w:lvl w:ilvl="3" w:tplc="BD6E99C6">
      <w:numFmt w:val="bullet"/>
      <w:lvlText w:val="•"/>
      <w:lvlJc w:val="left"/>
      <w:pPr>
        <w:ind w:left="3251" w:hanging="227"/>
      </w:pPr>
      <w:rPr>
        <w:rFonts w:hint="default"/>
        <w:lang w:val="en-GB" w:eastAsia="en-US" w:bidi="ar-SA"/>
      </w:rPr>
    </w:lvl>
    <w:lvl w:ilvl="4" w:tplc="CDEC73EC">
      <w:numFmt w:val="bullet"/>
      <w:lvlText w:val="•"/>
      <w:lvlJc w:val="left"/>
      <w:pPr>
        <w:ind w:left="4222" w:hanging="227"/>
      </w:pPr>
      <w:rPr>
        <w:rFonts w:hint="default"/>
        <w:lang w:val="en-GB" w:eastAsia="en-US" w:bidi="ar-SA"/>
      </w:rPr>
    </w:lvl>
    <w:lvl w:ilvl="5" w:tplc="8C9E0B0C">
      <w:numFmt w:val="bullet"/>
      <w:lvlText w:val="•"/>
      <w:lvlJc w:val="left"/>
      <w:pPr>
        <w:ind w:left="5192" w:hanging="227"/>
      </w:pPr>
      <w:rPr>
        <w:rFonts w:hint="default"/>
        <w:lang w:val="en-GB" w:eastAsia="en-US" w:bidi="ar-SA"/>
      </w:rPr>
    </w:lvl>
    <w:lvl w:ilvl="6" w:tplc="2786CC9C">
      <w:numFmt w:val="bullet"/>
      <w:lvlText w:val="•"/>
      <w:lvlJc w:val="left"/>
      <w:pPr>
        <w:ind w:left="6163" w:hanging="227"/>
      </w:pPr>
      <w:rPr>
        <w:rFonts w:hint="default"/>
        <w:lang w:val="en-GB" w:eastAsia="en-US" w:bidi="ar-SA"/>
      </w:rPr>
    </w:lvl>
    <w:lvl w:ilvl="7" w:tplc="FE5CC7FA">
      <w:numFmt w:val="bullet"/>
      <w:lvlText w:val="•"/>
      <w:lvlJc w:val="left"/>
      <w:pPr>
        <w:ind w:left="7133" w:hanging="227"/>
      </w:pPr>
      <w:rPr>
        <w:rFonts w:hint="default"/>
        <w:lang w:val="en-GB" w:eastAsia="en-US" w:bidi="ar-SA"/>
      </w:rPr>
    </w:lvl>
    <w:lvl w:ilvl="8" w:tplc="352E9A5A">
      <w:numFmt w:val="bullet"/>
      <w:lvlText w:val="•"/>
      <w:lvlJc w:val="left"/>
      <w:pPr>
        <w:ind w:left="8104" w:hanging="227"/>
      </w:pPr>
      <w:rPr>
        <w:rFonts w:hint="default"/>
        <w:lang w:val="en-GB" w:eastAsia="en-US" w:bidi="ar-SA"/>
      </w:rPr>
    </w:lvl>
  </w:abstractNum>
  <w:abstractNum w:abstractNumId="9" w15:restartNumberingAfterBreak="0">
    <w:nsid w:val="0C4E3086"/>
    <w:multiLevelType w:val="hybridMultilevel"/>
    <w:tmpl w:val="6F187362"/>
    <w:lvl w:ilvl="0" w:tplc="03BEF71E">
      <w:start w:val="1"/>
      <w:numFmt w:val="decimal"/>
      <w:lvlText w:val="%1."/>
      <w:lvlJc w:val="left"/>
      <w:pPr>
        <w:ind w:left="473" w:hanging="360"/>
      </w:pPr>
      <w:rPr>
        <w:rFonts w:ascii="Montserrat Light" w:eastAsia="Montserrat Light" w:hAnsi="Montserrat Light" w:cs="Montserrat Light" w:hint="default"/>
        <w:color w:val="414042"/>
        <w:spacing w:val="0"/>
        <w:w w:val="100"/>
        <w:sz w:val="18"/>
        <w:szCs w:val="18"/>
        <w:lang w:val="en-GB" w:eastAsia="en-US" w:bidi="ar-SA"/>
      </w:rPr>
    </w:lvl>
    <w:lvl w:ilvl="1" w:tplc="F22C0BEE">
      <w:numFmt w:val="bullet"/>
      <w:lvlText w:val="•"/>
      <w:lvlJc w:val="left"/>
      <w:pPr>
        <w:ind w:left="1436" w:hanging="360"/>
      </w:pPr>
      <w:rPr>
        <w:rFonts w:hint="default"/>
        <w:lang w:val="en-GB" w:eastAsia="en-US" w:bidi="ar-SA"/>
      </w:rPr>
    </w:lvl>
    <w:lvl w:ilvl="2" w:tplc="086C8BA4">
      <w:numFmt w:val="bullet"/>
      <w:lvlText w:val="•"/>
      <w:lvlJc w:val="left"/>
      <w:pPr>
        <w:ind w:left="2393" w:hanging="360"/>
      </w:pPr>
      <w:rPr>
        <w:rFonts w:hint="default"/>
        <w:lang w:val="en-GB" w:eastAsia="en-US" w:bidi="ar-SA"/>
      </w:rPr>
    </w:lvl>
    <w:lvl w:ilvl="3" w:tplc="A902485A">
      <w:numFmt w:val="bullet"/>
      <w:lvlText w:val="•"/>
      <w:lvlJc w:val="left"/>
      <w:pPr>
        <w:ind w:left="3349" w:hanging="360"/>
      </w:pPr>
      <w:rPr>
        <w:rFonts w:hint="default"/>
        <w:lang w:val="en-GB" w:eastAsia="en-US" w:bidi="ar-SA"/>
      </w:rPr>
    </w:lvl>
    <w:lvl w:ilvl="4" w:tplc="0E24BD80">
      <w:numFmt w:val="bullet"/>
      <w:lvlText w:val="•"/>
      <w:lvlJc w:val="left"/>
      <w:pPr>
        <w:ind w:left="4306" w:hanging="360"/>
      </w:pPr>
      <w:rPr>
        <w:rFonts w:hint="default"/>
        <w:lang w:val="en-GB" w:eastAsia="en-US" w:bidi="ar-SA"/>
      </w:rPr>
    </w:lvl>
    <w:lvl w:ilvl="5" w:tplc="87EAA5DC">
      <w:numFmt w:val="bullet"/>
      <w:lvlText w:val="•"/>
      <w:lvlJc w:val="left"/>
      <w:pPr>
        <w:ind w:left="5262" w:hanging="360"/>
      </w:pPr>
      <w:rPr>
        <w:rFonts w:hint="default"/>
        <w:lang w:val="en-GB" w:eastAsia="en-US" w:bidi="ar-SA"/>
      </w:rPr>
    </w:lvl>
    <w:lvl w:ilvl="6" w:tplc="5C1AA99C">
      <w:numFmt w:val="bullet"/>
      <w:lvlText w:val="•"/>
      <w:lvlJc w:val="left"/>
      <w:pPr>
        <w:ind w:left="6219" w:hanging="360"/>
      </w:pPr>
      <w:rPr>
        <w:rFonts w:hint="default"/>
        <w:lang w:val="en-GB" w:eastAsia="en-US" w:bidi="ar-SA"/>
      </w:rPr>
    </w:lvl>
    <w:lvl w:ilvl="7" w:tplc="49A6F358">
      <w:numFmt w:val="bullet"/>
      <w:lvlText w:val="•"/>
      <w:lvlJc w:val="left"/>
      <w:pPr>
        <w:ind w:left="7175" w:hanging="360"/>
      </w:pPr>
      <w:rPr>
        <w:rFonts w:hint="default"/>
        <w:lang w:val="en-GB" w:eastAsia="en-US" w:bidi="ar-SA"/>
      </w:rPr>
    </w:lvl>
    <w:lvl w:ilvl="8" w:tplc="2CAC10AE">
      <w:numFmt w:val="bullet"/>
      <w:lvlText w:val="•"/>
      <w:lvlJc w:val="left"/>
      <w:pPr>
        <w:ind w:left="8132" w:hanging="360"/>
      </w:pPr>
      <w:rPr>
        <w:rFonts w:hint="default"/>
        <w:lang w:val="en-GB" w:eastAsia="en-US" w:bidi="ar-SA"/>
      </w:rPr>
    </w:lvl>
  </w:abstractNum>
  <w:abstractNum w:abstractNumId="10" w15:restartNumberingAfterBreak="0">
    <w:nsid w:val="0F165F49"/>
    <w:multiLevelType w:val="hybridMultilevel"/>
    <w:tmpl w:val="898E9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E84C8F"/>
    <w:multiLevelType w:val="hybridMultilevel"/>
    <w:tmpl w:val="BCE663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B5674"/>
    <w:multiLevelType w:val="hybridMultilevel"/>
    <w:tmpl w:val="C9A095EA"/>
    <w:lvl w:ilvl="0" w:tplc="D7EE5FA0">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D50CBDE8">
      <w:numFmt w:val="bullet"/>
      <w:lvlText w:val="•"/>
      <w:lvlJc w:val="left"/>
      <w:pPr>
        <w:ind w:left="1294" w:hanging="227"/>
      </w:pPr>
      <w:rPr>
        <w:rFonts w:hint="default"/>
        <w:lang w:val="en-GB" w:eastAsia="en-US" w:bidi="ar-SA"/>
      </w:rPr>
    </w:lvl>
    <w:lvl w:ilvl="2" w:tplc="DC7E58AC">
      <w:numFmt w:val="bullet"/>
      <w:lvlText w:val="•"/>
      <w:lvlJc w:val="left"/>
      <w:pPr>
        <w:ind w:left="2249" w:hanging="227"/>
      </w:pPr>
      <w:rPr>
        <w:rFonts w:hint="default"/>
        <w:lang w:val="en-GB" w:eastAsia="en-US" w:bidi="ar-SA"/>
      </w:rPr>
    </w:lvl>
    <w:lvl w:ilvl="3" w:tplc="158A9BBC">
      <w:numFmt w:val="bullet"/>
      <w:lvlText w:val="•"/>
      <w:lvlJc w:val="left"/>
      <w:pPr>
        <w:ind w:left="3203" w:hanging="227"/>
      </w:pPr>
      <w:rPr>
        <w:rFonts w:hint="default"/>
        <w:lang w:val="en-GB" w:eastAsia="en-US" w:bidi="ar-SA"/>
      </w:rPr>
    </w:lvl>
    <w:lvl w:ilvl="4" w:tplc="199CD434">
      <w:numFmt w:val="bullet"/>
      <w:lvlText w:val="•"/>
      <w:lvlJc w:val="left"/>
      <w:pPr>
        <w:ind w:left="4158" w:hanging="227"/>
      </w:pPr>
      <w:rPr>
        <w:rFonts w:hint="default"/>
        <w:lang w:val="en-GB" w:eastAsia="en-US" w:bidi="ar-SA"/>
      </w:rPr>
    </w:lvl>
    <w:lvl w:ilvl="5" w:tplc="4A2CF592">
      <w:numFmt w:val="bullet"/>
      <w:lvlText w:val="•"/>
      <w:lvlJc w:val="left"/>
      <w:pPr>
        <w:ind w:left="5112" w:hanging="227"/>
      </w:pPr>
      <w:rPr>
        <w:rFonts w:hint="default"/>
        <w:lang w:val="en-GB" w:eastAsia="en-US" w:bidi="ar-SA"/>
      </w:rPr>
    </w:lvl>
    <w:lvl w:ilvl="6" w:tplc="80908E6A">
      <w:numFmt w:val="bullet"/>
      <w:lvlText w:val="•"/>
      <w:lvlJc w:val="left"/>
      <w:pPr>
        <w:ind w:left="6067" w:hanging="227"/>
      </w:pPr>
      <w:rPr>
        <w:rFonts w:hint="default"/>
        <w:lang w:val="en-GB" w:eastAsia="en-US" w:bidi="ar-SA"/>
      </w:rPr>
    </w:lvl>
    <w:lvl w:ilvl="7" w:tplc="0922CE00">
      <w:numFmt w:val="bullet"/>
      <w:lvlText w:val="•"/>
      <w:lvlJc w:val="left"/>
      <w:pPr>
        <w:ind w:left="7021" w:hanging="227"/>
      </w:pPr>
      <w:rPr>
        <w:rFonts w:hint="default"/>
        <w:lang w:val="en-GB" w:eastAsia="en-US" w:bidi="ar-SA"/>
      </w:rPr>
    </w:lvl>
    <w:lvl w:ilvl="8" w:tplc="5DA63920">
      <w:numFmt w:val="bullet"/>
      <w:lvlText w:val="•"/>
      <w:lvlJc w:val="left"/>
      <w:pPr>
        <w:ind w:left="7976" w:hanging="227"/>
      </w:pPr>
      <w:rPr>
        <w:rFonts w:hint="default"/>
        <w:lang w:val="en-GB" w:eastAsia="en-US" w:bidi="ar-SA"/>
      </w:rPr>
    </w:lvl>
  </w:abstractNum>
  <w:abstractNum w:abstractNumId="13" w15:restartNumberingAfterBreak="0">
    <w:nsid w:val="1322245F"/>
    <w:multiLevelType w:val="hybridMultilevel"/>
    <w:tmpl w:val="F8B4939E"/>
    <w:lvl w:ilvl="0" w:tplc="0C090001">
      <w:start w:val="1"/>
      <w:numFmt w:val="bullet"/>
      <w:lvlText w:val=""/>
      <w:lvlJc w:val="left"/>
      <w:pPr>
        <w:ind w:left="859" w:hanging="360"/>
      </w:pPr>
      <w:rPr>
        <w:rFonts w:ascii="Symbol" w:hAnsi="Symbo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14" w15:restartNumberingAfterBreak="0">
    <w:nsid w:val="15E5270B"/>
    <w:multiLevelType w:val="hybridMultilevel"/>
    <w:tmpl w:val="29E241FE"/>
    <w:lvl w:ilvl="0" w:tplc="326CD166">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F2DED34A">
      <w:numFmt w:val="bullet"/>
      <w:lvlText w:val="•"/>
      <w:lvlJc w:val="left"/>
      <w:pPr>
        <w:ind w:left="1294" w:hanging="227"/>
      </w:pPr>
      <w:rPr>
        <w:rFonts w:hint="default"/>
        <w:lang w:val="en-GB" w:eastAsia="en-US" w:bidi="ar-SA"/>
      </w:rPr>
    </w:lvl>
    <w:lvl w:ilvl="2" w:tplc="7D385380">
      <w:numFmt w:val="bullet"/>
      <w:lvlText w:val="•"/>
      <w:lvlJc w:val="left"/>
      <w:pPr>
        <w:ind w:left="2249" w:hanging="227"/>
      </w:pPr>
      <w:rPr>
        <w:rFonts w:hint="default"/>
        <w:lang w:val="en-GB" w:eastAsia="en-US" w:bidi="ar-SA"/>
      </w:rPr>
    </w:lvl>
    <w:lvl w:ilvl="3" w:tplc="B0486DF8">
      <w:numFmt w:val="bullet"/>
      <w:lvlText w:val="•"/>
      <w:lvlJc w:val="left"/>
      <w:pPr>
        <w:ind w:left="3203" w:hanging="227"/>
      </w:pPr>
      <w:rPr>
        <w:rFonts w:hint="default"/>
        <w:lang w:val="en-GB" w:eastAsia="en-US" w:bidi="ar-SA"/>
      </w:rPr>
    </w:lvl>
    <w:lvl w:ilvl="4" w:tplc="1E8C495C">
      <w:numFmt w:val="bullet"/>
      <w:lvlText w:val="•"/>
      <w:lvlJc w:val="left"/>
      <w:pPr>
        <w:ind w:left="4158" w:hanging="227"/>
      </w:pPr>
      <w:rPr>
        <w:rFonts w:hint="default"/>
        <w:lang w:val="en-GB" w:eastAsia="en-US" w:bidi="ar-SA"/>
      </w:rPr>
    </w:lvl>
    <w:lvl w:ilvl="5" w:tplc="AA88A53A">
      <w:numFmt w:val="bullet"/>
      <w:lvlText w:val="•"/>
      <w:lvlJc w:val="left"/>
      <w:pPr>
        <w:ind w:left="5112" w:hanging="227"/>
      </w:pPr>
      <w:rPr>
        <w:rFonts w:hint="default"/>
        <w:lang w:val="en-GB" w:eastAsia="en-US" w:bidi="ar-SA"/>
      </w:rPr>
    </w:lvl>
    <w:lvl w:ilvl="6" w:tplc="0D48DB82">
      <w:numFmt w:val="bullet"/>
      <w:lvlText w:val="•"/>
      <w:lvlJc w:val="left"/>
      <w:pPr>
        <w:ind w:left="6067" w:hanging="227"/>
      </w:pPr>
      <w:rPr>
        <w:rFonts w:hint="default"/>
        <w:lang w:val="en-GB" w:eastAsia="en-US" w:bidi="ar-SA"/>
      </w:rPr>
    </w:lvl>
    <w:lvl w:ilvl="7" w:tplc="8F0C51CA">
      <w:numFmt w:val="bullet"/>
      <w:lvlText w:val="•"/>
      <w:lvlJc w:val="left"/>
      <w:pPr>
        <w:ind w:left="7021" w:hanging="227"/>
      </w:pPr>
      <w:rPr>
        <w:rFonts w:hint="default"/>
        <w:lang w:val="en-GB" w:eastAsia="en-US" w:bidi="ar-SA"/>
      </w:rPr>
    </w:lvl>
    <w:lvl w:ilvl="8" w:tplc="1AEAD900">
      <w:numFmt w:val="bullet"/>
      <w:lvlText w:val="•"/>
      <w:lvlJc w:val="left"/>
      <w:pPr>
        <w:ind w:left="7976" w:hanging="227"/>
      </w:pPr>
      <w:rPr>
        <w:rFonts w:hint="default"/>
        <w:lang w:val="en-GB" w:eastAsia="en-US" w:bidi="ar-SA"/>
      </w:rPr>
    </w:lvl>
  </w:abstractNum>
  <w:abstractNum w:abstractNumId="15" w15:restartNumberingAfterBreak="0">
    <w:nsid w:val="172A4F7D"/>
    <w:multiLevelType w:val="hybridMultilevel"/>
    <w:tmpl w:val="5042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D82755"/>
    <w:multiLevelType w:val="hybridMultilevel"/>
    <w:tmpl w:val="5F047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4E3561"/>
    <w:multiLevelType w:val="multilevel"/>
    <w:tmpl w:val="1BA61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9D58BF"/>
    <w:multiLevelType w:val="hybridMultilevel"/>
    <w:tmpl w:val="B710519C"/>
    <w:lvl w:ilvl="0" w:tplc="4C665A8A">
      <w:numFmt w:val="bullet"/>
      <w:lvlText w:val="&gt;"/>
      <w:lvlJc w:val="left"/>
      <w:pPr>
        <w:ind w:left="321" w:hanging="227"/>
      </w:pPr>
      <w:rPr>
        <w:rFonts w:ascii="Montserrat Light" w:eastAsia="Montserrat Light" w:hAnsi="Montserrat Light" w:cs="Montserrat Light" w:hint="default"/>
        <w:color w:val="414042"/>
        <w:w w:val="100"/>
        <w:sz w:val="16"/>
        <w:szCs w:val="16"/>
        <w:lang w:val="en-GB" w:eastAsia="en-US" w:bidi="ar-SA"/>
      </w:rPr>
    </w:lvl>
    <w:lvl w:ilvl="1" w:tplc="F3048B98">
      <w:numFmt w:val="bullet"/>
      <w:lvlText w:val="•"/>
      <w:lvlJc w:val="left"/>
      <w:pPr>
        <w:ind w:left="629" w:hanging="227"/>
      </w:pPr>
      <w:rPr>
        <w:rFonts w:hint="default"/>
        <w:lang w:val="en-GB" w:eastAsia="en-US" w:bidi="ar-SA"/>
      </w:rPr>
    </w:lvl>
    <w:lvl w:ilvl="2" w:tplc="B0D68814">
      <w:numFmt w:val="bullet"/>
      <w:lvlText w:val="•"/>
      <w:lvlJc w:val="left"/>
      <w:pPr>
        <w:ind w:left="938" w:hanging="227"/>
      </w:pPr>
      <w:rPr>
        <w:rFonts w:hint="default"/>
        <w:lang w:val="en-GB" w:eastAsia="en-US" w:bidi="ar-SA"/>
      </w:rPr>
    </w:lvl>
    <w:lvl w:ilvl="3" w:tplc="E3BE6DAE">
      <w:numFmt w:val="bullet"/>
      <w:lvlText w:val="•"/>
      <w:lvlJc w:val="left"/>
      <w:pPr>
        <w:ind w:left="1247" w:hanging="227"/>
      </w:pPr>
      <w:rPr>
        <w:rFonts w:hint="default"/>
        <w:lang w:val="en-GB" w:eastAsia="en-US" w:bidi="ar-SA"/>
      </w:rPr>
    </w:lvl>
    <w:lvl w:ilvl="4" w:tplc="413C0786">
      <w:numFmt w:val="bullet"/>
      <w:lvlText w:val="•"/>
      <w:lvlJc w:val="left"/>
      <w:pPr>
        <w:ind w:left="1557" w:hanging="227"/>
      </w:pPr>
      <w:rPr>
        <w:rFonts w:hint="default"/>
        <w:lang w:val="en-GB" w:eastAsia="en-US" w:bidi="ar-SA"/>
      </w:rPr>
    </w:lvl>
    <w:lvl w:ilvl="5" w:tplc="D8EA32CC">
      <w:numFmt w:val="bullet"/>
      <w:lvlText w:val="•"/>
      <w:lvlJc w:val="left"/>
      <w:pPr>
        <w:ind w:left="1866" w:hanging="227"/>
      </w:pPr>
      <w:rPr>
        <w:rFonts w:hint="default"/>
        <w:lang w:val="en-GB" w:eastAsia="en-US" w:bidi="ar-SA"/>
      </w:rPr>
    </w:lvl>
    <w:lvl w:ilvl="6" w:tplc="496069CC">
      <w:numFmt w:val="bullet"/>
      <w:lvlText w:val="•"/>
      <w:lvlJc w:val="left"/>
      <w:pPr>
        <w:ind w:left="2175" w:hanging="227"/>
      </w:pPr>
      <w:rPr>
        <w:rFonts w:hint="default"/>
        <w:lang w:val="en-GB" w:eastAsia="en-US" w:bidi="ar-SA"/>
      </w:rPr>
    </w:lvl>
    <w:lvl w:ilvl="7" w:tplc="38324710">
      <w:numFmt w:val="bullet"/>
      <w:lvlText w:val="•"/>
      <w:lvlJc w:val="left"/>
      <w:pPr>
        <w:ind w:left="2485" w:hanging="227"/>
      </w:pPr>
      <w:rPr>
        <w:rFonts w:hint="default"/>
        <w:lang w:val="en-GB" w:eastAsia="en-US" w:bidi="ar-SA"/>
      </w:rPr>
    </w:lvl>
    <w:lvl w:ilvl="8" w:tplc="AECC7396">
      <w:numFmt w:val="bullet"/>
      <w:lvlText w:val="•"/>
      <w:lvlJc w:val="left"/>
      <w:pPr>
        <w:ind w:left="2794" w:hanging="227"/>
      </w:pPr>
      <w:rPr>
        <w:rFonts w:hint="default"/>
        <w:lang w:val="en-GB" w:eastAsia="en-US" w:bidi="ar-SA"/>
      </w:rPr>
    </w:lvl>
  </w:abstractNum>
  <w:abstractNum w:abstractNumId="19" w15:restartNumberingAfterBreak="0">
    <w:nsid w:val="216133D6"/>
    <w:multiLevelType w:val="multilevel"/>
    <w:tmpl w:val="94B8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4947A6"/>
    <w:multiLevelType w:val="multilevel"/>
    <w:tmpl w:val="E5A8EC5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5B96DE1"/>
    <w:multiLevelType w:val="multilevel"/>
    <w:tmpl w:val="5C3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E01EF4"/>
    <w:multiLevelType w:val="hybridMultilevel"/>
    <w:tmpl w:val="76389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4F2A2B"/>
    <w:multiLevelType w:val="hybridMultilevel"/>
    <w:tmpl w:val="BD643940"/>
    <w:lvl w:ilvl="0" w:tplc="B98CA0E8">
      <w:numFmt w:val="bullet"/>
      <w:lvlText w:val="&gt;"/>
      <w:lvlJc w:val="left"/>
      <w:pPr>
        <w:ind w:left="340" w:hanging="227"/>
      </w:pPr>
      <w:rPr>
        <w:rFonts w:ascii="Montserrat" w:eastAsia="Montserrat" w:hAnsi="Montserrat" w:cs="Montserrat" w:hint="default"/>
        <w:b/>
        <w:bCs/>
        <w:color w:val="414042"/>
        <w:w w:val="85"/>
        <w:sz w:val="18"/>
        <w:szCs w:val="18"/>
        <w:lang w:val="en-GB" w:eastAsia="en-US" w:bidi="ar-SA"/>
      </w:rPr>
    </w:lvl>
    <w:lvl w:ilvl="1" w:tplc="7110DB06">
      <w:numFmt w:val="bullet"/>
      <w:lvlText w:val="-"/>
      <w:lvlJc w:val="left"/>
      <w:pPr>
        <w:ind w:left="794" w:hanging="227"/>
      </w:pPr>
      <w:rPr>
        <w:rFonts w:ascii="Montserrat Light" w:eastAsia="Montserrat Light" w:hAnsi="Montserrat Light" w:cs="Montserrat Light" w:hint="default"/>
        <w:color w:val="414042"/>
        <w:w w:val="100"/>
        <w:sz w:val="18"/>
        <w:szCs w:val="18"/>
        <w:lang w:val="en-GB" w:eastAsia="en-US" w:bidi="ar-SA"/>
      </w:rPr>
    </w:lvl>
    <w:lvl w:ilvl="2" w:tplc="105CDD56">
      <w:numFmt w:val="bullet"/>
      <w:lvlText w:val="•"/>
      <w:lvlJc w:val="left"/>
      <w:pPr>
        <w:ind w:left="1020" w:hanging="227"/>
      </w:pPr>
      <w:rPr>
        <w:rFonts w:ascii="Montserrat Light" w:eastAsia="Montserrat Light" w:hAnsi="Montserrat Light" w:cs="Montserrat Light" w:hint="default"/>
        <w:color w:val="414042"/>
        <w:w w:val="100"/>
        <w:sz w:val="18"/>
        <w:szCs w:val="18"/>
        <w:lang w:val="en-GB" w:eastAsia="en-US" w:bidi="ar-SA"/>
      </w:rPr>
    </w:lvl>
    <w:lvl w:ilvl="3" w:tplc="A5764C5C">
      <w:numFmt w:val="bullet"/>
      <w:lvlText w:val="•"/>
      <w:lvlJc w:val="left"/>
      <w:pPr>
        <w:ind w:left="2148" w:hanging="227"/>
      </w:pPr>
      <w:rPr>
        <w:rFonts w:hint="default"/>
        <w:lang w:val="en-GB" w:eastAsia="en-US" w:bidi="ar-SA"/>
      </w:rPr>
    </w:lvl>
    <w:lvl w:ilvl="4" w:tplc="C5AAAEB2">
      <w:numFmt w:val="bullet"/>
      <w:lvlText w:val="•"/>
      <w:lvlJc w:val="left"/>
      <w:pPr>
        <w:ind w:left="3276" w:hanging="227"/>
      </w:pPr>
      <w:rPr>
        <w:rFonts w:hint="default"/>
        <w:lang w:val="en-GB" w:eastAsia="en-US" w:bidi="ar-SA"/>
      </w:rPr>
    </w:lvl>
    <w:lvl w:ilvl="5" w:tplc="78862AF0">
      <w:numFmt w:val="bullet"/>
      <w:lvlText w:val="•"/>
      <w:lvlJc w:val="left"/>
      <w:pPr>
        <w:ind w:left="4404" w:hanging="227"/>
      </w:pPr>
      <w:rPr>
        <w:rFonts w:hint="default"/>
        <w:lang w:val="en-GB" w:eastAsia="en-US" w:bidi="ar-SA"/>
      </w:rPr>
    </w:lvl>
    <w:lvl w:ilvl="6" w:tplc="8960963A">
      <w:numFmt w:val="bullet"/>
      <w:lvlText w:val="•"/>
      <w:lvlJc w:val="left"/>
      <w:pPr>
        <w:ind w:left="5532" w:hanging="227"/>
      </w:pPr>
      <w:rPr>
        <w:rFonts w:hint="default"/>
        <w:lang w:val="en-GB" w:eastAsia="en-US" w:bidi="ar-SA"/>
      </w:rPr>
    </w:lvl>
    <w:lvl w:ilvl="7" w:tplc="A83A23F6">
      <w:numFmt w:val="bullet"/>
      <w:lvlText w:val="•"/>
      <w:lvlJc w:val="left"/>
      <w:pPr>
        <w:ind w:left="6660" w:hanging="227"/>
      </w:pPr>
      <w:rPr>
        <w:rFonts w:hint="default"/>
        <w:lang w:val="en-GB" w:eastAsia="en-US" w:bidi="ar-SA"/>
      </w:rPr>
    </w:lvl>
    <w:lvl w:ilvl="8" w:tplc="F7261A60">
      <w:numFmt w:val="bullet"/>
      <w:lvlText w:val="•"/>
      <w:lvlJc w:val="left"/>
      <w:pPr>
        <w:ind w:left="7789" w:hanging="227"/>
      </w:pPr>
      <w:rPr>
        <w:rFonts w:hint="default"/>
        <w:lang w:val="en-GB" w:eastAsia="en-US" w:bidi="ar-SA"/>
      </w:rPr>
    </w:lvl>
  </w:abstractNum>
  <w:abstractNum w:abstractNumId="24" w15:restartNumberingAfterBreak="0">
    <w:nsid w:val="2AC8792E"/>
    <w:multiLevelType w:val="hybridMultilevel"/>
    <w:tmpl w:val="6A7C95E6"/>
    <w:lvl w:ilvl="0" w:tplc="FC76ECC8">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59627822">
      <w:numFmt w:val="bullet"/>
      <w:lvlText w:val="•"/>
      <w:lvlJc w:val="left"/>
      <w:pPr>
        <w:ind w:left="1294" w:hanging="227"/>
      </w:pPr>
      <w:rPr>
        <w:rFonts w:hint="default"/>
        <w:lang w:val="en-GB" w:eastAsia="en-US" w:bidi="ar-SA"/>
      </w:rPr>
    </w:lvl>
    <w:lvl w:ilvl="2" w:tplc="2A8A65E8">
      <w:numFmt w:val="bullet"/>
      <w:lvlText w:val="•"/>
      <w:lvlJc w:val="left"/>
      <w:pPr>
        <w:ind w:left="2249" w:hanging="227"/>
      </w:pPr>
      <w:rPr>
        <w:rFonts w:hint="default"/>
        <w:lang w:val="en-GB" w:eastAsia="en-US" w:bidi="ar-SA"/>
      </w:rPr>
    </w:lvl>
    <w:lvl w:ilvl="3" w:tplc="F894C9B0">
      <w:numFmt w:val="bullet"/>
      <w:lvlText w:val="•"/>
      <w:lvlJc w:val="left"/>
      <w:pPr>
        <w:ind w:left="3203" w:hanging="227"/>
      </w:pPr>
      <w:rPr>
        <w:rFonts w:hint="default"/>
        <w:lang w:val="en-GB" w:eastAsia="en-US" w:bidi="ar-SA"/>
      </w:rPr>
    </w:lvl>
    <w:lvl w:ilvl="4" w:tplc="E230D7B4">
      <w:numFmt w:val="bullet"/>
      <w:lvlText w:val="•"/>
      <w:lvlJc w:val="left"/>
      <w:pPr>
        <w:ind w:left="4158" w:hanging="227"/>
      </w:pPr>
      <w:rPr>
        <w:rFonts w:hint="default"/>
        <w:lang w:val="en-GB" w:eastAsia="en-US" w:bidi="ar-SA"/>
      </w:rPr>
    </w:lvl>
    <w:lvl w:ilvl="5" w:tplc="AD146F9E">
      <w:numFmt w:val="bullet"/>
      <w:lvlText w:val="•"/>
      <w:lvlJc w:val="left"/>
      <w:pPr>
        <w:ind w:left="5112" w:hanging="227"/>
      </w:pPr>
      <w:rPr>
        <w:rFonts w:hint="default"/>
        <w:lang w:val="en-GB" w:eastAsia="en-US" w:bidi="ar-SA"/>
      </w:rPr>
    </w:lvl>
    <w:lvl w:ilvl="6" w:tplc="8A28A682">
      <w:numFmt w:val="bullet"/>
      <w:lvlText w:val="•"/>
      <w:lvlJc w:val="left"/>
      <w:pPr>
        <w:ind w:left="6067" w:hanging="227"/>
      </w:pPr>
      <w:rPr>
        <w:rFonts w:hint="default"/>
        <w:lang w:val="en-GB" w:eastAsia="en-US" w:bidi="ar-SA"/>
      </w:rPr>
    </w:lvl>
    <w:lvl w:ilvl="7" w:tplc="4AC00B1E">
      <w:numFmt w:val="bullet"/>
      <w:lvlText w:val="•"/>
      <w:lvlJc w:val="left"/>
      <w:pPr>
        <w:ind w:left="7021" w:hanging="227"/>
      </w:pPr>
      <w:rPr>
        <w:rFonts w:hint="default"/>
        <w:lang w:val="en-GB" w:eastAsia="en-US" w:bidi="ar-SA"/>
      </w:rPr>
    </w:lvl>
    <w:lvl w:ilvl="8" w:tplc="EA869726">
      <w:numFmt w:val="bullet"/>
      <w:lvlText w:val="•"/>
      <w:lvlJc w:val="left"/>
      <w:pPr>
        <w:ind w:left="7976" w:hanging="227"/>
      </w:pPr>
      <w:rPr>
        <w:rFonts w:hint="default"/>
        <w:lang w:val="en-GB" w:eastAsia="en-US" w:bidi="ar-SA"/>
      </w:rPr>
    </w:lvl>
  </w:abstractNum>
  <w:abstractNum w:abstractNumId="25" w15:restartNumberingAfterBreak="0">
    <w:nsid w:val="2BC72A3D"/>
    <w:multiLevelType w:val="hybridMultilevel"/>
    <w:tmpl w:val="236402AC"/>
    <w:lvl w:ilvl="0" w:tplc="0C090003">
      <w:start w:val="1"/>
      <w:numFmt w:val="bullet"/>
      <w:lvlText w:val="o"/>
      <w:lvlJc w:val="left"/>
      <w:pPr>
        <w:ind w:left="833" w:hanging="360"/>
      </w:pPr>
      <w:rPr>
        <w:rFonts w:ascii="Courier New" w:hAnsi="Courier New" w:cs="Courier New"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2BD65B27"/>
    <w:multiLevelType w:val="hybridMultilevel"/>
    <w:tmpl w:val="F5124ACE"/>
    <w:lvl w:ilvl="0" w:tplc="0C090001">
      <w:start w:val="1"/>
      <w:numFmt w:val="bullet"/>
      <w:lvlText w:val=""/>
      <w:lvlJc w:val="left"/>
      <w:pPr>
        <w:ind w:left="973" w:hanging="360"/>
      </w:pPr>
      <w:rPr>
        <w:rFonts w:ascii="Symbol" w:hAnsi="Symbol" w:hint="default"/>
      </w:rPr>
    </w:lvl>
    <w:lvl w:ilvl="1" w:tplc="0C090003">
      <w:start w:val="1"/>
      <w:numFmt w:val="bullet"/>
      <w:lvlText w:val="o"/>
      <w:lvlJc w:val="left"/>
      <w:pPr>
        <w:ind w:left="1693" w:hanging="360"/>
      </w:pPr>
      <w:rPr>
        <w:rFonts w:ascii="Courier New" w:hAnsi="Courier New" w:cs="Courier New" w:hint="default"/>
      </w:rPr>
    </w:lvl>
    <w:lvl w:ilvl="2" w:tplc="0C090005">
      <w:start w:val="1"/>
      <w:numFmt w:val="bullet"/>
      <w:lvlText w:val=""/>
      <w:lvlJc w:val="left"/>
      <w:pPr>
        <w:ind w:left="2413" w:hanging="360"/>
      </w:pPr>
      <w:rPr>
        <w:rFonts w:ascii="Wingdings" w:hAnsi="Wingdings" w:hint="default"/>
      </w:rPr>
    </w:lvl>
    <w:lvl w:ilvl="3" w:tplc="0C090001" w:tentative="1">
      <w:start w:val="1"/>
      <w:numFmt w:val="bullet"/>
      <w:lvlText w:val=""/>
      <w:lvlJc w:val="left"/>
      <w:pPr>
        <w:ind w:left="3133" w:hanging="360"/>
      </w:pPr>
      <w:rPr>
        <w:rFonts w:ascii="Symbol" w:hAnsi="Symbol" w:hint="default"/>
      </w:rPr>
    </w:lvl>
    <w:lvl w:ilvl="4" w:tplc="0C090003" w:tentative="1">
      <w:start w:val="1"/>
      <w:numFmt w:val="bullet"/>
      <w:lvlText w:val="o"/>
      <w:lvlJc w:val="left"/>
      <w:pPr>
        <w:ind w:left="3853" w:hanging="360"/>
      </w:pPr>
      <w:rPr>
        <w:rFonts w:ascii="Courier New" w:hAnsi="Courier New" w:cs="Courier New" w:hint="default"/>
      </w:rPr>
    </w:lvl>
    <w:lvl w:ilvl="5" w:tplc="0C090005" w:tentative="1">
      <w:start w:val="1"/>
      <w:numFmt w:val="bullet"/>
      <w:lvlText w:val=""/>
      <w:lvlJc w:val="left"/>
      <w:pPr>
        <w:ind w:left="4573" w:hanging="360"/>
      </w:pPr>
      <w:rPr>
        <w:rFonts w:ascii="Wingdings" w:hAnsi="Wingdings" w:hint="default"/>
      </w:rPr>
    </w:lvl>
    <w:lvl w:ilvl="6" w:tplc="0C090001" w:tentative="1">
      <w:start w:val="1"/>
      <w:numFmt w:val="bullet"/>
      <w:lvlText w:val=""/>
      <w:lvlJc w:val="left"/>
      <w:pPr>
        <w:ind w:left="5293" w:hanging="360"/>
      </w:pPr>
      <w:rPr>
        <w:rFonts w:ascii="Symbol" w:hAnsi="Symbol" w:hint="default"/>
      </w:rPr>
    </w:lvl>
    <w:lvl w:ilvl="7" w:tplc="0C090003" w:tentative="1">
      <w:start w:val="1"/>
      <w:numFmt w:val="bullet"/>
      <w:lvlText w:val="o"/>
      <w:lvlJc w:val="left"/>
      <w:pPr>
        <w:ind w:left="6013" w:hanging="360"/>
      </w:pPr>
      <w:rPr>
        <w:rFonts w:ascii="Courier New" w:hAnsi="Courier New" w:cs="Courier New" w:hint="default"/>
      </w:rPr>
    </w:lvl>
    <w:lvl w:ilvl="8" w:tplc="0C090005" w:tentative="1">
      <w:start w:val="1"/>
      <w:numFmt w:val="bullet"/>
      <w:lvlText w:val=""/>
      <w:lvlJc w:val="left"/>
      <w:pPr>
        <w:ind w:left="6733" w:hanging="360"/>
      </w:pPr>
      <w:rPr>
        <w:rFonts w:ascii="Wingdings" w:hAnsi="Wingdings" w:hint="default"/>
      </w:rPr>
    </w:lvl>
  </w:abstractNum>
  <w:abstractNum w:abstractNumId="27" w15:restartNumberingAfterBreak="0">
    <w:nsid w:val="2F080A24"/>
    <w:multiLevelType w:val="hybridMultilevel"/>
    <w:tmpl w:val="6E6EEAD6"/>
    <w:lvl w:ilvl="0" w:tplc="CB541156">
      <w:numFmt w:val="bullet"/>
      <w:lvlText w:val="-"/>
      <w:lvlJc w:val="left"/>
      <w:pPr>
        <w:ind w:left="794" w:hanging="227"/>
      </w:pPr>
      <w:rPr>
        <w:rFonts w:ascii="Montserrat" w:eastAsia="Montserrat" w:hAnsi="Montserrat" w:cs="Montserrat" w:hint="default"/>
        <w:b/>
        <w:bCs/>
        <w:color w:val="414042"/>
        <w:w w:val="76"/>
        <w:sz w:val="18"/>
        <w:szCs w:val="18"/>
        <w:lang w:val="en-GB" w:eastAsia="en-US" w:bidi="ar-SA"/>
      </w:rPr>
    </w:lvl>
    <w:lvl w:ilvl="1" w:tplc="565A334C">
      <w:numFmt w:val="bullet"/>
      <w:lvlText w:val="•"/>
      <w:lvlJc w:val="left"/>
      <w:pPr>
        <w:ind w:left="1724" w:hanging="227"/>
      </w:pPr>
      <w:rPr>
        <w:rFonts w:hint="default"/>
        <w:lang w:val="en-GB" w:eastAsia="en-US" w:bidi="ar-SA"/>
      </w:rPr>
    </w:lvl>
    <w:lvl w:ilvl="2" w:tplc="67DCD978">
      <w:numFmt w:val="bullet"/>
      <w:lvlText w:val="•"/>
      <w:lvlJc w:val="left"/>
      <w:pPr>
        <w:ind w:left="2649" w:hanging="227"/>
      </w:pPr>
      <w:rPr>
        <w:rFonts w:hint="default"/>
        <w:lang w:val="en-GB" w:eastAsia="en-US" w:bidi="ar-SA"/>
      </w:rPr>
    </w:lvl>
    <w:lvl w:ilvl="3" w:tplc="852C8174">
      <w:numFmt w:val="bullet"/>
      <w:lvlText w:val="•"/>
      <w:lvlJc w:val="left"/>
      <w:pPr>
        <w:ind w:left="3573" w:hanging="227"/>
      </w:pPr>
      <w:rPr>
        <w:rFonts w:hint="default"/>
        <w:lang w:val="en-GB" w:eastAsia="en-US" w:bidi="ar-SA"/>
      </w:rPr>
    </w:lvl>
    <w:lvl w:ilvl="4" w:tplc="CC72E5A2">
      <w:numFmt w:val="bullet"/>
      <w:lvlText w:val="•"/>
      <w:lvlJc w:val="left"/>
      <w:pPr>
        <w:ind w:left="4498" w:hanging="227"/>
      </w:pPr>
      <w:rPr>
        <w:rFonts w:hint="default"/>
        <w:lang w:val="en-GB" w:eastAsia="en-US" w:bidi="ar-SA"/>
      </w:rPr>
    </w:lvl>
    <w:lvl w:ilvl="5" w:tplc="3B30F88A">
      <w:numFmt w:val="bullet"/>
      <w:lvlText w:val="•"/>
      <w:lvlJc w:val="left"/>
      <w:pPr>
        <w:ind w:left="5422" w:hanging="227"/>
      </w:pPr>
      <w:rPr>
        <w:rFonts w:hint="default"/>
        <w:lang w:val="en-GB" w:eastAsia="en-US" w:bidi="ar-SA"/>
      </w:rPr>
    </w:lvl>
    <w:lvl w:ilvl="6" w:tplc="7D161F76">
      <w:numFmt w:val="bullet"/>
      <w:lvlText w:val="•"/>
      <w:lvlJc w:val="left"/>
      <w:pPr>
        <w:ind w:left="6347" w:hanging="227"/>
      </w:pPr>
      <w:rPr>
        <w:rFonts w:hint="default"/>
        <w:lang w:val="en-GB" w:eastAsia="en-US" w:bidi="ar-SA"/>
      </w:rPr>
    </w:lvl>
    <w:lvl w:ilvl="7" w:tplc="5F2C9FAA">
      <w:numFmt w:val="bullet"/>
      <w:lvlText w:val="•"/>
      <w:lvlJc w:val="left"/>
      <w:pPr>
        <w:ind w:left="7271" w:hanging="227"/>
      </w:pPr>
      <w:rPr>
        <w:rFonts w:hint="default"/>
        <w:lang w:val="en-GB" w:eastAsia="en-US" w:bidi="ar-SA"/>
      </w:rPr>
    </w:lvl>
    <w:lvl w:ilvl="8" w:tplc="EC9E1766">
      <w:numFmt w:val="bullet"/>
      <w:lvlText w:val="•"/>
      <w:lvlJc w:val="left"/>
      <w:pPr>
        <w:ind w:left="8196" w:hanging="227"/>
      </w:pPr>
      <w:rPr>
        <w:rFonts w:hint="default"/>
        <w:lang w:val="en-GB" w:eastAsia="en-US" w:bidi="ar-SA"/>
      </w:rPr>
    </w:lvl>
  </w:abstractNum>
  <w:abstractNum w:abstractNumId="28" w15:restartNumberingAfterBreak="0">
    <w:nsid w:val="30560706"/>
    <w:multiLevelType w:val="multilevel"/>
    <w:tmpl w:val="45125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EC06CD"/>
    <w:multiLevelType w:val="hybridMultilevel"/>
    <w:tmpl w:val="D0A4D5C8"/>
    <w:lvl w:ilvl="0" w:tplc="B5761B66">
      <w:start w:val="1"/>
      <w:numFmt w:val="decimal"/>
      <w:lvlText w:val="%1"/>
      <w:lvlJc w:val="left"/>
      <w:pPr>
        <w:ind w:left="539" w:hanging="426"/>
      </w:pPr>
      <w:rPr>
        <w:rFonts w:ascii="Montserrat Light" w:eastAsia="Montserrat Light" w:hAnsi="Montserrat Light" w:cs="Montserrat Light" w:hint="default"/>
        <w:color w:val="414042"/>
        <w:w w:val="100"/>
        <w:sz w:val="14"/>
        <w:szCs w:val="14"/>
        <w:lang w:val="en-GB" w:eastAsia="en-US" w:bidi="ar-SA"/>
      </w:rPr>
    </w:lvl>
    <w:lvl w:ilvl="1" w:tplc="77602A48">
      <w:numFmt w:val="bullet"/>
      <w:lvlText w:val="•"/>
      <w:lvlJc w:val="left"/>
      <w:pPr>
        <w:ind w:left="1474" w:hanging="426"/>
      </w:pPr>
      <w:rPr>
        <w:rFonts w:hint="default"/>
        <w:lang w:val="en-GB" w:eastAsia="en-US" w:bidi="ar-SA"/>
      </w:rPr>
    </w:lvl>
    <w:lvl w:ilvl="2" w:tplc="5AD042DC">
      <w:numFmt w:val="bullet"/>
      <w:lvlText w:val="•"/>
      <w:lvlJc w:val="left"/>
      <w:pPr>
        <w:ind w:left="2409" w:hanging="426"/>
      </w:pPr>
      <w:rPr>
        <w:rFonts w:hint="default"/>
        <w:lang w:val="en-GB" w:eastAsia="en-US" w:bidi="ar-SA"/>
      </w:rPr>
    </w:lvl>
    <w:lvl w:ilvl="3" w:tplc="4E380E6E">
      <w:numFmt w:val="bullet"/>
      <w:lvlText w:val="•"/>
      <w:lvlJc w:val="left"/>
      <w:pPr>
        <w:ind w:left="3343" w:hanging="426"/>
      </w:pPr>
      <w:rPr>
        <w:rFonts w:hint="default"/>
        <w:lang w:val="en-GB" w:eastAsia="en-US" w:bidi="ar-SA"/>
      </w:rPr>
    </w:lvl>
    <w:lvl w:ilvl="4" w:tplc="1866622A">
      <w:numFmt w:val="bullet"/>
      <w:lvlText w:val="•"/>
      <w:lvlJc w:val="left"/>
      <w:pPr>
        <w:ind w:left="4278" w:hanging="426"/>
      </w:pPr>
      <w:rPr>
        <w:rFonts w:hint="default"/>
        <w:lang w:val="en-GB" w:eastAsia="en-US" w:bidi="ar-SA"/>
      </w:rPr>
    </w:lvl>
    <w:lvl w:ilvl="5" w:tplc="409ADA46">
      <w:numFmt w:val="bullet"/>
      <w:lvlText w:val="•"/>
      <w:lvlJc w:val="left"/>
      <w:pPr>
        <w:ind w:left="5212" w:hanging="426"/>
      </w:pPr>
      <w:rPr>
        <w:rFonts w:hint="default"/>
        <w:lang w:val="en-GB" w:eastAsia="en-US" w:bidi="ar-SA"/>
      </w:rPr>
    </w:lvl>
    <w:lvl w:ilvl="6" w:tplc="315CE278">
      <w:numFmt w:val="bullet"/>
      <w:lvlText w:val="•"/>
      <w:lvlJc w:val="left"/>
      <w:pPr>
        <w:ind w:left="6147" w:hanging="426"/>
      </w:pPr>
      <w:rPr>
        <w:rFonts w:hint="default"/>
        <w:lang w:val="en-GB" w:eastAsia="en-US" w:bidi="ar-SA"/>
      </w:rPr>
    </w:lvl>
    <w:lvl w:ilvl="7" w:tplc="B3F0901C">
      <w:numFmt w:val="bullet"/>
      <w:lvlText w:val="•"/>
      <w:lvlJc w:val="left"/>
      <w:pPr>
        <w:ind w:left="7081" w:hanging="426"/>
      </w:pPr>
      <w:rPr>
        <w:rFonts w:hint="default"/>
        <w:lang w:val="en-GB" w:eastAsia="en-US" w:bidi="ar-SA"/>
      </w:rPr>
    </w:lvl>
    <w:lvl w:ilvl="8" w:tplc="28CC7364">
      <w:numFmt w:val="bullet"/>
      <w:lvlText w:val="•"/>
      <w:lvlJc w:val="left"/>
      <w:pPr>
        <w:ind w:left="8016" w:hanging="426"/>
      </w:pPr>
      <w:rPr>
        <w:rFonts w:hint="default"/>
        <w:lang w:val="en-GB" w:eastAsia="en-US" w:bidi="ar-SA"/>
      </w:rPr>
    </w:lvl>
  </w:abstractNum>
  <w:abstractNum w:abstractNumId="30" w15:restartNumberingAfterBreak="0">
    <w:nsid w:val="33A636FE"/>
    <w:multiLevelType w:val="hybridMultilevel"/>
    <w:tmpl w:val="CDF2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270962"/>
    <w:multiLevelType w:val="hybridMultilevel"/>
    <w:tmpl w:val="5246A5C6"/>
    <w:lvl w:ilvl="0" w:tplc="0C09000F">
      <w:start w:val="1"/>
      <w:numFmt w:val="decimal"/>
      <w:lvlText w:val="%1."/>
      <w:lvlJc w:val="left"/>
      <w:pPr>
        <w:ind w:left="720" w:hanging="360"/>
      </w:pPr>
    </w:lvl>
    <w:lvl w:ilvl="1" w:tplc="7110DB06">
      <w:numFmt w:val="bullet"/>
      <w:lvlText w:val="-"/>
      <w:lvlJc w:val="left"/>
      <w:pPr>
        <w:ind w:left="1440" w:hanging="360"/>
      </w:pPr>
      <w:rPr>
        <w:rFonts w:ascii="Montserrat Light" w:eastAsia="Montserrat Light" w:hAnsi="Montserrat Light" w:cs="Montserrat Light" w:hint="default"/>
        <w:color w:val="414042"/>
        <w:w w:val="100"/>
        <w:sz w:val="18"/>
        <w:szCs w:val="18"/>
        <w:lang w:val="en-GB" w:eastAsia="en-US" w:bidi="ar-S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072C7F"/>
    <w:multiLevelType w:val="hybridMultilevel"/>
    <w:tmpl w:val="666CC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AD7A84"/>
    <w:multiLevelType w:val="multilevel"/>
    <w:tmpl w:val="BEB4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E96CDE"/>
    <w:multiLevelType w:val="hybridMultilevel"/>
    <w:tmpl w:val="83E68490"/>
    <w:lvl w:ilvl="0" w:tplc="098C9EB2">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7C82126C">
      <w:numFmt w:val="bullet"/>
      <w:lvlText w:val="•"/>
      <w:lvlJc w:val="left"/>
      <w:pPr>
        <w:ind w:left="1310" w:hanging="227"/>
      </w:pPr>
      <w:rPr>
        <w:rFonts w:hint="default"/>
        <w:lang w:val="en-GB" w:eastAsia="en-US" w:bidi="ar-SA"/>
      </w:rPr>
    </w:lvl>
    <w:lvl w:ilvl="2" w:tplc="4064BF06">
      <w:numFmt w:val="bullet"/>
      <w:lvlText w:val="•"/>
      <w:lvlJc w:val="left"/>
      <w:pPr>
        <w:ind w:left="2281" w:hanging="227"/>
      </w:pPr>
      <w:rPr>
        <w:rFonts w:hint="default"/>
        <w:lang w:val="en-GB" w:eastAsia="en-US" w:bidi="ar-SA"/>
      </w:rPr>
    </w:lvl>
    <w:lvl w:ilvl="3" w:tplc="D0DAED8C">
      <w:numFmt w:val="bullet"/>
      <w:lvlText w:val="•"/>
      <w:lvlJc w:val="left"/>
      <w:pPr>
        <w:ind w:left="3251" w:hanging="227"/>
      </w:pPr>
      <w:rPr>
        <w:rFonts w:hint="default"/>
        <w:lang w:val="en-GB" w:eastAsia="en-US" w:bidi="ar-SA"/>
      </w:rPr>
    </w:lvl>
    <w:lvl w:ilvl="4" w:tplc="D602B296">
      <w:numFmt w:val="bullet"/>
      <w:lvlText w:val="•"/>
      <w:lvlJc w:val="left"/>
      <w:pPr>
        <w:ind w:left="4222" w:hanging="227"/>
      </w:pPr>
      <w:rPr>
        <w:rFonts w:hint="default"/>
        <w:lang w:val="en-GB" w:eastAsia="en-US" w:bidi="ar-SA"/>
      </w:rPr>
    </w:lvl>
    <w:lvl w:ilvl="5" w:tplc="931C2580">
      <w:numFmt w:val="bullet"/>
      <w:lvlText w:val="•"/>
      <w:lvlJc w:val="left"/>
      <w:pPr>
        <w:ind w:left="5192" w:hanging="227"/>
      </w:pPr>
      <w:rPr>
        <w:rFonts w:hint="default"/>
        <w:lang w:val="en-GB" w:eastAsia="en-US" w:bidi="ar-SA"/>
      </w:rPr>
    </w:lvl>
    <w:lvl w:ilvl="6" w:tplc="EE607816">
      <w:numFmt w:val="bullet"/>
      <w:lvlText w:val="•"/>
      <w:lvlJc w:val="left"/>
      <w:pPr>
        <w:ind w:left="6163" w:hanging="227"/>
      </w:pPr>
      <w:rPr>
        <w:rFonts w:hint="default"/>
        <w:lang w:val="en-GB" w:eastAsia="en-US" w:bidi="ar-SA"/>
      </w:rPr>
    </w:lvl>
    <w:lvl w:ilvl="7" w:tplc="82FA13FE">
      <w:numFmt w:val="bullet"/>
      <w:lvlText w:val="•"/>
      <w:lvlJc w:val="left"/>
      <w:pPr>
        <w:ind w:left="7133" w:hanging="227"/>
      </w:pPr>
      <w:rPr>
        <w:rFonts w:hint="default"/>
        <w:lang w:val="en-GB" w:eastAsia="en-US" w:bidi="ar-SA"/>
      </w:rPr>
    </w:lvl>
    <w:lvl w:ilvl="8" w:tplc="35F4436A">
      <w:numFmt w:val="bullet"/>
      <w:lvlText w:val="•"/>
      <w:lvlJc w:val="left"/>
      <w:pPr>
        <w:ind w:left="8104" w:hanging="227"/>
      </w:pPr>
      <w:rPr>
        <w:rFonts w:hint="default"/>
        <w:lang w:val="en-GB" w:eastAsia="en-US" w:bidi="ar-SA"/>
      </w:rPr>
    </w:lvl>
  </w:abstractNum>
  <w:abstractNum w:abstractNumId="35" w15:restartNumberingAfterBreak="0">
    <w:nsid w:val="3CB24487"/>
    <w:multiLevelType w:val="hybridMultilevel"/>
    <w:tmpl w:val="4B380682"/>
    <w:lvl w:ilvl="0" w:tplc="0A88412E">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CFAEC820">
      <w:numFmt w:val="bullet"/>
      <w:lvlText w:val="•"/>
      <w:lvlJc w:val="left"/>
      <w:pPr>
        <w:ind w:left="1310" w:hanging="227"/>
      </w:pPr>
      <w:rPr>
        <w:rFonts w:hint="default"/>
        <w:lang w:val="en-GB" w:eastAsia="en-US" w:bidi="ar-SA"/>
      </w:rPr>
    </w:lvl>
    <w:lvl w:ilvl="2" w:tplc="26F4ABBE">
      <w:numFmt w:val="bullet"/>
      <w:lvlText w:val="•"/>
      <w:lvlJc w:val="left"/>
      <w:pPr>
        <w:ind w:left="2281" w:hanging="227"/>
      </w:pPr>
      <w:rPr>
        <w:rFonts w:hint="default"/>
        <w:lang w:val="en-GB" w:eastAsia="en-US" w:bidi="ar-SA"/>
      </w:rPr>
    </w:lvl>
    <w:lvl w:ilvl="3" w:tplc="408A80F6">
      <w:numFmt w:val="bullet"/>
      <w:lvlText w:val="•"/>
      <w:lvlJc w:val="left"/>
      <w:pPr>
        <w:ind w:left="3251" w:hanging="227"/>
      </w:pPr>
      <w:rPr>
        <w:rFonts w:hint="default"/>
        <w:lang w:val="en-GB" w:eastAsia="en-US" w:bidi="ar-SA"/>
      </w:rPr>
    </w:lvl>
    <w:lvl w:ilvl="4" w:tplc="02BE911C">
      <w:numFmt w:val="bullet"/>
      <w:lvlText w:val="•"/>
      <w:lvlJc w:val="left"/>
      <w:pPr>
        <w:ind w:left="4222" w:hanging="227"/>
      </w:pPr>
      <w:rPr>
        <w:rFonts w:hint="default"/>
        <w:lang w:val="en-GB" w:eastAsia="en-US" w:bidi="ar-SA"/>
      </w:rPr>
    </w:lvl>
    <w:lvl w:ilvl="5" w:tplc="742C3210">
      <w:numFmt w:val="bullet"/>
      <w:lvlText w:val="•"/>
      <w:lvlJc w:val="left"/>
      <w:pPr>
        <w:ind w:left="5192" w:hanging="227"/>
      </w:pPr>
      <w:rPr>
        <w:rFonts w:hint="default"/>
        <w:lang w:val="en-GB" w:eastAsia="en-US" w:bidi="ar-SA"/>
      </w:rPr>
    </w:lvl>
    <w:lvl w:ilvl="6" w:tplc="204ED55A">
      <w:numFmt w:val="bullet"/>
      <w:lvlText w:val="•"/>
      <w:lvlJc w:val="left"/>
      <w:pPr>
        <w:ind w:left="6163" w:hanging="227"/>
      </w:pPr>
      <w:rPr>
        <w:rFonts w:hint="default"/>
        <w:lang w:val="en-GB" w:eastAsia="en-US" w:bidi="ar-SA"/>
      </w:rPr>
    </w:lvl>
    <w:lvl w:ilvl="7" w:tplc="9F8C6C0C">
      <w:numFmt w:val="bullet"/>
      <w:lvlText w:val="•"/>
      <w:lvlJc w:val="left"/>
      <w:pPr>
        <w:ind w:left="7133" w:hanging="227"/>
      </w:pPr>
      <w:rPr>
        <w:rFonts w:hint="default"/>
        <w:lang w:val="en-GB" w:eastAsia="en-US" w:bidi="ar-SA"/>
      </w:rPr>
    </w:lvl>
    <w:lvl w:ilvl="8" w:tplc="7C6243DA">
      <w:numFmt w:val="bullet"/>
      <w:lvlText w:val="•"/>
      <w:lvlJc w:val="left"/>
      <w:pPr>
        <w:ind w:left="8104" w:hanging="227"/>
      </w:pPr>
      <w:rPr>
        <w:rFonts w:hint="default"/>
        <w:lang w:val="en-GB" w:eastAsia="en-US" w:bidi="ar-SA"/>
      </w:rPr>
    </w:lvl>
  </w:abstractNum>
  <w:abstractNum w:abstractNumId="36" w15:restartNumberingAfterBreak="0">
    <w:nsid w:val="3EC66FC9"/>
    <w:multiLevelType w:val="multilevel"/>
    <w:tmpl w:val="7DA8F2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Montserrat Light" w:eastAsia="Montserrat Light" w:hAnsi="Montserrat Light" w:cs="Montserrat Light" w:hint="default"/>
        <w:color w:val="414042"/>
        <w:w w:val="100"/>
        <w:sz w:val="18"/>
        <w:szCs w:val="18"/>
        <w:lang w:val="en-GB" w:eastAsia="en-US" w:bidi="ar-SA"/>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D34089"/>
    <w:multiLevelType w:val="hybridMultilevel"/>
    <w:tmpl w:val="F5AEBBA0"/>
    <w:lvl w:ilvl="0" w:tplc="6F48B152">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1786BEBC">
      <w:numFmt w:val="bullet"/>
      <w:lvlText w:val="•"/>
      <w:lvlJc w:val="left"/>
      <w:pPr>
        <w:ind w:left="1310" w:hanging="227"/>
      </w:pPr>
      <w:rPr>
        <w:rFonts w:hint="default"/>
        <w:lang w:val="en-GB" w:eastAsia="en-US" w:bidi="ar-SA"/>
      </w:rPr>
    </w:lvl>
    <w:lvl w:ilvl="2" w:tplc="BE2E6BEC">
      <w:numFmt w:val="bullet"/>
      <w:lvlText w:val="•"/>
      <w:lvlJc w:val="left"/>
      <w:pPr>
        <w:ind w:left="2281" w:hanging="227"/>
      </w:pPr>
      <w:rPr>
        <w:rFonts w:hint="default"/>
        <w:lang w:val="en-GB" w:eastAsia="en-US" w:bidi="ar-SA"/>
      </w:rPr>
    </w:lvl>
    <w:lvl w:ilvl="3" w:tplc="ABF45794">
      <w:numFmt w:val="bullet"/>
      <w:lvlText w:val="•"/>
      <w:lvlJc w:val="left"/>
      <w:pPr>
        <w:ind w:left="3251" w:hanging="227"/>
      </w:pPr>
      <w:rPr>
        <w:rFonts w:hint="default"/>
        <w:lang w:val="en-GB" w:eastAsia="en-US" w:bidi="ar-SA"/>
      </w:rPr>
    </w:lvl>
    <w:lvl w:ilvl="4" w:tplc="629EA518">
      <w:numFmt w:val="bullet"/>
      <w:lvlText w:val="•"/>
      <w:lvlJc w:val="left"/>
      <w:pPr>
        <w:ind w:left="4222" w:hanging="227"/>
      </w:pPr>
      <w:rPr>
        <w:rFonts w:hint="default"/>
        <w:lang w:val="en-GB" w:eastAsia="en-US" w:bidi="ar-SA"/>
      </w:rPr>
    </w:lvl>
    <w:lvl w:ilvl="5" w:tplc="09C4257E">
      <w:numFmt w:val="bullet"/>
      <w:lvlText w:val="•"/>
      <w:lvlJc w:val="left"/>
      <w:pPr>
        <w:ind w:left="5192" w:hanging="227"/>
      </w:pPr>
      <w:rPr>
        <w:rFonts w:hint="default"/>
        <w:lang w:val="en-GB" w:eastAsia="en-US" w:bidi="ar-SA"/>
      </w:rPr>
    </w:lvl>
    <w:lvl w:ilvl="6" w:tplc="CC0ECAE6">
      <w:numFmt w:val="bullet"/>
      <w:lvlText w:val="•"/>
      <w:lvlJc w:val="left"/>
      <w:pPr>
        <w:ind w:left="6163" w:hanging="227"/>
      </w:pPr>
      <w:rPr>
        <w:rFonts w:hint="default"/>
        <w:lang w:val="en-GB" w:eastAsia="en-US" w:bidi="ar-SA"/>
      </w:rPr>
    </w:lvl>
    <w:lvl w:ilvl="7" w:tplc="52DC35F6">
      <w:numFmt w:val="bullet"/>
      <w:lvlText w:val="•"/>
      <w:lvlJc w:val="left"/>
      <w:pPr>
        <w:ind w:left="7133" w:hanging="227"/>
      </w:pPr>
      <w:rPr>
        <w:rFonts w:hint="default"/>
        <w:lang w:val="en-GB" w:eastAsia="en-US" w:bidi="ar-SA"/>
      </w:rPr>
    </w:lvl>
    <w:lvl w:ilvl="8" w:tplc="B11E7236">
      <w:numFmt w:val="bullet"/>
      <w:lvlText w:val="•"/>
      <w:lvlJc w:val="left"/>
      <w:pPr>
        <w:ind w:left="8104" w:hanging="227"/>
      </w:pPr>
      <w:rPr>
        <w:rFonts w:hint="default"/>
        <w:lang w:val="en-GB" w:eastAsia="en-US" w:bidi="ar-SA"/>
      </w:rPr>
    </w:lvl>
  </w:abstractNum>
  <w:abstractNum w:abstractNumId="38" w15:restartNumberingAfterBreak="0">
    <w:nsid w:val="41244B21"/>
    <w:multiLevelType w:val="multilevel"/>
    <w:tmpl w:val="BEB4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560B92"/>
    <w:multiLevelType w:val="hybridMultilevel"/>
    <w:tmpl w:val="4328E6FA"/>
    <w:lvl w:ilvl="0" w:tplc="985ECB16">
      <w:start w:val="1"/>
      <w:numFmt w:val="decimal"/>
      <w:lvlText w:val="%1."/>
      <w:lvlJc w:val="left"/>
      <w:pPr>
        <w:ind w:left="908" w:hanging="624"/>
      </w:pPr>
      <w:rPr>
        <w:rFonts w:ascii="Calibri" w:eastAsia="Calibri" w:hAnsi="Calibri" w:cs="Calibri" w:hint="default"/>
        <w:color w:val="auto"/>
        <w:spacing w:val="0"/>
        <w:w w:val="110"/>
        <w:sz w:val="36"/>
        <w:szCs w:val="36"/>
        <w:lang w:val="en-GB" w:eastAsia="en-US" w:bidi="ar-SA"/>
      </w:rPr>
    </w:lvl>
    <w:lvl w:ilvl="1" w:tplc="3D287228">
      <w:numFmt w:val="bullet"/>
      <w:lvlText w:val="•"/>
      <w:lvlJc w:val="left"/>
      <w:pPr>
        <w:ind w:left="1825" w:hanging="624"/>
      </w:pPr>
      <w:rPr>
        <w:rFonts w:hint="default"/>
        <w:lang w:val="en-GB" w:eastAsia="en-US" w:bidi="ar-SA"/>
      </w:rPr>
    </w:lvl>
    <w:lvl w:ilvl="2" w:tplc="CD527562">
      <w:numFmt w:val="bullet"/>
      <w:lvlText w:val="•"/>
      <w:lvlJc w:val="left"/>
      <w:pPr>
        <w:ind w:left="2740" w:hanging="624"/>
      </w:pPr>
      <w:rPr>
        <w:rFonts w:hint="default"/>
        <w:lang w:val="en-GB" w:eastAsia="en-US" w:bidi="ar-SA"/>
      </w:rPr>
    </w:lvl>
    <w:lvl w:ilvl="3" w:tplc="BE1A6776">
      <w:numFmt w:val="bullet"/>
      <w:lvlText w:val="•"/>
      <w:lvlJc w:val="left"/>
      <w:pPr>
        <w:ind w:left="3654" w:hanging="624"/>
      </w:pPr>
      <w:rPr>
        <w:rFonts w:hint="default"/>
        <w:lang w:val="en-GB" w:eastAsia="en-US" w:bidi="ar-SA"/>
      </w:rPr>
    </w:lvl>
    <w:lvl w:ilvl="4" w:tplc="994437CA">
      <w:numFmt w:val="bullet"/>
      <w:lvlText w:val="•"/>
      <w:lvlJc w:val="left"/>
      <w:pPr>
        <w:ind w:left="4569" w:hanging="624"/>
      </w:pPr>
      <w:rPr>
        <w:rFonts w:hint="default"/>
        <w:lang w:val="en-GB" w:eastAsia="en-US" w:bidi="ar-SA"/>
      </w:rPr>
    </w:lvl>
    <w:lvl w:ilvl="5" w:tplc="915C117E">
      <w:numFmt w:val="bullet"/>
      <w:lvlText w:val="•"/>
      <w:lvlJc w:val="left"/>
      <w:pPr>
        <w:ind w:left="5483" w:hanging="624"/>
      </w:pPr>
      <w:rPr>
        <w:rFonts w:hint="default"/>
        <w:lang w:val="en-GB" w:eastAsia="en-US" w:bidi="ar-SA"/>
      </w:rPr>
    </w:lvl>
    <w:lvl w:ilvl="6" w:tplc="94DA090C">
      <w:numFmt w:val="bullet"/>
      <w:lvlText w:val="•"/>
      <w:lvlJc w:val="left"/>
      <w:pPr>
        <w:ind w:left="6398" w:hanging="624"/>
      </w:pPr>
      <w:rPr>
        <w:rFonts w:hint="default"/>
        <w:lang w:val="en-GB" w:eastAsia="en-US" w:bidi="ar-SA"/>
      </w:rPr>
    </w:lvl>
    <w:lvl w:ilvl="7" w:tplc="59185A22">
      <w:numFmt w:val="bullet"/>
      <w:lvlText w:val="•"/>
      <w:lvlJc w:val="left"/>
      <w:pPr>
        <w:ind w:left="7312" w:hanging="624"/>
      </w:pPr>
      <w:rPr>
        <w:rFonts w:hint="default"/>
        <w:lang w:val="en-GB" w:eastAsia="en-US" w:bidi="ar-SA"/>
      </w:rPr>
    </w:lvl>
    <w:lvl w:ilvl="8" w:tplc="229048F0">
      <w:numFmt w:val="bullet"/>
      <w:lvlText w:val="•"/>
      <w:lvlJc w:val="left"/>
      <w:pPr>
        <w:ind w:left="8227" w:hanging="624"/>
      </w:pPr>
      <w:rPr>
        <w:rFonts w:hint="default"/>
        <w:lang w:val="en-GB" w:eastAsia="en-US" w:bidi="ar-SA"/>
      </w:rPr>
    </w:lvl>
  </w:abstractNum>
  <w:abstractNum w:abstractNumId="40" w15:restartNumberingAfterBreak="0">
    <w:nsid w:val="45503E19"/>
    <w:multiLevelType w:val="hybridMultilevel"/>
    <w:tmpl w:val="EEC6DFCA"/>
    <w:lvl w:ilvl="0" w:tplc="F7FAC88A">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D7E88A80">
      <w:numFmt w:val="bullet"/>
      <w:lvlText w:val="•"/>
      <w:lvlJc w:val="left"/>
      <w:pPr>
        <w:ind w:left="1294" w:hanging="227"/>
      </w:pPr>
      <w:rPr>
        <w:rFonts w:hint="default"/>
        <w:lang w:val="en-GB" w:eastAsia="en-US" w:bidi="ar-SA"/>
      </w:rPr>
    </w:lvl>
    <w:lvl w:ilvl="2" w:tplc="F8B61C70">
      <w:numFmt w:val="bullet"/>
      <w:lvlText w:val="•"/>
      <w:lvlJc w:val="left"/>
      <w:pPr>
        <w:ind w:left="2249" w:hanging="227"/>
      </w:pPr>
      <w:rPr>
        <w:rFonts w:hint="default"/>
        <w:lang w:val="en-GB" w:eastAsia="en-US" w:bidi="ar-SA"/>
      </w:rPr>
    </w:lvl>
    <w:lvl w:ilvl="3" w:tplc="5D7E123E">
      <w:numFmt w:val="bullet"/>
      <w:lvlText w:val="•"/>
      <w:lvlJc w:val="left"/>
      <w:pPr>
        <w:ind w:left="3203" w:hanging="227"/>
      </w:pPr>
      <w:rPr>
        <w:rFonts w:hint="default"/>
        <w:lang w:val="en-GB" w:eastAsia="en-US" w:bidi="ar-SA"/>
      </w:rPr>
    </w:lvl>
    <w:lvl w:ilvl="4" w:tplc="211465A2">
      <w:numFmt w:val="bullet"/>
      <w:lvlText w:val="•"/>
      <w:lvlJc w:val="left"/>
      <w:pPr>
        <w:ind w:left="4158" w:hanging="227"/>
      </w:pPr>
      <w:rPr>
        <w:rFonts w:hint="default"/>
        <w:lang w:val="en-GB" w:eastAsia="en-US" w:bidi="ar-SA"/>
      </w:rPr>
    </w:lvl>
    <w:lvl w:ilvl="5" w:tplc="89EE13D6">
      <w:numFmt w:val="bullet"/>
      <w:lvlText w:val="•"/>
      <w:lvlJc w:val="left"/>
      <w:pPr>
        <w:ind w:left="5112" w:hanging="227"/>
      </w:pPr>
      <w:rPr>
        <w:rFonts w:hint="default"/>
        <w:lang w:val="en-GB" w:eastAsia="en-US" w:bidi="ar-SA"/>
      </w:rPr>
    </w:lvl>
    <w:lvl w:ilvl="6" w:tplc="7ABC094E">
      <w:numFmt w:val="bullet"/>
      <w:lvlText w:val="•"/>
      <w:lvlJc w:val="left"/>
      <w:pPr>
        <w:ind w:left="6067" w:hanging="227"/>
      </w:pPr>
      <w:rPr>
        <w:rFonts w:hint="default"/>
        <w:lang w:val="en-GB" w:eastAsia="en-US" w:bidi="ar-SA"/>
      </w:rPr>
    </w:lvl>
    <w:lvl w:ilvl="7" w:tplc="35BE2124">
      <w:numFmt w:val="bullet"/>
      <w:lvlText w:val="•"/>
      <w:lvlJc w:val="left"/>
      <w:pPr>
        <w:ind w:left="7021" w:hanging="227"/>
      </w:pPr>
      <w:rPr>
        <w:rFonts w:hint="default"/>
        <w:lang w:val="en-GB" w:eastAsia="en-US" w:bidi="ar-SA"/>
      </w:rPr>
    </w:lvl>
    <w:lvl w:ilvl="8" w:tplc="B894915A">
      <w:numFmt w:val="bullet"/>
      <w:lvlText w:val="•"/>
      <w:lvlJc w:val="left"/>
      <w:pPr>
        <w:ind w:left="7976" w:hanging="227"/>
      </w:pPr>
      <w:rPr>
        <w:rFonts w:hint="default"/>
        <w:lang w:val="en-GB" w:eastAsia="en-US" w:bidi="ar-SA"/>
      </w:rPr>
    </w:lvl>
  </w:abstractNum>
  <w:abstractNum w:abstractNumId="41" w15:restartNumberingAfterBreak="0">
    <w:nsid w:val="4A130F74"/>
    <w:multiLevelType w:val="hybridMultilevel"/>
    <w:tmpl w:val="FBB0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F271B4"/>
    <w:multiLevelType w:val="hybridMultilevel"/>
    <w:tmpl w:val="94F02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42610A"/>
    <w:multiLevelType w:val="multilevel"/>
    <w:tmpl w:val="EDC8B0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ED21B6D"/>
    <w:multiLevelType w:val="multilevel"/>
    <w:tmpl w:val="9BEC3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646336"/>
    <w:multiLevelType w:val="hybridMultilevel"/>
    <w:tmpl w:val="D77E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877B2E"/>
    <w:multiLevelType w:val="hybridMultilevel"/>
    <w:tmpl w:val="BE1E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2682F44"/>
    <w:multiLevelType w:val="hybridMultilevel"/>
    <w:tmpl w:val="DF7A02F6"/>
    <w:lvl w:ilvl="0" w:tplc="D2EC4844">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D98415A0">
      <w:numFmt w:val="bullet"/>
      <w:lvlText w:val="•"/>
      <w:lvlJc w:val="left"/>
      <w:pPr>
        <w:ind w:left="1294" w:hanging="227"/>
      </w:pPr>
      <w:rPr>
        <w:rFonts w:hint="default"/>
        <w:lang w:val="en-GB" w:eastAsia="en-US" w:bidi="ar-SA"/>
      </w:rPr>
    </w:lvl>
    <w:lvl w:ilvl="2" w:tplc="FB3019F4">
      <w:numFmt w:val="bullet"/>
      <w:lvlText w:val="•"/>
      <w:lvlJc w:val="left"/>
      <w:pPr>
        <w:ind w:left="2249" w:hanging="227"/>
      </w:pPr>
      <w:rPr>
        <w:rFonts w:hint="default"/>
        <w:lang w:val="en-GB" w:eastAsia="en-US" w:bidi="ar-SA"/>
      </w:rPr>
    </w:lvl>
    <w:lvl w:ilvl="3" w:tplc="2F08D3FE">
      <w:numFmt w:val="bullet"/>
      <w:lvlText w:val="•"/>
      <w:lvlJc w:val="left"/>
      <w:pPr>
        <w:ind w:left="3203" w:hanging="227"/>
      </w:pPr>
      <w:rPr>
        <w:rFonts w:hint="default"/>
        <w:lang w:val="en-GB" w:eastAsia="en-US" w:bidi="ar-SA"/>
      </w:rPr>
    </w:lvl>
    <w:lvl w:ilvl="4" w:tplc="50EA7124">
      <w:numFmt w:val="bullet"/>
      <w:lvlText w:val="•"/>
      <w:lvlJc w:val="left"/>
      <w:pPr>
        <w:ind w:left="4158" w:hanging="227"/>
      </w:pPr>
      <w:rPr>
        <w:rFonts w:hint="default"/>
        <w:lang w:val="en-GB" w:eastAsia="en-US" w:bidi="ar-SA"/>
      </w:rPr>
    </w:lvl>
    <w:lvl w:ilvl="5" w:tplc="115AE7E4">
      <w:numFmt w:val="bullet"/>
      <w:lvlText w:val="•"/>
      <w:lvlJc w:val="left"/>
      <w:pPr>
        <w:ind w:left="5112" w:hanging="227"/>
      </w:pPr>
      <w:rPr>
        <w:rFonts w:hint="default"/>
        <w:lang w:val="en-GB" w:eastAsia="en-US" w:bidi="ar-SA"/>
      </w:rPr>
    </w:lvl>
    <w:lvl w:ilvl="6" w:tplc="9EEA0C3A">
      <w:numFmt w:val="bullet"/>
      <w:lvlText w:val="•"/>
      <w:lvlJc w:val="left"/>
      <w:pPr>
        <w:ind w:left="6067" w:hanging="227"/>
      </w:pPr>
      <w:rPr>
        <w:rFonts w:hint="default"/>
        <w:lang w:val="en-GB" w:eastAsia="en-US" w:bidi="ar-SA"/>
      </w:rPr>
    </w:lvl>
    <w:lvl w:ilvl="7" w:tplc="78F6DE16">
      <w:numFmt w:val="bullet"/>
      <w:lvlText w:val="•"/>
      <w:lvlJc w:val="left"/>
      <w:pPr>
        <w:ind w:left="7021" w:hanging="227"/>
      </w:pPr>
      <w:rPr>
        <w:rFonts w:hint="default"/>
        <w:lang w:val="en-GB" w:eastAsia="en-US" w:bidi="ar-SA"/>
      </w:rPr>
    </w:lvl>
    <w:lvl w:ilvl="8" w:tplc="6AF01994">
      <w:numFmt w:val="bullet"/>
      <w:lvlText w:val="•"/>
      <w:lvlJc w:val="left"/>
      <w:pPr>
        <w:ind w:left="7976" w:hanging="227"/>
      </w:pPr>
      <w:rPr>
        <w:rFonts w:hint="default"/>
        <w:lang w:val="en-GB" w:eastAsia="en-US" w:bidi="ar-SA"/>
      </w:rPr>
    </w:lvl>
  </w:abstractNum>
  <w:abstractNum w:abstractNumId="48" w15:restartNumberingAfterBreak="0">
    <w:nsid w:val="5337249C"/>
    <w:multiLevelType w:val="hybridMultilevel"/>
    <w:tmpl w:val="6C72B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AA6908"/>
    <w:multiLevelType w:val="hybridMultilevel"/>
    <w:tmpl w:val="6712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C91F0B"/>
    <w:multiLevelType w:val="hybridMultilevel"/>
    <w:tmpl w:val="482EA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7C4A00"/>
    <w:multiLevelType w:val="hybridMultilevel"/>
    <w:tmpl w:val="3E20D51C"/>
    <w:lvl w:ilvl="0" w:tplc="4FF85456">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F4946BB6">
      <w:numFmt w:val="bullet"/>
      <w:lvlText w:val="•"/>
      <w:lvlJc w:val="left"/>
      <w:pPr>
        <w:ind w:left="1310" w:hanging="227"/>
      </w:pPr>
      <w:rPr>
        <w:rFonts w:hint="default"/>
        <w:lang w:val="en-GB" w:eastAsia="en-US" w:bidi="ar-SA"/>
      </w:rPr>
    </w:lvl>
    <w:lvl w:ilvl="2" w:tplc="83BA0B2A">
      <w:numFmt w:val="bullet"/>
      <w:lvlText w:val="•"/>
      <w:lvlJc w:val="left"/>
      <w:pPr>
        <w:ind w:left="2281" w:hanging="227"/>
      </w:pPr>
      <w:rPr>
        <w:rFonts w:hint="default"/>
        <w:lang w:val="en-GB" w:eastAsia="en-US" w:bidi="ar-SA"/>
      </w:rPr>
    </w:lvl>
    <w:lvl w:ilvl="3" w:tplc="A2FE5D64">
      <w:numFmt w:val="bullet"/>
      <w:lvlText w:val="•"/>
      <w:lvlJc w:val="left"/>
      <w:pPr>
        <w:ind w:left="3251" w:hanging="227"/>
      </w:pPr>
      <w:rPr>
        <w:rFonts w:hint="default"/>
        <w:lang w:val="en-GB" w:eastAsia="en-US" w:bidi="ar-SA"/>
      </w:rPr>
    </w:lvl>
    <w:lvl w:ilvl="4" w:tplc="40B4A1D2">
      <w:numFmt w:val="bullet"/>
      <w:lvlText w:val="•"/>
      <w:lvlJc w:val="left"/>
      <w:pPr>
        <w:ind w:left="4222" w:hanging="227"/>
      </w:pPr>
      <w:rPr>
        <w:rFonts w:hint="default"/>
        <w:lang w:val="en-GB" w:eastAsia="en-US" w:bidi="ar-SA"/>
      </w:rPr>
    </w:lvl>
    <w:lvl w:ilvl="5" w:tplc="6B14498E">
      <w:numFmt w:val="bullet"/>
      <w:lvlText w:val="•"/>
      <w:lvlJc w:val="left"/>
      <w:pPr>
        <w:ind w:left="5192" w:hanging="227"/>
      </w:pPr>
      <w:rPr>
        <w:rFonts w:hint="default"/>
        <w:lang w:val="en-GB" w:eastAsia="en-US" w:bidi="ar-SA"/>
      </w:rPr>
    </w:lvl>
    <w:lvl w:ilvl="6" w:tplc="30E8C074">
      <w:numFmt w:val="bullet"/>
      <w:lvlText w:val="•"/>
      <w:lvlJc w:val="left"/>
      <w:pPr>
        <w:ind w:left="6163" w:hanging="227"/>
      </w:pPr>
      <w:rPr>
        <w:rFonts w:hint="default"/>
        <w:lang w:val="en-GB" w:eastAsia="en-US" w:bidi="ar-SA"/>
      </w:rPr>
    </w:lvl>
    <w:lvl w:ilvl="7" w:tplc="A0383386">
      <w:numFmt w:val="bullet"/>
      <w:lvlText w:val="•"/>
      <w:lvlJc w:val="left"/>
      <w:pPr>
        <w:ind w:left="7133" w:hanging="227"/>
      </w:pPr>
      <w:rPr>
        <w:rFonts w:hint="default"/>
        <w:lang w:val="en-GB" w:eastAsia="en-US" w:bidi="ar-SA"/>
      </w:rPr>
    </w:lvl>
    <w:lvl w:ilvl="8" w:tplc="E85A5B0C">
      <w:numFmt w:val="bullet"/>
      <w:lvlText w:val="•"/>
      <w:lvlJc w:val="left"/>
      <w:pPr>
        <w:ind w:left="8104" w:hanging="227"/>
      </w:pPr>
      <w:rPr>
        <w:rFonts w:hint="default"/>
        <w:lang w:val="en-GB" w:eastAsia="en-US" w:bidi="ar-SA"/>
      </w:rPr>
    </w:lvl>
  </w:abstractNum>
  <w:abstractNum w:abstractNumId="52" w15:restartNumberingAfterBreak="0">
    <w:nsid w:val="56CA5483"/>
    <w:multiLevelType w:val="multilevel"/>
    <w:tmpl w:val="F79C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40302E"/>
    <w:multiLevelType w:val="hybridMultilevel"/>
    <w:tmpl w:val="1C72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97777F4"/>
    <w:multiLevelType w:val="hybridMultilevel"/>
    <w:tmpl w:val="618CAAD6"/>
    <w:lvl w:ilvl="0" w:tplc="55FC0FEE">
      <w:numFmt w:val="bullet"/>
      <w:lvlText w:val="&gt;"/>
      <w:lvlJc w:val="left"/>
      <w:pPr>
        <w:ind w:left="340" w:hanging="227"/>
      </w:pPr>
      <w:rPr>
        <w:rFonts w:ascii="Calibri" w:eastAsia="Calibri" w:hAnsi="Calibri" w:cs="Calibri" w:hint="default"/>
        <w:color w:val="414042"/>
        <w:w w:val="100"/>
        <w:sz w:val="18"/>
        <w:szCs w:val="18"/>
        <w:lang w:val="en-GB" w:eastAsia="en-US" w:bidi="ar-SA"/>
      </w:rPr>
    </w:lvl>
    <w:lvl w:ilvl="1" w:tplc="65E43192">
      <w:numFmt w:val="bullet"/>
      <w:lvlText w:val="•"/>
      <w:lvlJc w:val="left"/>
      <w:pPr>
        <w:ind w:left="1310" w:hanging="227"/>
      </w:pPr>
      <w:rPr>
        <w:rFonts w:hint="default"/>
        <w:lang w:val="en-GB" w:eastAsia="en-US" w:bidi="ar-SA"/>
      </w:rPr>
    </w:lvl>
    <w:lvl w:ilvl="2" w:tplc="24A8CDDA">
      <w:numFmt w:val="bullet"/>
      <w:lvlText w:val="•"/>
      <w:lvlJc w:val="left"/>
      <w:pPr>
        <w:ind w:left="2281" w:hanging="227"/>
      </w:pPr>
      <w:rPr>
        <w:rFonts w:hint="default"/>
        <w:lang w:val="en-GB" w:eastAsia="en-US" w:bidi="ar-SA"/>
      </w:rPr>
    </w:lvl>
    <w:lvl w:ilvl="3" w:tplc="BB8C6340">
      <w:numFmt w:val="bullet"/>
      <w:lvlText w:val="•"/>
      <w:lvlJc w:val="left"/>
      <w:pPr>
        <w:ind w:left="3251" w:hanging="227"/>
      </w:pPr>
      <w:rPr>
        <w:rFonts w:hint="default"/>
        <w:lang w:val="en-GB" w:eastAsia="en-US" w:bidi="ar-SA"/>
      </w:rPr>
    </w:lvl>
    <w:lvl w:ilvl="4" w:tplc="ED58EDC4">
      <w:numFmt w:val="bullet"/>
      <w:lvlText w:val="•"/>
      <w:lvlJc w:val="left"/>
      <w:pPr>
        <w:ind w:left="4222" w:hanging="227"/>
      </w:pPr>
      <w:rPr>
        <w:rFonts w:hint="default"/>
        <w:lang w:val="en-GB" w:eastAsia="en-US" w:bidi="ar-SA"/>
      </w:rPr>
    </w:lvl>
    <w:lvl w:ilvl="5" w:tplc="0A62A778">
      <w:numFmt w:val="bullet"/>
      <w:lvlText w:val="•"/>
      <w:lvlJc w:val="left"/>
      <w:pPr>
        <w:ind w:left="5192" w:hanging="227"/>
      </w:pPr>
      <w:rPr>
        <w:rFonts w:hint="default"/>
        <w:lang w:val="en-GB" w:eastAsia="en-US" w:bidi="ar-SA"/>
      </w:rPr>
    </w:lvl>
    <w:lvl w:ilvl="6" w:tplc="41C81404">
      <w:numFmt w:val="bullet"/>
      <w:lvlText w:val="•"/>
      <w:lvlJc w:val="left"/>
      <w:pPr>
        <w:ind w:left="6163" w:hanging="227"/>
      </w:pPr>
      <w:rPr>
        <w:rFonts w:hint="default"/>
        <w:lang w:val="en-GB" w:eastAsia="en-US" w:bidi="ar-SA"/>
      </w:rPr>
    </w:lvl>
    <w:lvl w:ilvl="7" w:tplc="36C44D64">
      <w:numFmt w:val="bullet"/>
      <w:lvlText w:val="•"/>
      <w:lvlJc w:val="left"/>
      <w:pPr>
        <w:ind w:left="7133" w:hanging="227"/>
      </w:pPr>
      <w:rPr>
        <w:rFonts w:hint="default"/>
        <w:lang w:val="en-GB" w:eastAsia="en-US" w:bidi="ar-SA"/>
      </w:rPr>
    </w:lvl>
    <w:lvl w:ilvl="8" w:tplc="6BE0F826">
      <w:numFmt w:val="bullet"/>
      <w:lvlText w:val="•"/>
      <w:lvlJc w:val="left"/>
      <w:pPr>
        <w:ind w:left="8104" w:hanging="227"/>
      </w:pPr>
      <w:rPr>
        <w:rFonts w:hint="default"/>
        <w:lang w:val="en-GB" w:eastAsia="en-US" w:bidi="ar-SA"/>
      </w:rPr>
    </w:lvl>
  </w:abstractNum>
  <w:abstractNum w:abstractNumId="55" w15:restartNumberingAfterBreak="0">
    <w:nsid w:val="59E87159"/>
    <w:multiLevelType w:val="hybridMultilevel"/>
    <w:tmpl w:val="73CE49DC"/>
    <w:lvl w:ilvl="0" w:tplc="0B3A02E8">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E2BCF7DA">
      <w:numFmt w:val="bullet"/>
      <w:lvlText w:val="•"/>
      <w:lvlJc w:val="left"/>
      <w:pPr>
        <w:ind w:left="1294" w:hanging="227"/>
      </w:pPr>
      <w:rPr>
        <w:rFonts w:hint="default"/>
        <w:lang w:val="en-GB" w:eastAsia="en-US" w:bidi="ar-SA"/>
      </w:rPr>
    </w:lvl>
    <w:lvl w:ilvl="2" w:tplc="0634367E">
      <w:numFmt w:val="bullet"/>
      <w:lvlText w:val="•"/>
      <w:lvlJc w:val="left"/>
      <w:pPr>
        <w:ind w:left="2249" w:hanging="227"/>
      </w:pPr>
      <w:rPr>
        <w:rFonts w:hint="default"/>
        <w:lang w:val="en-GB" w:eastAsia="en-US" w:bidi="ar-SA"/>
      </w:rPr>
    </w:lvl>
    <w:lvl w:ilvl="3" w:tplc="0A6894AE">
      <w:numFmt w:val="bullet"/>
      <w:lvlText w:val="•"/>
      <w:lvlJc w:val="left"/>
      <w:pPr>
        <w:ind w:left="3203" w:hanging="227"/>
      </w:pPr>
      <w:rPr>
        <w:rFonts w:hint="default"/>
        <w:lang w:val="en-GB" w:eastAsia="en-US" w:bidi="ar-SA"/>
      </w:rPr>
    </w:lvl>
    <w:lvl w:ilvl="4" w:tplc="5516A2CE">
      <w:numFmt w:val="bullet"/>
      <w:lvlText w:val="•"/>
      <w:lvlJc w:val="left"/>
      <w:pPr>
        <w:ind w:left="4158" w:hanging="227"/>
      </w:pPr>
      <w:rPr>
        <w:rFonts w:hint="default"/>
        <w:lang w:val="en-GB" w:eastAsia="en-US" w:bidi="ar-SA"/>
      </w:rPr>
    </w:lvl>
    <w:lvl w:ilvl="5" w:tplc="2574444A">
      <w:numFmt w:val="bullet"/>
      <w:lvlText w:val="•"/>
      <w:lvlJc w:val="left"/>
      <w:pPr>
        <w:ind w:left="5112" w:hanging="227"/>
      </w:pPr>
      <w:rPr>
        <w:rFonts w:hint="default"/>
        <w:lang w:val="en-GB" w:eastAsia="en-US" w:bidi="ar-SA"/>
      </w:rPr>
    </w:lvl>
    <w:lvl w:ilvl="6" w:tplc="172C5C30">
      <w:numFmt w:val="bullet"/>
      <w:lvlText w:val="•"/>
      <w:lvlJc w:val="left"/>
      <w:pPr>
        <w:ind w:left="6067" w:hanging="227"/>
      </w:pPr>
      <w:rPr>
        <w:rFonts w:hint="default"/>
        <w:lang w:val="en-GB" w:eastAsia="en-US" w:bidi="ar-SA"/>
      </w:rPr>
    </w:lvl>
    <w:lvl w:ilvl="7" w:tplc="F1306E2A">
      <w:numFmt w:val="bullet"/>
      <w:lvlText w:val="•"/>
      <w:lvlJc w:val="left"/>
      <w:pPr>
        <w:ind w:left="7021" w:hanging="227"/>
      </w:pPr>
      <w:rPr>
        <w:rFonts w:hint="default"/>
        <w:lang w:val="en-GB" w:eastAsia="en-US" w:bidi="ar-SA"/>
      </w:rPr>
    </w:lvl>
    <w:lvl w:ilvl="8" w:tplc="D54C60C0">
      <w:numFmt w:val="bullet"/>
      <w:lvlText w:val="•"/>
      <w:lvlJc w:val="left"/>
      <w:pPr>
        <w:ind w:left="7976" w:hanging="227"/>
      </w:pPr>
      <w:rPr>
        <w:rFonts w:hint="default"/>
        <w:lang w:val="en-GB" w:eastAsia="en-US" w:bidi="ar-SA"/>
      </w:rPr>
    </w:lvl>
  </w:abstractNum>
  <w:abstractNum w:abstractNumId="56" w15:restartNumberingAfterBreak="0">
    <w:nsid w:val="5C2950C0"/>
    <w:multiLevelType w:val="multilevel"/>
    <w:tmpl w:val="420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CCB1CDB"/>
    <w:multiLevelType w:val="hybridMultilevel"/>
    <w:tmpl w:val="44A83E2E"/>
    <w:lvl w:ilvl="0" w:tplc="D720A250">
      <w:numFmt w:val="bullet"/>
      <w:lvlText w:val="&gt;"/>
      <w:lvlJc w:val="left"/>
      <w:pPr>
        <w:ind w:left="340" w:hanging="227"/>
      </w:pPr>
      <w:rPr>
        <w:rFonts w:ascii="Montserrat" w:eastAsia="Montserrat" w:hAnsi="Montserrat" w:cs="Montserrat" w:hint="default"/>
        <w:color w:val="414042"/>
        <w:w w:val="100"/>
        <w:sz w:val="18"/>
        <w:szCs w:val="18"/>
        <w:lang w:val="en-GB" w:eastAsia="en-US" w:bidi="ar-SA"/>
      </w:rPr>
    </w:lvl>
    <w:lvl w:ilvl="1" w:tplc="7F567F8E">
      <w:numFmt w:val="bullet"/>
      <w:lvlText w:val="•"/>
      <w:lvlJc w:val="left"/>
      <w:pPr>
        <w:ind w:left="1294" w:hanging="227"/>
      </w:pPr>
      <w:rPr>
        <w:rFonts w:hint="default"/>
        <w:lang w:val="en-GB" w:eastAsia="en-US" w:bidi="ar-SA"/>
      </w:rPr>
    </w:lvl>
    <w:lvl w:ilvl="2" w:tplc="E6224AC2">
      <w:numFmt w:val="bullet"/>
      <w:lvlText w:val="•"/>
      <w:lvlJc w:val="left"/>
      <w:pPr>
        <w:ind w:left="2249" w:hanging="227"/>
      </w:pPr>
      <w:rPr>
        <w:rFonts w:hint="default"/>
        <w:lang w:val="en-GB" w:eastAsia="en-US" w:bidi="ar-SA"/>
      </w:rPr>
    </w:lvl>
    <w:lvl w:ilvl="3" w:tplc="77FCA17A">
      <w:numFmt w:val="bullet"/>
      <w:lvlText w:val="•"/>
      <w:lvlJc w:val="left"/>
      <w:pPr>
        <w:ind w:left="3203" w:hanging="227"/>
      </w:pPr>
      <w:rPr>
        <w:rFonts w:hint="default"/>
        <w:lang w:val="en-GB" w:eastAsia="en-US" w:bidi="ar-SA"/>
      </w:rPr>
    </w:lvl>
    <w:lvl w:ilvl="4" w:tplc="4860DF0A">
      <w:numFmt w:val="bullet"/>
      <w:lvlText w:val="•"/>
      <w:lvlJc w:val="left"/>
      <w:pPr>
        <w:ind w:left="4158" w:hanging="227"/>
      </w:pPr>
      <w:rPr>
        <w:rFonts w:hint="default"/>
        <w:lang w:val="en-GB" w:eastAsia="en-US" w:bidi="ar-SA"/>
      </w:rPr>
    </w:lvl>
    <w:lvl w:ilvl="5" w:tplc="35FC6418">
      <w:numFmt w:val="bullet"/>
      <w:lvlText w:val="•"/>
      <w:lvlJc w:val="left"/>
      <w:pPr>
        <w:ind w:left="5112" w:hanging="227"/>
      </w:pPr>
      <w:rPr>
        <w:rFonts w:hint="default"/>
        <w:lang w:val="en-GB" w:eastAsia="en-US" w:bidi="ar-SA"/>
      </w:rPr>
    </w:lvl>
    <w:lvl w:ilvl="6" w:tplc="715C7B0E">
      <w:numFmt w:val="bullet"/>
      <w:lvlText w:val="•"/>
      <w:lvlJc w:val="left"/>
      <w:pPr>
        <w:ind w:left="6067" w:hanging="227"/>
      </w:pPr>
      <w:rPr>
        <w:rFonts w:hint="default"/>
        <w:lang w:val="en-GB" w:eastAsia="en-US" w:bidi="ar-SA"/>
      </w:rPr>
    </w:lvl>
    <w:lvl w:ilvl="7" w:tplc="637CF806">
      <w:numFmt w:val="bullet"/>
      <w:lvlText w:val="•"/>
      <w:lvlJc w:val="left"/>
      <w:pPr>
        <w:ind w:left="7021" w:hanging="227"/>
      </w:pPr>
      <w:rPr>
        <w:rFonts w:hint="default"/>
        <w:lang w:val="en-GB" w:eastAsia="en-US" w:bidi="ar-SA"/>
      </w:rPr>
    </w:lvl>
    <w:lvl w:ilvl="8" w:tplc="A8EE3732">
      <w:numFmt w:val="bullet"/>
      <w:lvlText w:val="•"/>
      <w:lvlJc w:val="left"/>
      <w:pPr>
        <w:ind w:left="7976" w:hanging="227"/>
      </w:pPr>
      <w:rPr>
        <w:rFonts w:hint="default"/>
        <w:lang w:val="en-GB" w:eastAsia="en-US" w:bidi="ar-SA"/>
      </w:rPr>
    </w:lvl>
  </w:abstractNum>
  <w:abstractNum w:abstractNumId="58" w15:restartNumberingAfterBreak="0">
    <w:nsid w:val="5F5A54BE"/>
    <w:multiLevelType w:val="hybridMultilevel"/>
    <w:tmpl w:val="ABD6E1CE"/>
    <w:lvl w:ilvl="0" w:tplc="4FAA9A08">
      <w:numFmt w:val="bullet"/>
      <w:lvlText w:val="&gt;"/>
      <w:lvlJc w:val="left"/>
      <w:pPr>
        <w:ind w:left="340" w:hanging="227"/>
      </w:pPr>
      <w:rPr>
        <w:rFonts w:ascii="Montserrat" w:eastAsia="Montserrat" w:hAnsi="Montserrat" w:cs="Montserrat" w:hint="default"/>
        <w:color w:val="414042"/>
        <w:w w:val="100"/>
        <w:sz w:val="18"/>
        <w:szCs w:val="18"/>
        <w:lang w:val="en-GB" w:eastAsia="en-US" w:bidi="ar-SA"/>
      </w:rPr>
    </w:lvl>
    <w:lvl w:ilvl="1" w:tplc="C8A864AE">
      <w:numFmt w:val="bullet"/>
      <w:lvlText w:val="•"/>
      <w:lvlJc w:val="left"/>
      <w:pPr>
        <w:ind w:left="1294" w:hanging="227"/>
      </w:pPr>
      <w:rPr>
        <w:rFonts w:hint="default"/>
        <w:lang w:val="en-GB" w:eastAsia="en-US" w:bidi="ar-SA"/>
      </w:rPr>
    </w:lvl>
    <w:lvl w:ilvl="2" w:tplc="E0C0CDF4">
      <w:numFmt w:val="bullet"/>
      <w:lvlText w:val="•"/>
      <w:lvlJc w:val="left"/>
      <w:pPr>
        <w:ind w:left="2249" w:hanging="227"/>
      </w:pPr>
      <w:rPr>
        <w:rFonts w:hint="default"/>
        <w:lang w:val="en-GB" w:eastAsia="en-US" w:bidi="ar-SA"/>
      </w:rPr>
    </w:lvl>
    <w:lvl w:ilvl="3" w:tplc="BCBE528C">
      <w:numFmt w:val="bullet"/>
      <w:lvlText w:val="•"/>
      <w:lvlJc w:val="left"/>
      <w:pPr>
        <w:ind w:left="3203" w:hanging="227"/>
      </w:pPr>
      <w:rPr>
        <w:rFonts w:hint="default"/>
        <w:lang w:val="en-GB" w:eastAsia="en-US" w:bidi="ar-SA"/>
      </w:rPr>
    </w:lvl>
    <w:lvl w:ilvl="4" w:tplc="32487F16">
      <w:numFmt w:val="bullet"/>
      <w:lvlText w:val="•"/>
      <w:lvlJc w:val="left"/>
      <w:pPr>
        <w:ind w:left="4158" w:hanging="227"/>
      </w:pPr>
      <w:rPr>
        <w:rFonts w:hint="default"/>
        <w:lang w:val="en-GB" w:eastAsia="en-US" w:bidi="ar-SA"/>
      </w:rPr>
    </w:lvl>
    <w:lvl w:ilvl="5" w:tplc="D96450A2">
      <w:numFmt w:val="bullet"/>
      <w:lvlText w:val="•"/>
      <w:lvlJc w:val="left"/>
      <w:pPr>
        <w:ind w:left="5112" w:hanging="227"/>
      </w:pPr>
      <w:rPr>
        <w:rFonts w:hint="default"/>
        <w:lang w:val="en-GB" w:eastAsia="en-US" w:bidi="ar-SA"/>
      </w:rPr>
    </w:lvl>
    <w:lvl w:ilvl="6" w:tplc="BF14E7BC">
      <w:numFmt w:val="bullet"/>
      <w:lvlText w:val="•"/>
      <w:lvlJc w:val="left"/>
      <w:pPr>
        <w:ind w:left="6067" w:hanging="227"/>
      </w:pPr>
      <w:rPr>
        <w:rFonts w:hint="default"/>
        <w:lang w:val="en-GB" w:eastAsia="en-US" w:bidi="ar-SA"/>
      </w:rPr>
    </w:lvl>
    <w:lvl w:ilvl="7" w:tplc="DAA81588">
      <w:numFmt w:val="bullet"/>
      <w:lvlText w:val="•"/>
      <w:lvlJc w:val="left"/>
      <w:pPr>
        <w:ind w:left="7021" w:hanging="227"/>
      </w:pPr>
      <w:rPr>
        <w:rFonts w:hint="default"/>
        <w:lang w:val="en-GB" w:eastAsia="en-US" w:bidi="ar-SA"/>
      </w:rPr>
    </w:lvl>
    <w:lvl w:ilvl="8" w:tplc="724E901A">
      <w:numFmt w:val="bullet"/>
      <w:lvlText w:val="•"/>
      <w:lvlJc w:val="left"/>
      <w:pPr>
        <w:ind w:left="7976" w:hanging="227"/>
      </w:pPr>
      <w:rPr>
        <w:rFonts w:hint="default"/>
        <w:lang w:val="en-GB" w:eastAsia="en-US" w:bidi="ar-SA"/>
      </w:rPr>
    </w:lvl>
  </w:abstractNum>
  <w:abstractNum w:abstractNumId="59" w15:restartNumberingAfterBreak="0">
    <w:nsid w:val="5F8B13D6"/>
    <w:multiLevelType w:val="multilevel"/>
    <w:tmpl w:val="52AAB074"/>
    <w:lvl w:ilvl="0">
      <w:start w:val="5"/>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62E83860"/>
    <w:multiLevelType w:val="hybridMultilevel"/>
    <w:tmpl w:val="D15C5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3C71658"/>
    <w:multiLevelType w:val="hybridMultilevel"/>
    <w:tmpl w:val="EACE8A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94F0B"/>
    <w:multiLevelType w:val="hybridMultilevel"/>
    <w:tmpl w:val="B20894BC"/>
    <w:lvl w:ilvl="0" w:tplc="7110DB06">
      <w:numFmt w:val="bullet"/>
      <w:lvlText w:val="-"/>
      <w:lvlJc w:val="left"/>
      <w:pPr>
        <w:ind w:left="720" w:hanging="360"/>
      </w:pPr>
      <w:rPr>
        <w:rFonts w:ascii="Montserrat Light" w:eastAsia="Montserrat Light" w:hAnsi="Montserrat Light" w:cs="Montserrat Light" w:hint="default"/>
        <w:color w:val="414042"/>
        <w:w w:val="100"/>
        <w:sz w:val="18"/>
        <w:szCs w:val="18"/>
        <w:lang w:val="en-GB" w:eastAsia="en-US" w:bidi="ar-SA"/>
      </w:rPr>
    </w:lvl>
    <w:lvl w:ilvl="1" w:tplc="62A4AEE4">
      <w:numFmt w:val="bullet"/>
      <w:lvlText w:val="–"/>
      <w:lvlJc w:val="left"/>
      <w:pPr>
        <w:ind w:left="1440" w:hanging="360"/>
      </w:pPr>
      <w:rPr>
        <w:rFonts w:ascii="Montserrat Light" w:eastAsia="Montserrat Light" w:hAnsi="Montserrat Light" w:cs="Montserrat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58C046C"/>
    <w:multiLevelType w:val="multilevel"/>
    <w:tmpl w:val="BFF49136"/>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661E635A"/>
    <w:multiLevelType w:val="hybridMultilevel"/>
    <w:tmpl w:val="9C143242"/>
    <w:lvl w:ilvl="0" w:tplc="7356211C">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8A7E9BA2">
      <w:numFmt w:val="bullet"/>
      <w:lvlText w:val="•"/>
      <w:lvlJc w:val="left"/>
      <w:pPr>
        <w:ind w:left="1294" w:hanging="227"/>
      </w:pPr>
      <w:rPr>
        <w:rFonts w:hint="default"/>
        <w:lang w:val="en-GB" w:eastAsia="en-US" w:bidi="ar-SA"/>
      </w:rPr>
    </w:lvl>
    <w:lvl w:ilvl="2" w:tplc="372028A6">
      <w:numFmt w:val="bullet"/>
      <w:lvlText w:val="•"/>
      <w:lvlJc w:val="left"/>
      <w:pPr>
        <w:ind w:left="2249" w:hanging="227"/>
      </w:pPr>
      <w:rPr>
        <w:rFonts w:hint="default"/>
        <w:lang w:val="en-GB" w:eastAsia="en-US" w:bidi="ar-SA"/>
      </w:rPr>
    </w:lvl>
    <w:lvl w:ilvl="3" w:tplc="DB781C42">
      <w:numFmt w:val="bullet"/>
      <w:lvlText w:val="•"/>
      <w:lvlJc w:val="left"/>
      <w:pPr>
        <w:ind w:left="3203" w:hanging="227"/>
      </w:pPr>
      <w:rPr>
        <w:rFonts w:hint="default"/>
        <w:lang w:val="en-GB" w:eastAsia="en-US" w:bidi="ar-SA"/>
      </w:rPr>
    </w:lvl>
    <w:lvl w:ilvl="4" w:tplc="5CFEE6BA">
      <w:numFmt w:val="bullet"/>
      <w:lvlText w:val="•"/>
      <w:lvlJc w:val="left"/>
      <w:pPr>
        <w:ind w:left="4158" w:hanging="227"/>
      </w:pPr>
      <w:rPr>
        <w:rFonts w:hint="default"/>
        <w:lang w:val="en-GB" w:eastAsia="en-US" w:bidi="ar-SA"/>
      </w:rPr>
    </w:lvl>
    <w:lvl w:ilvl="5" w:tplc="30E4173C">
      <w:numFmt w:val="bullet"/>
      <w:lvlText w:val="•"/>
      <w:lvlJc w:val="left"/>
      <w:pPr>
        <w:ind w:left="5112" w:hanging="227"/>
      </w:pPr>
      <w:rPr>
        <w:rFonts w:hint="default"/>
        <w:lang w:val="en-GB" w:eastAsia="en-US" w:bidi="ar-SA"/>
      </w:rPr>
    </w:lvl>
    <w:lvl w:ilvl="6" w:tplc="B0AA1C3E">
      <w:numFmt w:val="bullet"/>
      <w:lvlText w:val="•"/>
      <w:lvlJc w:val="left"/>
      <w:pPr>
        <w:ind w:left="6067" w:hanging="227"/>
      </w:pPr>
      <w:rPr>
        <w:rFonts w:hint="default"/>
        <w:lang w:val="en-GB" w:eastAsia="en-US" w:bidi="ar-SA"/>
      </w:rPr>
    </w:lvl>
    <w:lvl w:ilvl="7" w:tplc="E166B738">
      <w:numFmt w:val="bullet"/>
      <w:lvlText w:val="•"/>
      <w:lvlJc w:val="left"/>
      <w:pPr>
        <w:ind w:left="7021" w:hanging="227"/>
      </w:pPr>
      <w:rPr>
        <w:rFonts w:hint="default"/>
        <w:lang w:val="en-GB" w:eastAsia="en-US" w:bidi="ar-SA"/>
      </w:rPr>
    </w:lvl>
    <w:lvl w:ilvl="8" w:tplc="6B728E44">
      <w:numFmt w:val="bullet"/>
      <w:lvlText w:val="•"/>
      <w:lvlJc w:val="left"/>
      <w:pPr>
        <w:ind w:left="7976" w:hanging="227"/>
      </w:pPr>
      <w:rPr>
        <w:rFonts w:hint="default"/>
        <w:lang w:val="en-GB" w:eastAsia="en-US" w:bidi="ar-SA"/>
      </w:rPr>
    </w:lvl>
  </w:abstractNum>
  <w:abstractNum w:abstractNumId="65" w15:restartNumberingAfterBreak="0">
    <w:nsid w:val="673D5E3D"/>
    <w:multiLevelType w:val="hybridMultilevel"/>
    <w:tmpl w:val="298404F8"/>
    <w:lvl w:ilvl="0" w:tplc="E07694D8">
      <w:numFmt w:val="bullet"/>
      <w:lvlText w:val="&gt;"/>
      <w:lvlJc w:val="left"/>
      <w:pPr>
        <w:ind w:left="737" w:hanging="227"/>
      </w:pPr>
      <w:rPr>
        <w:rFonts w:ascii="Montserrat Light" w:eastAsia="Montserrat Light" w:hAnsi="Montserrat Light" w:cs="Montserrat Light" w:hint="default"/>
        <w:color w:val="414042"/>
        <w:w w:val="100"/>
        <w:sz w:val="18"/>
        <w:szCs w:val="18"/>
        <w:lang w:val="en-GB" w:eastAsia="en-US" w:bidi="ar-SA"/>
      </w:rPr>
    </w:lvl>
    <w:lvl w:ilvl="1" w:tplc="9BF44498">
      <w:numFmt w:val="bullet"/>
      <w:lvlText w:val="•"/>
      <w:lvlJc w:val="left"/>
      <w:pPr>
        <w:ind w:left="1670" w:hanging="227"/>
      </w:pPr>
      <w:rPr>
        <w:rFonts w:hint="default"/>
        <w:lang w:val="en-GB" w:eastAsia="en-US" w:bidi="ar-SA"/>
      </w:rPr>
    </w:lvl>
    <w:lvl w:ilvl="2" w:tplc="05A6248A">
      <w:numFmt w:val="bullet"/>
      <w:lvlText w:val="•"/>
      <w:lvlJc w:val="left"/>
      <w:pPr>
        <w:ind w:left="2601" w:hanging="227"/>
      </w:pPr>
      <w:rPr>
        <w:rFonts w:hint="default"/>
        <w:lang w:val="en-GB" w:eastAsia="en-US" w:bidi="ar-SA"/>
      </w:rPr>
    </w:lvl>
    <w:lvl w:ilvl="3" w:tplc="38FEE0F0">
      <w:numFmt w:val="bullet"/>
      <w:lvlText w:val="•"/>
      <w:lvlJc w:val="left"/>
      <w:pPr>
        <w:ind w:left="3531" w:hanging="227"/>
      </w:pPr>
      <w:rPr>
        <w:rFonts w:hint="default"/>
        <w:lang w:val="en-GB" w:eastAsia="en-US" w:bidi="ar-SA"/>
      </w:rPr>
    </w:lvl>
    <w:lvl w:ilvl="4" w:tplc="E7D2ED7A">
      <w:numFmt w:val="bullet"/>
      <w:lvlText w:val="•"/>
      <w:lvlJc w:val="left"/>
      <w:pPr>
        <w:ind w:left="4462" w:hanging="227"/>
      </w:pPr>
      <w:rPr>
        <w:rFonts w:hint="default"/>
        <w:lang w:val="en-GB" w:eastAsia="en-US" w:bidi="ar-SA"/>
      </w:rPr>
    </w:lvl>
    <w:lvl w:ilvl="5" w:tplc="0B8092BA">
      <w:numFmt w:val="bullet"/>
      <w:lvlText w:val="•"/>
      <w:lvlJc w:val="left"/>
      <w:pPr>
        <w:ind w:left="5392" w:hanging="227"/>
      </w:pPr>
      <w:rPr>
        <w:rFonts w:hint="default"/>
        <w:lang w:val="en-GB" w:eastAsia="en-US" w:bidi="ar-SA"/>
      </w:rPr>
    </w:lvl>
    <w:lvl w:ilvl="6" w:tplc="567E89B8">
      <w:numFmt w:val="bullet"/>
      <w:lvlText w:val="•"/>
      <w:lvlJc w:val="left"/>
      <w:pPr>
        <w:ind w:left="6323" w:hanging="227"/>
      </w:pPr>
      <w:rPr>
        <w:rFonts w:hint="default"/>
        <w:lang w:val="en-GB" w:eastAsia="en-US" w:bidi="ar-SA"/>
      </w:rPr>
    </w:lvl>
    <w:lvl w:ilvl="7" w:tplc="EECA3C9E">
      <w:numFmt w:val="bullet"/>
      <w:lvlText w:val="•"/>
      <w:lvlJc w:val="left"/>
      <w:pPr>
        <w:ind w:left="7253" w:hanging="227"/>
      </w:pPr>
      <w:rPr>
        <w:rFonts w:hint="default"/>
        <w:lang w:val="en-GB" w:eastAsia="en-US" w:bidi="ar-SA"/>
      </w:rPr>
    </w:lvl>
    <w:lvl w:ilvl="8" w:tplc="CB18E1DA">
      <w:numFmt w:val="bullet"/>
      <w:lvlText w:val="•"/>
      <w:lvlJc w:val="left"/>
      <w:pPr>
        <w:ind w:left="8184" w:hanging="227"/>
      </w:pPr>
      <w:rPr>
        <w:rFonts w:hint="default"/>
        <w:lang w:val="en-GB" w:eastAsia="en-US" w:bidi="ar-SA"/>
      </w:rPr>
    </w:lvl>
  </w:abstractNum>
  <w:abstractNum w:abstractNumId="66" w15:restartNumberingAfterBreak="0">
    <w:nsid w:val="688B6AE3"/>
    <w:multiLevelType w:val="hybridMultilevel"/>
    <w:tmpl w:val="92EE4EFC"/>
    <w:lvl w:ilvl="0" w:tplc="7410011C">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0ADCEC22">
      <w:numFmt w:val="bullet"/>
      <w:lvlText w:val="•"/>
      <w:lvlJc w:val="left"/>
      <w:pPr>
        <w:ind w:left="5220" w:hanging="227"/>
      </w:pPr>
      <w:rPr>
        <w:rFonts w:hint="default"/>
        <w:lang w:val="en-GB" w:eastAsia="en-US" w:bidi="ar-SA"/>
      </w:rPr>
    </w:lvl>
    <w:lvl w:ilvl="2" w:tplc="9D60D952">
      <w:numFmt w:val="bullet"/>
      <w:lvlText w:val="•"/>
      <w:lvlJc w:val="left"/>
      <w:pPr>
        <w:ind w:left="5160" w:hanging="227"/>
      </w:pPr>
      <w:rPr>
        <w:rFonts w:hint="default"/>
        <w:lang w:val="en-GB" w:eastAsia="en-US" w:bidi="ar-SA"/>
      </w:rPr>
    </w:lvl>
    <w:lvl w:ilvl="3" w:tplc="CC64BF7C">
      <w:numFmt w:val="bullet"/>
      <w:lvlText w:val="•"/>
      <w:lvlJc w:val="left"/>
      <w:pPr>
        <w:ind w:left="5101" w:hanging="227"/>
      </w:pPr>
      <w:rPr>
        <w:rFonts w:hint="default"/>
        <w:lang w:val="en-GB" w:eastAsia="en-US" w:bidi="ar-SA"/>
      </w:rPr>
    </w:lvl>
    <w:lvl w:ilvl="4" w:tplc="974E2A76">
      <w:numFmt w:val="bullet"/>
      <w:lvlText w:val="•"/>
      <w:lvlJc w:val="left"/>
      <w:pPr>
        <w:ind w:left="5042" w:hanging="227"/>
      </w:pPr>
      <w:rPr>
        <w:rFonts w:hint="default"/>
        <w:lang w:val="en-GB" w:eastAsia="en-US" w:bidi="ar-SA"/>
      </w:rPr>
    </w:lvl>
    <w:lvl w:ilvl="5" w:tplc="72048F70">
      <w:numFmt w:val="bullet"/>
      <w:lvlText w:val="•"/>
      <w:lvlJc w:val="left"/>
      <w:pPr>
        <w:ind w:left="4983" w:hanging="227"/>
      </w:pPr>
      <w:rPr>
        <w:rFonts w:hint="default"/>
        <w:lang w:val="en-GB" w:eastAsia="en-US" w:bidi="ar-SA"/>
      </w:rPr>
    </w:lvl>
    <w:lvl w:ilvl="6" w:tplc="499C7D42">
      <w:numFmt w:val="bullet"/>
      <w:lvlText w:val="•"/>
      <w:lvlJc w:val="left"/>
      <w:pPr>
        <w:ind w:left="4923" w:hanging="227"/>
      </w:pPr>
      <w:rPr>
        <w:rFonts w:hint="default"/>
        <w:lang w:val="en-GB" w:eastAsia="en-US" w:bidi="ar-SA"/>
      </w:rPr>
    </w:lvl>
    <w:lvl w:ilvl="7" w:tplc="B3868F6A">
      <w:numFmt w:val="bullet"/>
      <w:lvlText w:val="•"/>
      <w:lvlJc w:val="left"/>
      <w:pPr>
        <w:ind w:left="4864" w:hanging="227"/>
      </w:pPr>
      <w:rPr>
        <w:rFonts w:hint="default"/>
        <w:lang w:val="en-GB" w:eastAsia="en-US" w:bidi="ar-SA"/>
      </w:rPr>
    </w:lvl>
    <w:lvl w:ilvl="8" w:tplc="680056E4">
      <w:numFmt w:val="bullet"/>
      <w:lvlText w:val="•"/>
      <w:lvlJc w:val="left"/>
      <w:pPr>
        <w:ind w:left="4805" w:hanging="227"/>
      </w:pPr>
      <w:rPr>
        <w:rFonts w:hint="default"/>
        <w:lang w:val="en-GB" w:eastAsia="en-US" w:bidi="ar-SA"/>
      </w:rPr>
    </w:lvl>
  </w:abstractNum>
  <w:abstractNum w:abstractNumId="67" w15:restartNumberingAfterBreak="0">
    <w:nsid w:val="6C542077"/>
    <w:multiLevelType w:val="hybridMultilevel"/>
    <w:tmpl w:val="4AA02AFA"/>
    <w:lvl w:ilvl="0" w:tplc="0C090001">
      <w:start w:val="1"/>
      <w:numFmt w:val="bullet"/>
      <w:lvlText w:val=""/>
      <w:lvlJc w:val="left"/>
      <w:pPr>
        <w:ind w:left="859" w:hanging="360"/>
      </w:pPr>
      <w:rPr>
        <w:rFonts w:ascii="Symbol" w:hAnsi="Symbo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68" w15:restartNumberingAfterBreak="0">
    <w:nsid w:val="702E5CD7"/>
    <w:multiLevelType w:val="multilevel"/>
    <w:tmpl w:val="FE40A3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Montserrat Light" w:eastAsia="Montserrat Light" w:hAnsi="Montserrat Light" w:cs="Montserrat Light" w:hint="default"/>
        <w:color w:val="414042"/>
        <w:w w:val="100"/>
        <w:sz w:val="18"/>
        <w:szCs w:val="18"/>
        <w:lang w:val="en-GB" w:eastAsia="en-US" w:bidi="ar-SA"/>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7C17F0"/>
    <w:multiLevelType w:val="multilevel"/>
    <w:tmpl w:val="250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550DEC"/>
    <w:multiLevelType w:val="multilevel"/>
    <w:tmpl w:val="B6DEFA2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74024E9D"/>
    <w:multiLevelType w:val="hybridMultilevel"/>
    <w:tmpl w:val="4DD42BD8"/>
    <w:lvl w:ilvl="0" w:tplc="63B23080">
      <w:numFmt w:val="bullet"/>
      <w:lvlText w:val="&gt;"/>
      <w:lvlJc w:val="left"/>
      <w:pPr>
        <w:ind w:left="453" w:hanging="227"/>
      </w:pPr>
      <w:rPr>
        <w:rFonts w:ascii="Montserrat Light" w:eastAsia="Montserrat Light" w:hAnsi="Montserrat Light" w:cs="Montserrat Light" w:hint="default"/>
        <w:color w:val="414042"/>
        <w:w w:val="100"/>
        <w:sz w:val="18"/>
        <w:szCs w:val="18"/>
        <w:lang w:val="en-GB" w:eastAsia="en-US" w:bidi="ar-SA"/>
      </w:rPr>
    </w:lvl>
    <w:lvl w:ilvl="1" w:tplc="107CA5F0">
      <w:numFmt w:val="bullet"/>
      <w:lvlText w:val="•"/>
      <w:lvlJc w:val="left"/>
      <w:pPr>
        <w:ind w:left="1217" w:hanging="227"/>
      </w:pPr>
      <w:rPr>
        <w:rFonts w:hint="default"/>
        <w:lang w:val="en-GB" w:eastAsia="en-US" w:bidi="ar-SA"/>
      </w:rPr>
    </w:lvl>
    <w:lvl w:ilvl="2" w:tplc="9A424D40">
      <w:numFmt w:val="bullet"/>
      <w:lvlText w:val="•"/>
      <w:lvlJc w:val="left"/>
      <w:pPr>
        <w:ind w:left="1974" w:hanging="227"/>
      </w:pPr>
      <w:rPr>
        <w:rFonts w:hint="default"/>
        <w:lang w:val="en-GB" w:eastAsia="en-US" w:bidi="ar-SA"/>
      </w:rPr>
    </w:lvl>
    <w:lvl w:ilvl="3" w:tplc="03F6453E">
      <w:numFmt w:val="bullet"/>
      <w:lvlText w:val="•"/>
      <w:lvlJc w:val="left"/>
      <w:pPr>
        <w:ind w:left="2731" w:hanging="227"/>
      </w:pPr>
      <w:rPr>
        <w:rFonts w:hint="default"/>
        <w:lang w:val="en-GB" w:eastAsia="en-US" w:bidi="ar-SA"/>
      </w:rPr>
    </w:lvl>
    <w:lvl w:ilvl="4" w:tplc="A984C038">
      <w:numFmt w:val="bullet"/>
      <w:lvlText w:val="•"/>
      <w:lvlJc w:val="left"/>
      <w:pPr>
        <w:ind w:left="3488" w:hanging="227"/>
      </w:pPr>
      <w:rPr>
        <w:rFonts w:hint="default"/>
        <w:lang w:val="en-GB" w:eastAsia="en-US" w:bidi="ar-SA"/>
      </w:rPr>
    </w:lvl>
    <w:lvl w:ilvl="5" w:tplc="94FE6E3A">
      <w:numFmt w:val="bullet"/>
      <w:lvlText w:val="•"/>
      <w:lvlJc w:val="left"/>
      <w:pPr>
        <w:ind w:left="4245" w:hanging="227"/>
      </w:pPr>
      <w:rPr>
        <w:rFonts w:hint="default"/>
        <w:lang w:val="en-GB" w:eastAsia="en-US" w:bidi="ar-SA"/>
      </w:rPr>
    </w:lvl>
    <w:lvl w:ilvl="6" w:tplc="20E41F1A">
      <w:numFmt w:val="bullet"/>
      <w:lvlText w:val="•"/>
      <w:lvlJc w:val="left"/>
      <w:pPr>
        <w:ind w:left="5002" w:hanging="227"/>
      </w:pPr>
      <w:rPr>
        <w:rFonts w:hint="default"/>
        <w:lang w:val="en-GB" w:eastAsia="en-US" w:bidi="ar-SA"/>
      </w:rPr>
    </w:lvl>
    <w:lvl w:ilvl="7" w:tplc="A22E5858">
      <w:numFmt w:val="bullet"/>
      <w:lvlText w:val="•"/>
      <w:lvlJc w:val="left"/>
      <w:pPr>
        <w:ind w:left="5760" w:hanging="227"/>
      </w:pPr>
      <w:rPr>
        <w:rFonts w:hint="default"/>
        <w:lang w:val="en-GB" w:eastAsia="en-US" w:bidi="ar-SA"/>
      </w:rPr>
    </w:lvl>
    <w:lvl w:ilvl="8" w:tplc="AF2E15FC">
      <w:numFmt w:val="bullet"/>
      <w:lvlText w:val="•"/>
      <w:lvlJc w:val="left"/>
      <w:pPr>
        <w:ind w:left="6517" w:hanging="227"/>
      </w:pPr>
      <w:rPr>
        <w:rFonts w:hint="default"/>
        <w:lang w:val="en-GB" w:eastAsia="en-US" w:bidi="ar-SA"/>
      </w:rPr>
    </w:lvl>
  </w:abstractNum>
  <w:abstractNum w:abstractNumId="72" w15:restartNumberingAfterBreak="0">
    <w:nsid w:val="74844425"/>
    <w:multiLevelType w:val="hybridMultilevel"/>
    <w:tmpl w:val="14789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5C675CB"/>
    <w:multiLevelType w:val="hybridMultilevel"/>
    <w:tmpl w:val="689A5626"/>
    <w:lvl w:ilvl="0" w:tplc="77B8524A">
      <w:start w:val="1"/>
      <w:numFmt w:val="decimal"/>
      <w:lvlText w:val="%1."/>
      <w:lvlJc w:val="left"/>
      <w:pPr>
        <w:ind w:left="316" w:hanging="203"/>
      </w:pPr>
      <w:rPr>
        <w:rFonts w:ascii="Calibri" w:eastAsia="Calibri" w:hAnsi="Calibri" w:cs="Calibri" w:hint="default"/>
        <w:color w:val="414042"/>
        <w:spacing w:val="0"/>
        <w:w w:val="110"/>
        <w:sz w:val="18"/>
        <w:szCs w:val="18"/>
        <w:lang w:val="en-GB" w:eastAsia="en-US" w:bidi="ar-SA"/>
      </w:rPr>
    </w:lvl>
    <w:lvl w:ilvl="1" w:tplc="45344EC2">
      <w:start w:val="1"/>
      <w:numFmt w:val="lowerRoman"/>
      <w:lvlText w:val="%2"/>
      <w:lvlJc w:val="left"/>
      <w:pPr>
        <w:ind w:left="5287" w:hanging="227"/>
      </w:pPr>
      <w:rPr>
        <w:rFonts w:ascii="Montserrat" w:eastAsia="Montserrat" w:hAnsi="Montserrat" w:cs="Montserrat" w:hint="default"/>
        <w:i/>
        <w:color w:val="6D6E71"/>
        <w:w w:val="100"/>
        <w:sz w:val="14"/>
        <w:szCs w:val="14"/>
        <w:lang w:val="en-GB" w:eastAsia="en-US" w:bidi="ar-SA"/>
      </w:rPr>
    </w:lvl>
    <w:lvl w:ilvl="2" w:tplc="BBECEF16">
      <w:numFmt w:val="bullet"/>
      <w:lvlText w:val="•"/>
      <w:lvlJc w:val="left"/>
      <w:pPr>
        <w:ind w:left="5809" w:hanging="227"/>
      </w:pPr>
      <w:rPr>
        <w:rFonts w:hint="default"/>
        <w:lang w:val="en-GB" w:eastAsia="en-US" w:bidi="ar-SA"/>
      </w:rPr>
    </w:lvl>
    <w:lvl w:ilvl="3" w:tplc="B23E8106">
      <w:numFmt w:val="bullet"/>
      <w:lvlText w:val="•"/>
      <w:lvlJc w:val="left"/>
      <w:pPr>
        <w:ind w:left="6339" w:hanging="227"/>
      </w:pPr>
      <w:rPr>
        <w:rFonts w:hint="default"/>
        <w:lang w:val="en-GB" w:eastAsia="en-US" w:bidi="ar-SA"/>
      </w:rPr>
    </w:lvl>
    <w:lvl w:ilvl="4" w:tplc="596047A6">
      <w:numFmt w:val="bullet"/>
      <w:lvlText w:val="•"/>
      <w:lvlJc w:val="left"/>
      <w:pPr>
        <w:ind w:left="6868" w:hanging="227"/>
      </w:pPr>
      <w:rPr>
        <w:rFonts w:hint="default"/>
        <w:lang w:val="en-GB" w:eastAsia="en-US" w:bidi="ar-SA"/>
      </w:rPr>
    </w:lvl>
    <w:lvl w:ilvl="5" w:tplc="2C74A39C">
      <w:numFmt w:val="bullet"/>
      <w:lvlText w:val="•"/>
      <w:lvlJc w:val="left"/>
      <w:pPr>
        <w:ind w:left="7398" w:hanging="227"/>
      </w:pPr>
      <w:rPr>
        <w:rFonts w:hint="default"/>
        <w:lang w:val="en-GB" w:eastAsia="en-US" w:bidi="ar-SA"/>
      </w:rPr>
    </w:lvl>
    <w:lvl w:ilvl="6" w:tplc="2C38B962">
      <w:numFmt w:val="bullet"/>
      <w:lvlText w:val="•"/>
      <w:lvlJc w:val="left"/>
      <w:pPr>
        <w:ind w:left="7927" w:hanging="227"/>
      </w:pPr>
      <w:rPr>
        <w:rFonts w:hint="default"/>
        <w:lang w:val="en-GB" w:eastAsia="en-US" w:bidi="ar-SA"/>
      </w:rPr>
    </w:lvl>
    <w:lvl w:ilvl="7" w:tplc="5F525C82">
      <w:numFmt w:val="bullet"/>
      <w:lvlText w:val="•"/>
      <w:lvlJc w:val="left"/>
      <w:pPr>
        <w:ind w:left="8457" w:hanging="227"/>
      </w:pPr>
      <w:rPr>
        <w:rFonts w:hint="default"/>
        <w:lang w:val="en-GB" w:eastAsia="en-US" w:bidi="ar-SA"/>
      </w:rPr>
    </w:lvl>
    <w:lvl w:ilvl="8" w:tplc="47E6D988">
      <w:numFmt w:val="bullet"/>
      <w:lvlText w:val="•"/>
      <w:lvlJc w:val="left"/>
      <w:pPr>
        <w:ind w:left="8986" w:hanging="227"/>
      </w:pPr>
      <w:rPr>
        <w:rFonts w:hint="default"/>
        <w:lang w:val="en-GB" w:eastAsia="en-US" w:bidi="ar-SA"/>
      </w:rPr>
    </w:lvl>
  </w:abstractNum>
  <w:abstractNum w:abstractNumId="74" w15:restartNumberingAfterBreak="0">
    <w:nsid w:val="75D11A86"/>
    <w:multiLevelType w:val="hybridMultilevel"/>
    <w:tmpl w:val="97E0F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CDD7894"/>
    <w:multiLevelType w:val="hybridMultilevel"/>
    <w:tmpl w:val="227E9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E554E4F"/>
    <w:multiLevelType w:val="multilevel"/>
    <w:tmpl w:val="E178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8"/>
  </w:num>
  <w:num w:numId="3">
    <w:abstractNumId w:val="47"/>
  </w:num>
  <w:num w:numId="4">
    <w:abstractNumId w:val="40"/>
  </w:num>
  <w:num w:numId="5">
    <w:abstractNumId w:val="58"/>
  </w:num>
  <w:num w:numId="6">
    <w:abstractNumId w:val="57"/>
  </w:num>
  <w:num w:numId="7">
    <w:abstractNumId w:val="3"/>
  </w:num>
  <w:num w:numId="8">
    <w:abstractNumId w:val="55"/>
  </w:num>
  <w:num w:numId="9">
    <w:abstractNumId w:val="12"/>
  </w:num>
  <w:num w:numId="10">
    <w:abstractNumId w:val="64"/>
  </w:num>
  <w:num w:numId="11">
    <w:abstractNumId w:val="14"/>
  </w:num>
  <w:num w:numId="12">
    <w:abstractNumId w:val="24"/>
  </w:num>
  <w:num w:numId="13">
    <w:abstractNumId w:val="2"/>
  </w:num>
  <w:num w:numId="14">
    <w:abstractNumId w:val="39"/>
  </w:num>
  <w:num w:numId="15">
    <w:abstractNumId w:val="35"/>
  </w:num>
  <w:num w:numId="16">
    <w:abstractNumId w:val="34"/>
  </w:num>
  <w:num w:numId="17">
    <w:abstractNumId w:val="54"/>
  </w:num>
  <w:num w:numId="18">
    <w:abstractNumId w:val="37"/>
  </w:num>
  <w:num w:numId="19">
    <w:abstractNumId w:val="8"/>
  </w:num>
  <w:num w:numId="20">
    <w:abstractNumId w:val="5"/>
  </w:num>
  <w:num w:numId="21">
    <w:abstractNumId w:val="51"/>
  </w:num>
  <w:num w:numId="22">
    <w:abstractNumId w:val="23"/>
  </w:num>
  <w:num w:numId="23">
    <w:abstractNumId w:val="27"/>
  </w:num>
  <w:num w:numId="24">
    <w:abstractNumId w:val="4"/>
  </w:num>
  <w:num w:numId="25">
    <w:abstractNumId w:val="9"/>
  </w:num>
  <w:num w:numId="26">
    <w:abstractNumId w:val="66"/>
  </w:num>
  <w:num w:numId="27">
    <w:abstractNumId w:val="65"/>
  </w:num>
  <w:num w:numId="28">
    <w:abstractNumId w:val="73"/>
  </w:num>
  <w:num w:numId="29">
    <w:abstractNumId w:val="71"/>
  </w:num>
  <w:num w:numId="30">
    <w:abstractNumId w:val="75"/>
  </w:num>
  <w:num w:numId="31">
    <w:abstractNumId w:val="50"/>
  </w:num>
  <w:num w:numId="32">
    <w:abstractNumId w:val="49"/>
  </w:num>
  <w:num w:numId="33">
    <w:abstractNumId w:val="42"/>
  </w:num>
  <w:num w:numId="34">
    <w:abstractNumId w:val="43"/>
  </w:num>
  <w:num w:numId="35">
    <w:abstractNumId w:val="70"/>
  </w:num>
  <w:num w:numId="36">
    <w:abstractNumId w:val="20"/>
  </w:num>
  <w:num w:numId="37">
    <w:abstractNumId w:val="59"/>
  </w:num>
  <w:num w:numId="38">
    <w:abstractNumId w:val="63"/>
  </w:num>
  <w:num w:numId="39">
    <w:abstractNumId w:val="44"/>
  </w:num>
  <w:num w:numId="40">
    <w:abstractNumId w:val="30"/>
  </w:num>
  <w:num w:numId="41">
    <w:abstractNumId w:val="41"/>
  </w:num>
  <w:num w:numId="42">
    <w:abstractNumId w:val="74"/>
  </w:num>
  <w:num w:numId="43">
    <w:abstractNumId w:val="17"/>
  </w:num>
  <w:num w:numId="44">
    <w:abstractNumId w:val="45"/>
  </w:num>
  <w:num w:numId="45">
    <w:abstractNumId w:val="67"/>
  </w:num>
  <w:num w:numId="46">
    <w:abstractNumId w:val="13"/>
  </w:num>
  <w:num w:numId="47">
    <w:abstractNumId w:val="31"/>
  </w:num>
  <w:num w:numId="48">
    <w:abstractNumId w:val="76"/>
  </w:num>
  <w:num w:numId="49">
    <w:abstractNumId w:val="21"/>
  </w:num>
  <w:num w:numId="50">
    <w:abstractNumId w:val="0"/>
  </w:num>
  <w:num w:numId="51">
    <w:abstractNumId w:val="33"/>
  </w:num>
  <w:num w:numId="52">
    <w:abstractNumId w:val="19"/>
  </w:num>
  <w:num w:numId="53">
    <w:abstractNumId w:val="28"/>
  </w:num>
  <w:num w:numId="54">
    <w:abstractNumId w:val="72"/>
  </w:num>
  <w:num w:numId="55">
    <w:abstractNumId w:val="46"/>
  </w:num>
  <w:num w:numId="56">
    <w:abstractNumId w:val="69"/>
  </w:num>
  <w:num w:numId="57">
    <w:abstractNumId w:val="53"/>
  </w:num>
  <w:num w:numId="58">
    <w:abstractNumId w:val="10"/>
  </w:num>
  <w:num w:numId="59">
    <w:abstractNumId w:val="52"/>
  </w:num>
  <w:num w:numId="60">
    <w:abstractNumId w:val="56"/>
  </w:num>
  <w:num w:numId="61">
    <w:abstractNumId w:val="60"/>
  </w:num>
  <w:num w:numId="62">
    <w:abstractNumId w:val="26"/>
  </w:num>
  <w:num w:numId="63">
    <w:abstractNumId w:val="11"/>
  </w:num>
  <w:num w:numId="64">
    <w:abstractNumId w:val="25"/>
  </w:num>
  <w:num w:numId="65">
    <w:abstractNumId w:val="61"/>
  </w:num>
  <w:num w:numId="66">
    <w:abstractNumId w:val="1"/>
  </w:num>
  <w:num w:numId="67">
    <w:abstractNumId w:val="38"/>
  </w:num>
  <w:num w:numId="68">
    <w:abstractNumId w:val="68"/>
  </w:num>
  <w:num w:numId="69">
    <w:abstractNumId w:val="7"/>
  </w:num>
  <w:num w:numId="70">
    <w:abstractNumId w:val="36"/>
  </w:num>
  <w:num w:numId="71">
    <w:abstractNumId w:val="62"/>
  </w:num>
  <w:num w:numId="72">
    <w:abstractNumId w:val="32"/>
  </w:num>
  <w:num w:numId="73">
    <w:abstractNumId w:val="22"/>
  </w:num>
  <w:num w:numId="74">
    <w:abstractNumId w:val="6"/>
  </w:num>
  <w:num w:numId="75">
    <w:abstractNumId w:val="16"/>
  </w:num>
  <w:num w:numId="76">
    <w:abstractNumId w:val="48"/>
  </w:num>
  <w:num w:numId="77">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C6B02"/>
    <w:rsid w:val="000252EF"/>
    <w:rsid w:val="000440E5"/>
    <w:rsid w:val="000604DA"/>
    <w:rsid w:val="00061D15"/>
    <w:rsid w:val="00066319"/>
    <w:rsid w:val="0008446E"/>
    <w:rsid w:val="000E048D"/>
    <w:rsid w:val="00101D76"/>
    <w:rsid w:val="00116836"/>
    <w:rsid w:val="00190161"/>
    <w:rsid w:val="001D236D"/>
    <w:rsid w:val="00206BED"/>
    <w:rsid w:val="00207C33"/>
    <w:rsid w:val="00247367"/>
    <w:rsid w:val="002C6B02"/>
    <w:rsid w:val="002D0AEB"/>
    <w:rsid w:val="002F18AC"/>
    <w:rsid w:val="00386871"/>
    <w:rsid w:val="00390D57"/>
    <w:rsid w:val="003A182D"/>
    <w:rsid w:val="003E04E2"/>
    <w:rsid w:val="00405A9B"/>
    <w:rsid w:val="00463922"/>
    <w:rsid w:val="0047186D"/>
    <w:rsid w:val="00482A9B"/>
    <w:rsid w:val="004F5FD0"/>
    <w:rsid w:val="00555A65"/>
    <w:rsid w:val="00592453"/>
    <w:rsid w:val="005D2FE1"/>
    <w:rsid w:val="005E5218"/>
    <w:rsid w:val="006B5F17"/>
    <w:rsid w:val="006E1BC4"/>
    <w:rsid w:val="007F1561"/>
    <w:rsid w:val="00893256"/>
    <w:rsid w:val="009B0A1A"/>
    <w:rsid w:val="00A162C5"/>
    <w:rsid w:val="00A53868"/>
    <w:rsid w:val="00A644B0"/>
    <w:rsid w:val="00AC21B6"/>
    <w:rsid w:val="00AD2FA7"/>
    <w:rsid w:val="00B763E6"/>
    <w:rsid w:val="00BC5949"/>
    <w:rsid w:val="00C026B7"/>
    <w:rsid w:val="00C74177"/>
    <w:rsid w:val="00D511BF"/>
    <w:rsid w:val="00E524A6"/>
    <w:rsid w:val="00E62BE6"/>
    <w:rsid w:val="00F333F3"/>
    <w:rsid w:val="00FD154E"/>
    <w:rsid w:val="00FD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50"/>
    <o:shapelayout v:ext="edit">
      <o:idmap v:ext="edit" data="2"/>
    </o:shapelayout>
  </w:shapeDefaults>
  <w:decimalSymbol w:val="."/>
  <w:listSeparator w:val=","/>
  <w14:docId w14:val="3E4AD767"/>
  <w15:docId w15:val="{29F9D3E7-5C57-44FA-891C-AFAEB806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Light" w:eastAsia="Montserrat Light" w:hAnsi="Montserrat Light" w:cs="Montserrat Light"/>
      <w:lang w:val="en-GB"/>
    </w:rPr>
  </w:style>
  <w:style w:type="paragraph" w:styleId="Heading1">
    <w:name w:val="heading 1"/>
    <w:basedOn w:val="Normal"/>
    <w:uiPriority w:val="9"/>
    <w:qFormat/>
    <w:pPr>
      <w:spacing w:before="108"/>
      <w:ind w:left="113"/>
      <w:outlineLvl w:val="0"/>
    </w:pPr>
    <w:rPr>
      <w:rFonts w:ascii="Calibri" w:eastAsia="Calibri" w:hAnsi="Calibri" w:cs="Calibri"/>
      <w:sz w:val="39"/>
      <w:szCs w:val="39"/>
    </w:rPr>
  </w:style>
  <w:style w:type="paragraph" w:styleId="Heading2">
    <w:name w:val="heading 2"/>
    <w:basedOn w:val="Normal"/>
    <w:uiPriority w:val="9"/>
    <w:unhideWhenUsed/>
    <w:qFormat/>
    <w:pPr>
      <w:spacing w:before="107"/>
      <w:ind w:left="113"/>
      <w:outlineLvl w:val="1"/>
    </w:pPr>
    <w:rPr>
      <w:rFonts w:ascii="Calibri" w:eastAsia="Calibri" w:hAnsi="Calibri" w:cs="Calibri"/>
      <w:sz w:val="36"/>
      <w:szCs w:val="36"/>
    </w:rPr>
  </w:style>
  <w:style w:type="paragraph" w:styleId="Heading3">
    <w:name w:val="heading 3"/>
    <w:basedOn w:val="Normal"/>
    <w:uiPriority w:val="9"/>
    <w:unhideWhenUsed/>
    <w:qFormat/>
    <w:pPr>
      <w:ind w:left="113"/>
      <w:outlineLvl w:val="2"/>
    </w:pPr>
    <w:rPr>
      <w:rFonts w:ascii="Calibri" w:eastAsia="Calibri" w:hAnsi="Calibri" w:cs="Calibri"/>
      <w:sz w:val="27"/>
      <w:szCs w:val="27"/>
    </w:rPr>
  </w:style>
  <w:style w:type="paragraph" w:styleId="Heading4">
    <w:name w:val="heading 4"/>
    <w:basedOn w:val="Normal"/>
    <w:uiPriority w:val="9"/>
    <w:unhideWhenUsed/>
    <w:qFormat/>
    <w:pPr>
      <w:spacing w:before="105"/>
      <w:ind w:left="113"/>
      <w:outlineLvl w:val="3"/>
    </w:pPr>
    <w:rPr>
      <w:rFonts w:ascii="Calibri" w:eastAsia="Calibri" w:hAnsi="Calibri" w:cs="Calibri"/>
      <w:sz w:val="24"/>
      <w:szCs w:val="24"/>
    </w:rPr>
  </w:style>
  <w:style w:type="paragraph" w:styleId="Heading5">
    <w:name w:val="heading 5"/>
    <w:basedOn w:val="Normal"/>
    <w:next w:val="Normal"/>
    <w:link w:val="Heading5Char"/>
    <w:uiPriority w:val="9"/>
    <w:unhideWhenUsed/>
    <w:qFormat/>
    <w:rsid w:val="003A182D"/>
    <w:pPr>
      <w:keepNext/>
      <w:keepLines/>
      <w:spacing w:before="40"/>
      <w:outlineLvl w:val="4"/>
    </w:pPr>
    <w:rPr>
      <w:rFonts w:ascii="Montserrat SemiBold" w:eastAsiaTheme="majorEastAsia" w:hAnsi="Montserrat SemiBold" w:cstheme="majorBidi"/>
    </w:rPr>
  </w:style>
  <w:style w:type="paragraph" w:styleId="Heading6">
    <w:name w:val="heading 6"/>
    <w:basedOn w:val="Normal"/>
    <w:next w:val="Normal"/>
    <w:link w:val="Heading6Char"/>
    <w:uiPriority w:val="9"/>
    <w:unhideWhenUsed/>
    <w:qFormat/>
    <w:rsid w:val="00555A6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0"/>
      <w:ind w:left="113"/>
    </w:pPr>
    <w:rPr>
      <w:rFonts w:ascii="Calibri" w:eastAsia="Calibri" w:hAnsi="Calibri" w:cs="Calibri"/>
      <w:sz w:val="18"/>
      <w:szCs w:val="18"/>
    </w:rPr>
  </w:style>
  <w:style w:type="paragraph" w:styleId="TOC2">
    <w:name w:val="toc 2"/>
    <w:basedOn w:val="Normal"/>
    <w:uiPriority w:val="1"/>
    <w:qFormat/>
    <w:pPr>
      <w:spacing w:before="50"/>
      <w:ind w:left="340"/>
    </w:pPr>
    <w:rPr>
      <w:rFonts w:ascii="Calibri" w:eastAsia="Calibri" w:hAnsi="Calibri" w:cs="Calibri"/>
      <w:sz w:val="18"/>
      <w:szCs w:val="18"/>
    </w:rPr>
  </w:style>
  <w:style w:type="paragraph" w:styleId="TOC3">
    <w:name w:val="toc 3"/>
    <w:basedOn w:val="Normal"/>
    <w:uiPriority w:val="1"/>
    <w:qFormat/>
    <w:pPr>
      <w:spacing w:before="50"/>
      <w:ind w:left="38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7"/>
      <w:ind w:left="340" w:hanging="227"/>
    </w:pPr>
  </w:style>
  <w:style w:type="paragraph" w:customStyle="1" w:styleId="TableParagraph">
    <w:name w:val="Table Paragraph"/>
    <w:basedOn w:val="Normal"/>
    <w:uiPriority w:val="1"/>
    <w:qFormat/>
    <w:pPr>
      <w:spacing w:before="75"/>
      <w:ind w:left="80"/>
    </w:pPr>
  </w:style>
  <w:style w:type="paragraph" w:styleId="Header">
    <w:name w:val="header"/>
    <w:basedOn w:val="Normal"/>
    <w:link w:val="HeaderChar"/>
    <w:uiPriority w:val="99"/>
    <w:unhideWhenUsed/>
    <w:rsid w:val="00AC21B6"/>
    <w:pPr>
      <w:tabs>
        <w:tab w:val="center" w:pos="4513"/>
        <w:tab w:val="right" w:pos="9026"/>
      </w:tabs>
    </w:pPr>
  </w:style>
  <w:style w:type="character" w:customStyle="1" w:styleId="HeaderChar">
    <w:name w:val="Header Char"/>
    <w:basedOn w:val="DefaultParagraphFont"/>
    <w:link w:val="Header"/>
    <w:uiPriority w:val="99"/>
    <w:rsid w:val="00AC21B6"/>
    <w:rPr>
      <w:rFonts w:ascii="Montserrat Light" w:eastAsia="Montserrat Light" w:hAnsi="Montserrat Light" w:cs="Montserrat Light"/>
      <w:lang w:val="en-GB"/>
    </w:rPr>
  </w:style>
  <w:style w:type="paragraph" w:styleId="Footer">
    <w:name w:val="footer"/>
    <w:basedOn w:val="Normal"/>
    <w:link w:val="FooterChar"/>
    <w:uiPriority w:val="99"/>
    <w:unhideWhenUsed/>
    <w:rsid w:val="00AC21B6"/>
    <w:pPr>
      <w:tabs>
        <w:tab w:val="center" w:pos="4513"/>
        <w:tab w:val="right" w:pos="9026"/>
      </w:tabs>
    </w:pPr>
  </w:style>
  <w:style w:type="character" w:customStyle="1" w:styleId="FooterChar">
    <w:name w:val="Footer Char"/>
    <w:basedOn w:val="DefaultParagraphFont"/>
    <w:link w:val="Footer"/>
    <w:uiPriority w:val="99"/>
    <w:rsid w:val="00AC21B6"/>
    <w:rPr>
      <w:rFonts w:ascii="Montserrat Light" w:eastAsia="Montserrat Light" w:hAnsi="Montserrat Light" w:cs="Montserrat Light"/>
      <w:lang w:val="en-GB"/>
    </w:rPr>
  </w:style>
  <w:style w:type="character" w:styleId="Hyperlink">
    <w:name w:val="Hyperlink"/>
    <w:basedOn w:val="DefaultParagraphFont"/>
    <w:uiPriority w:val="99"/>
    <w:unhideWhenUsed/>
    <w:rsid w:val="0008446E"/>
    <w:rPr>
      <w:color w:val="0000FF" w:themeColor="hyperlink"/>
      <w:u w:val="single"/>
    </w:rPr>
  </w:style>
  <w:style w:type="character" w:styleId="UnresolvedMention">
    <w:name w:val="Unresolved Mention"/>
    <w:basedOn w:val="DefaultParagraphFont"/>
    <w:uiPriority w:val="99"/>
    <w:semiHidden/>
    <w:unhideWhenUsed/>
    <w:rsid w:val="0008446E"/>
    <w:rPr>
      <w:color w:val="605E5C"/>
      <w:shd w:val="clear" w:color="auto" w:fill="E1DFDD"/>
    </w:rPr>
  </w:style>
  <w:style w:type="character" w:styleId="CommentReference">
    <w:name w:val="annotation reference"/>
    <w:basedOn w:val="DefaultParagraphFont"/>
    <w:uiPriority w:val="99"/>
    <w:semiHidden/>
    <w:unhideWhenUsed/>
    <w:rsid w:val="00A644B0"/>
    <w:rPr>
      <w:sz w:val="16"/>
      <w:szCs w:val="16"/>
    </w:rPr>
  </w:style>
  <w:style w:type="paragraph" w:styleId="CommentText">
    <w:name w:val="annotation text"/>
    <w:basedOn w:val="Normal"/>
    <w:link w:val="CommentTextChar"/>
    <w:uiPriority w:val="99"/>
    <w:semiHidden/>
    <w:unhideWhenUsed/>
    <w:rsid w:val="00A644B0"/>
    <w:rPr>
      <w:sz w:val="20"/>
      <w:szCs w:val="20"/>
    </w:rPr>
  </w:style>
  <w:style w:type="character" w:customStyle="1" w:styleId="CommentTextChar">
    <w:name w:val="Comment Text Char"/>
    <w:basedOn w:val="DefaultParagraphFont"/>
    <w:link w:val="CommentText"/>
    <w:uiPriority w:val="99"/>
    <w:semiHidden/>
    <w:rsid w:val="00A644B0"/>
    <w:rPr>
      <w:rFonts w:ascii="Montserrat Light" w:eastAsia="Montserrat Light" w:hAnsi="Montserrat Light" w:cs="Montserrat Light"/>
      <w:sz w:val="20"/>
      <w:szCs w:val="20"/>
      <w:lang w:val="en-GB"/>
    </w:rPr>
  </w:style>
  <w:style w:type="paragraph" w:styleId="CommentSubject">
    <w:name w:val="annotation subject"/>
    <w:basedOn w:val="CommentText"/>
    <w:next w:val="CommentText"/>
    <w:link w:val="CommentSubjectChar"/>
    <w:uiPriority w:val="99"/>
    <w:semiHidden/>
    <w:unhideWhenUsed/>
    <w:rsid w:val="00A644B0"/>
    <w:rPr>
      <w:b/>
      <w:bCs/>
    </w:rPr>
  </w:style>
  <w:style w:type="character" w:customStyle="1" w:styleId="CommentSubjectChar">
    <w:name w:val="Comment Subject Char"/>
    <w:basedOn w:val="CommentTextChar"/>
    <w:link w:val="CommentSubject"/>
    <w:uiPriority w:val="99"/>
    <w:semiHidden/>
    <w:rsid w:val="00A644B0"/>
    <w:rPr>
      <w:rFonts w:ascii="Montserrat Light" w:eastAsia="Montserrat Light" w:hAnsi="Montserrat Light" w:cs="Montserrat Light"/>
      <w:b/>
      <w:bCs/>
      <w:sz w:val="20"/>
      <w:szCs w:val="20"/>
      <w:lang w:val="en-GB"/>
    </w:rPr>
  </w:style>
  <w:style w:type="character" w:customStyle="1" w:styleId="BodyTextChar">
    <w:name w:val="Body Text Char"/>
    <w:basedOn w:val="DefaultParagraphFont"/>
    <w:link w:val="BodyText"/>
    <w:uiPriority w:val="1"/>
    <w:rsid w:val="00390D57"/>
    <w:rPr>
      <w:rFonts w:ascii="Montserrat Light" w:eastAsia="Montserrat Light" w:hAnsi="Montserrat Light" w:cs="Montserrat Light"/>
      <w:sz w:val="18"/>
      <w:szCs w:val="18"/>
      <w:lang w:val="en-GB"/>
    </w:rPr>
  </w:style>
  <w:style w:type="paragraph" w:customStyle="1" w:styleId="Pa2">
    <w:name w:val="Pa2"/>
    <w:basedOn w:val="Normal"/>
    <w:next w:val="Normal"/>
    <w:uiPriority w:val="99"/>
    <w:rsid w:val="00207C33"/>
    <w:pPr>
      <w:widowControl/>
      <w:adjustRightInd w:val="0"/>
      <w:spacing w:line="271" w:lineRule="atLeast"/>
    </w:pPr>
    <w:rPr>
      <w:rFonts w:ascii="Montserrat Medium" w:eastAsiaTheme="minorHAnsi" w:hAnsi="Montserrat Medium" w:cstheme="minorBidi"/>
      <w:sz w:val="24"/>
      <w:szCs w:val="24"/>
      <w:lang w:val="en-AU"/>
    </w:rPr>
  </w:style>
  <w:style w:type="paragraph" w:customStyle="1" w:styleId="Pa3">
    <w:name w:val="Pa3"/>
    <w:basedOn w:val="Normal"/>
    <w:next w:val="Normal"/>
    <w:uiPriority w:val="99"/>
    <w:rsid w:val="00207C33"/>
    <w:pPr>
      <w:widowControl/>
      <w:adjustRightInd w:val="0"/>
      <w:spacing w:line="181" w:lineRule="atLeast"/>
    </w:pPr>
    <w:rPr>
      <w:rFonts w:ascii="Montserrat Medium" w:eastAsiaTheme="minorHAnsi" w:hAnsi="Montserrat Medium" w:cstheme="minorBidi"/>
      <w:sz w:val="24"/>
      <w:szCs w:val="24"/>
      <w:lang w:val="en-AU"/>
    </w:rPr>
  </w:style>
  <w:style w:type="character" w:customStyle="1" w:styleId="Heading5Char">
    <w:name w:val="Heading 5 Char"/>
    <w:basedOn w:val="DefaultParagraphFont"/>
    <w:link w:val="Heading5"/>
    <w:uiPriority w:val="9"/>
    <w:rsid w:val="003A182D"/>
    <w:rPr>
      <w:rFonts w:ascii="Montserrat SemiBold" w:eastAsiaTheme="majorEastAsia" w:hAnsi="Montserrat SemiBold" w:cstheme="majorBidi"/>
      <w:lang w:val="en-GB"/>
    </w:rPr>
  </w:style>
  <w:style w:type="character" w:customStyle="1" w:styleId="Heading6Char">
    <w:name w:val="Heading 6 Char"/>
    <w:basedOn w:val="DefaultParagraphFont"/>
    <w:link w:val="Heading6"/>
    <w:uiPriority w:val="9"/>
    <w:rsid w:val="00555A65"/>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627">
      <w:bodyDiv w:val="1"/>
      <w:marLeft w:val="0"/>
      <w:marRight w:val="0"/>
      <w:marTop w:val="0"/>
      <w:marBottom w:val="0"/>
      <w:divBdr>
        <w:top w:val="none" w:sz="0" w:space="0" w:color="auto"/>
        <w:left w:val="none" w:sz="0" w:space="0" w:color="auto"/>
        <w:bottom w:val="none" w:sz="0" w:space="0" w:color="auto"/>
        <w:right w:val="none" w:sz="0" w:space="0" w:color="auto"/>
      </w:divBdr>
    </w:div>
    <w:div w:id="406611655">
      <w:bodyDiv w:val="1"/>
      <w:marLeft w:val="0"/>
      <w:marRight w:val="0"/>
      <w:marTop w:val="0"/>
      <w:marBottom w:val="0"/>
      <w:divBdr>
        <w:top w:val="none" w:sz="0" w:space="0" w:color="auto"/>
        <w:left w:val="none" w:sz="0" w:space="0" w:color="auto"/>
        <w:bottom w:val="none" w:sz="0" w:space="0" w:color="auto"/>
        <w:right w:val="none" w:sz="0" w:space="0" w:color="auto"/>
      </w:divBdr>
    </w:div>
    <w:div w:id="594674196">
      <w:bodyDiv w:val="1"/>
      <w:marLeft w:val="0"/>
      <w:marRight w:val="0"/>
      <w:marTop w:val="0"/>
      <w:marBottom w:val="0"/>
      <w:divBdr>
        <w:top w:val="none" w:sz="0" w:space="0" w:color="auto"/>
        <w:left w:val="none" w:sz="0" w:space="0" w:color="auto"/>
        <w:bottom w:val="none" w:sz="0" w:space="0" w:color="auto"/>
        <w:right w:val="none" w:sz="0" w:space="0" w:color="auto"/>
      </w:divBdr>
    </w:div>
    <w:div w:id="805514827">
      <w:bodyDiv w:val="1"/>
      <w:marLeft w:val="0"/>
      <w:marRight w:val="0"/>
      <w:marTop w:val="0"/>
      <w:marBottom w:val="0"/>
      <w:divBdr>
        <w:top w:val="none" w:sz="0" w:space="0" w:color="auto"/>
        <w:left w:val="none" w:sz="0" w:space="0" w:color="auto"/>
        <w:bottom w:val="none" w:sz="0" w:space="0" w:color="auto"/>
        <w:right w:val="none" w:sz="0" w:space="0" w:color="auto"/>
      </w:divBdr>
    </w:div>
    <w:div w:id="1010335217">
      <w:bodyDiv w:val="1"/>
      <w:marLeft w:val="0"/>
      <w:marRight w:val="0"/>
      <w:marTop w:val="0"/>
      <w:marBottom w:val="0"/>
      <w:divBdr>
        <w:top w:val="none" w:sz="0" w:space="0" w:color="auto"/>
        <w:left w:val="none" w:sz="0" w:space="0" w:color="auto"/>
        <w:bottom w:val="none" w:sz="0" w:space="0" w:color="auto"/>
        <w:right w:val="none" w:sz="0" w:space="0" w:color="auto"/>
      </w:divBdr>
    </w:div>
    <w:div w:id="1062018078">
      <w:bodyDiv w:val="1"/>
      <w:marLeft w:val="0"/>
      <w:marRight w:val="0"/>
      <w:marTop w:val="0"/>
      <w:marBottom w:val="0"/>
      <w:divBdr>
        <w:top w:val="none" w:sz="0" w:space="0" w:color="auto"/>
        <w:left w:val="none" w:sz="0" w:space="0" w:color="auto"/>
        <w:bottom w:val="none" w:sz="0" w:space="0" w:color="auto"/>
        <w:right w:val="none" w:sz="0" w:space="0" w:color="auto"/>
      </w:divBdr>
    </w:div>
    <w:div w:id="1078289691">
      <w:bodyDiv w:val="1"/>
      <w:marLeft w:val="0"/>
      <w:marRight w:val="0"/>
      <w:marTop w:val="0"/>
      <w:marBottom w:val="0"/>
      <w:divBdr>
        <w:top w:val="none" w:sz="0" w:space="0" w:color="auto"/>
        <w:left w:val="none" w:sz="0" w:space="0" w:color="auto"/>
        <w:bottom w:val="none" w:sz="0" w:space="0" w:color="auto"/>
        <w:right w:val="none" w:sz="0" w:space="0" w:color="auto"/>
      </w:divBdr>
    </w:div>
    <w:div w:id="1087266045">
      <w:bodyDiv w:val="1"/>
      <w:marLeft w:val="0"/>
      <w:marRight w:val="0"/>
      <w:marTop w:val="0"/>
      <w:marBottom w:val="0"/>
      <w:divBdr>
        <w:top w:val="none" w:sz="0" w:space="0" w:color="auto"/>
        <w:left w:val="none" w:sz="0" w:space="0" w:color="auto"/>
        <w:bottom w:val="none" w:sz="0" w:space="0" w:color="auto"/>
        <w:right w:val="none" w:sz="0" w:space="0" w:color="auto"/>
      </w:divBdr>
    </w:div>
    <w:div w:id="1121846991">
      <w:bodyDiv w:val="1"/>
      <w:marLeft w:val="0"/>
      <w:marRight w:val="0"/>
      <w:marTop w:val="0"/>
      <w:marBottom w:val="0"/>
      <w:divBdr>
        <w:top w:val="none" w:sz="0" w:space="0" w:color="auto"/>
        <w:left w:val="none" w:sz="0" w:space="0" w:color="auto"/>
        <w:bottom w:val="none" w:sz="0" w:space="0" w:color="auto"/>
        <w:right w:val="none" w:sz="0" w:space="0" w:color="auto"/>
      </w:divBdr>
    </w:div>
    <w:div w:id="1567717238">
      <w:bodyDiv w:val="1"/>
      <w:marLeft w:val="0"/>
      <w:marRight w:val="0"/>
      <w:marTop w:val="0"/>
      <w:marBottom w:val="0"/>
      <w:divBdr>
        <w:top w:val="none" w:sz="0" w:space="0" w:color="auto"/>
        <w:left w:val="none" w:sz="0" w:space="0" w:color="auto"/>
        <w:bottom w:val="none" w:sz="0" w:space="0" w:color="auto"/>
        <w:right w:val="none" w:sz="0" w:space="0" w:color="auto"/>
      </w:divBdr>
    </w:div>
    <w:div w:id="1948124847">
      <w:bodyDiv w:val="1"/>
      <w:marLeft w:val="0"/>
      <w:marRight w:val="0"/>
      <w:marTop w:val="0"/>
      <w:marBottom w:val="0"/>
      <w:divBdr>
        <w:top w:val="none" w:sz="0" w:space="0" w:color="auto"/>
        <w:left w:val="none" w:sz="0" w:space="0" w:color="auto"/>
        <w:bottom w:val="none" w:sz="0" w:space="0" w:color="auto"/>
        <w:right w:val="none" w:sz="0" w:space="0" w:color="auto"/>
      </w:divBdr>
    </w:div>
    <w:div w:id="2084181870">
      <w:bodyDiv w:val="1"/>
      <w:marLeft w:val="0"/>
      <w:marRight w:val="0"/>
      <w:marTop w:val="0"/>
      <w:marBottom w:val="0"/>
      <w:divBdr>
        <w:top w:val="none" w:sz="0" w:space="0" w:color="auto"/>
        <w:left w:val="none" w:sz="0" w:space="0" w:color="auto"/>
        <w:bottom w:val="none" w:sz="0" w:space="0" w:color="auto"/>
        <w:right w:val="none" w:sz="0" w:space="0" w:color="auto"/>
      </w:divBdr>
    </w:div>
    <w:div w:id="214716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yperlink" Target="http://www.vic.gov.au/dhelk-dja-monitoring-evaluation-and-accountability-plan" TargetMode="External"/><Relationship Id="rId21" Type="http://schemas.openxmlformats.org/officeDocument/2006/relationships/footer" Target="footer5.xml"/><Relationship Id="rId42" Type="http://schemas.openxmlformats.org/officeDocument/2006/relationships/hyperlink" Target="https://whise.org.au/assets/docs/whise_info/fsv_and_dhelk_dja_action_group_presentation.pdf" TargetMode="External"/><Relationship Id="rId47" Type="http://schemas.openxmlformats.org/officeDocument/2006/relationships/hyperlink" Target="https://whise.org.au/assets/docs/whise_info/fsv_and_dhelk_dja_action_group_presentation.pdf" TargetMode="External"/><Relationship Id="rId63" Type="http://schemas.openxmlformats.org/officeDocument/2006/relationships/header" Target="header23.xml"/><Relationship Id="rId68" Type="http://schemas.openxmlformats.org/officeDocument/2006/relationships/header" Target="header25.xml"/><Relationship Id="rId84" Type="http://schemas.openxmlformats.org/officeDocument/2006/relationships/header" Target="header33.xml"/><Relationship Id="rId89" Type="http://schemas.openxmlformats.org/officeDocument/2006/relationships/hyperlink" Target="http://rcfv.archive.royalcommission.vic.gov.au/Report-Recommendations.html" TargetMode="External"/><Relationship Id="rId112" Type="http://schemas.openxmlformats.org/officeDocument/2006/relationships/hyperlink" Target="http://www.vic.gov.au/maram-practice-guides-and-resources" TargetMode="External"/><Relationship Id="rId133" Type="http://schemas.openxmlformats.org/officeDocument/2006/relationships/hyperlink" Target="http://www.education.vic.gov.au/Documents/about/programs/rr-phase-2-evaluation-summary.pdf" TargetMode="External"/><Relationship Id="rId138" Type="http://schemas.openxmlformats.org/officeDocument/2006/relationships/header" Target="header34.xml"/><Relationship Id="rId16" Type="http://schemas.openxmlformats.org/officeDocument/2006/relationships/footer" Target="footer3.xml"/><Relationship Id="rId107" Type="http://schemas.openxmlformats.org/officeDocument/2006/relationships/hyperlink" Target="http://www.parliament.vic.gov.au/file_uploads/Respect_Victoria_Annual_Report_2020-21_FINAL_NzdTnHch.pdf" TargetMode="External"/><Relationship Id="rId11" Type="http://schemas.openxmlformats.org/officeDocument/2006/relationships/hyperlink" Target="mailto:info@fvrim.vic.gov.au" TargetMode="External"/><Relationship Id="rId32" Type="http://schemas.openxmlformats.org/officeDocument/2006/relationships/header" Target="header11.xml"/><Relationship Id="rId37" Type="http://schemas.openxmlformats.org/officeDocument/2006/relationships/footer" Target="footer13.xml"/><Relationship Id="rId53" Type="http://schemas.openxmlformats.org/officeDocument/2006/relationships/header" Target="header19.xml"/><Relationship Id="rId58" Type="http://schemas.openxmlformats.org/officeDocument/2006/relationships/hyperlink" Target="https://www.instagram.com/djirra.youngluv/" TargetMode="External"/><Relationship Id="rId74" Type="http://schemas.openxmlformats.org/officeDocument/2006/relationships/header" Target="header28.xml"/><Relationship Id="rId79" Type="http://schemas.openxmlformats.org/officeDocument/2006/relationships/footer" Target="footer30.xml"/><Relationship Id="rId102" Type="http://schemas.openxmlformats.org/officeDocument/2006/relationships/hyperlink" Target="http://rcfv.archive.royalcommission.vic.gov.au/Report-Recommendations.html" TargetMode="External"/><Relationship Id="rId123" Type="http://schemas.openxmlformats.org/officeDocument/2006/relationships/hyperlink" Target="http://rcfv.archive.royalcommission.vic.gov.au/Report-Recommendations.html" TargetMode="External"/><Relationship Id="rId128" Type="http://schemas.openxmlformats.org/officeDocument/2006/relationships/hyperlink" Target="https://www.respectvictoria.vic.gov.au/our-publications" TargetMode="External"/><Relationship Id="rId5" Type="http://schemas.openxmlformats.org/officeDocument/2006/relationships/settings" Target="settings.xml"/><Relationship Id="rId90" Type="http://schemas.openxmlformats.org/officeDocument/2006/relationships/hyperlink" Target="http://rcfv.archive.royalcommission.vic.gov.au/Report-Recommendations.html" TargetMode="External"/><Relationship Id="rId95" Type="http://schemas.openxmlformats.org/officeDocument/2006/relationships/hyperlink" Target="http://rcfv.archive.royalcommission.vic.gov.au/Report-Recommendations.html" TargetMode="Externa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header" Target="header16.xml"/><Relationship Id="rId48"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113" Type="http://schemas.openxmlformats.org/officeDocument/2006/relationships/hyperlink" Target="http://www.crimestatistics.vic.gov.au/crime-statistics/latest-aboriginal-crime-data/family-incidents-by-aboriginal-and-torres-strait" TargetMode="External"/><Relationship Id="rId118" Type="http://schemas.openxmlformats.org/officeDocument/2006/relationships/hyperlink" Target="http://www.vic.gov.au/dhelk-dja-monitoring-evaluation-and-accountability-plan" TargetMode="External"/><Relationship Id="rId134" Type="http://schemas.openxmlformats.org/officeDocument/2006/relationships/hyperlink" Target="http://www.education.vic.gov.au/Documents/about/programs/rr-phase-2-evaluation-summary.pdf" TargetMode="External"/><Relationship Id="rId139" Type="http://schemas.openxmlformats.org/officeDocument/2006/relationships/footer" Target="footer34.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header" Target="header27.xml"/><Relationship Id="rId80" Type="http://schemas.openxmlformats.org/officeDocument/2006/relationships/header" Target="header31.xml"/><Relationship Id="rId85" Type="http://schemas.openxmlformats.org/officeDocument/2006/relationships/footer" Target="footer33.xml"/><Relationship Id="rId93" Type="http://schemas.openxmlformats.org/officeDocument/2006/relationships/hyperlink" Target="http://rcfv.archive.royalcommission.vic.gov.au/MediaLibraries/RCFamilyViolence/Reports/Final/RCFV-Summary.pdf" TargetMode="External"/><Relationship Id="rId98" Type="http://schemas.openxmlformats.org/officeDocument/2006/relationships/hyperlink" Target="http://www.vic.gov.au/free-violence-victorias-strategy-prevent-family-violence" TargetMode="External"/><Relationship Id="rId121" Type="http://schemas.openxmlformats.org/officeDocument/2006/relationships/hyperlink" Target="http://rcfv.archive.royalcommission.vic.gov.au/Report-Recommendations.html"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www.fvrim.vic.gov.au/"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yperlink" Target="https://mmigp.org.au/ochre-program" TargetMode="External"/><Relationship Id="rId59" Type="http://schemas.openxmlformats.org/officeDocument/2006/relationships/header" Target="header21.xml"/><Relationship Id="rId67" Type="http://schemas.openxmlformats.org/officeDocument/2006/relationships/footer" Target="footer24.xml"/><Relationship Id="rId103" Type="http://schemas.openxmlformats.org/officeDocument/2006/relationships/hyperlink" Target="http://rcfv.archive.royalcommission.vic.gov.au/Report-Recommendations.html" TargetMode="External"/><Relationship Id="rId108" Type="http://schemas.openxmlformats.org/officeDocument/2006/relationships/hyperlink" Target="http://www.parliament.vic.gov.au/file_uploads/Respect_Victoria_Annual_Report_2020-21_FINAL_NzdTnHch.pdf" TargetMode="External"/><Relationship Id="rId116" Type="http://schemas.openxmlformats.org/officeDocument/2006/relationships/hyperlink" Target="http://www.vic.gov.au/family-violence-recommendations/ensure-all-aboriginal-family-violence-interventions-are-evaluated" TargetMode="External"/><Relationship Id="rId124" Type="http://schemas.openxmlformats.org/officeDocument/2006/relationships/hyperlink" Target="http://www.vic.gov.au/sites/default/files/2019-05/Preventing-Family-Violence-and-Violence-Against-Women-Capability-Framework.pdf" TargetMode="External"/><Relationship Id="rId129" Type="http://schemas.openxmlformats.org/officeDocument/2006/relationships/hyperlink" Target="http://rcfv.archive.royalcommission.vic.gov.au/MediaLibraries/RCFamilyViolence/Reports/Final/RCFV-Vol-VI.pdf" TargetMode="External"/><Relationship Id="rId137" Type="http://schemas.openxmlformats.org/officeDocument/2006/relationships/hyperlink" Target="http://fvrim.vic.gov.au/" TargetMode="External"/><Relationship Id="rId20" Type="http://schemas.openxmlformats.org/officeDocument/2006/relationships/header" Target="header5.xml"/><Relationship Id="rId41" Type="http://schemas.openxmlformats.org/officeDocument/2006/relationships/footer" Target="footer15.xml"/><Relationship Id="rId54" Type="http://schemas.openxmlformats.org/officeDocument/2006/relationships/footer" Target="footer19.xml"/><Relationship Id="rId62" Type="http://schemas.openxmlformats.org/officeDocument/2006/relationships/footer" Target="footer22.xml"/><Relationship Id="rId70" Type="http://schemas.openxmlformats.org/officeDocument/2006/relationships/header" Target="header26.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yperlink" Target="http://rcfv.archive.royalcommission.vic.gov.au/Report-Recommendations.html" TargetMode="External"/><Relationship Id="rId91" Type="http://schemas.openxmlformats.org/officeDocument/2006/relationships/hyperlink" Target="http://rcfv.archive.royalcommission.vic.gov.au/Report-Recommendations.html" TargetMode="External"/><Relationship Id="rId96" Type="http://schemas.openxmlformats.org/officeDocument/2006/relationships/hyperlink" Target="http://rcfv.archive.royalcommission.vic.gov.au/MediaLibraries/RCFamilyViolence/Reports/Final/RCFV-Summary.pdf" TargetMode="External"/><Relationship Id="rId111" Type="http://schemas.openxmlformats.org/officeDocument/2006/relationships/hyperlink" Target="http://www.vic.gov.au/maram-practice-guides-and-resources" TargetMode="External"/><Relationship Id="rId132" Type="http://schemas.openxmlformats.org/officeDocument/2006/relationships/hyperlink" Target="http://www.vic.gov.au/sites/default/files/2022-06/brochureapril.pd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7.xml"/><Relationship Id="rId57" Type="http://schemas.openxmlformats.org/officeDocument/2006/relationships/hyperlink" Target="https://www.instagram.com/djirravic/" TargetMode="External"/><Relationship Id="rId106" Type="http://schemas.openxmlformats.org/officeDocument/2006/relationships/hyperlink" Target="http://apo.org.au/sites/default/files/resource-files/2012-06/apo-nid30607.pdf" TargetMode="External"/><Relationship Id="rId114" Type="http://schemas.openxmlformats.org/officeDocument/2006/relationships/hyperlink" Target="http://www.crimestatistics.vic.gov.au/crime-statistics/latest-aboriginal-crime-data/family-incidents-by-aboriginal-and-torres-strait" TargetMode="External"/><Relationship Id="rId119" Type="http://schemas.openxmlformats.org/officeDocument/2006/relationships/hyperlink" Target="https://www.vaccho.org.au/balitdurndurncentre" TargetMode="External"/><Relationship Id="rId127" Type="http://schemas.openxmlformats.org/officeDocument/2006/relationships/hyperlink" Target="https://www.respectvictoria.vic.gov.au/our-publications" TargetMode="Externa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yperlink" Target="https://whise.org.au/assets/docs/whise_info/fsv_and_dhelk_dja_action_group_presentation.pdf" TargetMode="External"/><Relationship Id="rId60" Type="http://schemas.openxmlformats.org/officeDocument/2006/relationships/footer" Target="footer21.xml"/><Relationship Id="rId65" Type="http://schemas.openxmlformats.org/officeDocument/2006/relationships/hyperlink" Target="https://www.vaccho.org.au/balitdurndurncentre/" TargetMode="Externa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footer" Target="footer31.xml"/><Relationship Id="rId86" Type="http://schemas.openxmlformats.org/officeDocument/2006/relationships/hyperlink" Target="http://www.vic.gov.au/family-violence-multi-agency-risk-assessment-and-management-framework/definitions" TargetMode="External"/><Relationship Id="rId94" Type="http://schemas.openxmlformats.org/officeDocument/2006/relationships/hyperlink" Target="http://rcfv.archive.royalcommission.vic.gov.au/Report-Recommendations.html" TargetMode="External"/><Relationship Id="rId99" Type="http://schemas.openxmlformats.org/officeDocument/2006/relationships/hyperlink" Target="https://www.vic.gov.au/building-strength-10-year-industry-plan" TargetMode="External"/><Relationship Id="rId101" Type="http://schemas.openxmlformats.org/officeDocument/2006/relationships/hyperlink" Target="http://www.vic.gov.au/dhelk-dja-monitoring-evaluation-and-accountability-plan" TargetMode="External"/><Relationship Id="rId122" Type="http://schemas.openxmlformats.org/officeDocument/2006/relationships/hyperlink" Target="http://rcfv.archive.royalcommission.vic.gov.au/Report-Recommendations.html" TargetMode="External"/><Relationship Id="rId130" Type="http://schemas.openxmlformats.org/officeDocument/2006/relationships/hyperlink" Target="http://rcfv.archive.royalcommission.vic.gov.au/MediaLibraries/RCFamilyViolence/Reports/Final/RCFV-Vol-VI.pdf" TargetMode="External"/><Relationship Id="rId135" Type="http://schemas.openxmlformats.org/officeDocument/2006/relationships/hyperlink" Target="http://www.education.vic.gov.au/school/teachers/health/mentalhealth/mental-health-menu/Pages/Menu.aspx"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 Id="rId109" Type="http://schemas.openxmlformats.org/officeDocument/2006/relationships/hyperlink" Target="https://content.vic.gov.au/sites/default/files/2022-05/DFFH-FVR-PUB-24220-DhelkDjaMEAP.pdf" TargetMode="External"/><Relationship Id="rId34" Type="http://schemas.openxmlformats.org/officeDocument/2006/relationships/header" Target="header12.xml"/><Relationship Id="rId50" Type="http://schemas.openxmlformats.org/officeDocument/2006/relationships/header" Target="header18.xml"/><Relationship Id="rId55" Type="http://schemas.openxmlformats.org/officeDocument/2006/relationships/header" Target="header20.xml"/><Relationship Id="rId76" Type="http://schemas.openxmlformats.org/officeDocument/2006/relationships/header" Target="header29.xml"/><Relationship Id="rId97" Type="http://schemas.openxmlformats.org/officeDocument/2006/relationships/hyperlink" Target="http://rcfv.archive.royalcommission.vic.gov.au/MediaLibraries/RCFamilyViolence/Reports/Final/RCFV-Summary.pdf" TargetMode="External"/><Relationship Id="rId104" Type="http://schemas.openxmlformats.org/officeDocument/2006/relationships/hyperlink" Target="http://www.karabenapublishing.com/evaluation-of-the-aboriginal-family-report" TargetMode="External"/><Relationship Id="rId120" Type="http://schemas.openxmlformats.org/officeDocument/2006/relationships/hyperlink" Target="http://rcfv.archive.royalcommission.vic.gov.au/Report-Recommendations.html" TargetMode="External"/><Relationship Id="rId125" Type="http://schemas.openxmlformats.org/officeDocument/2006/relationships/hyperlink" Target="http://www.vic.gov.au/sites/default/files/2019-05/Preventing-Family-Violence-and-Violence-Against-Women-Capability-Framework.pdf"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6.xml"/><Relationship Id="rId92" Type="http://schemas.openxmlformats.org/officeDocument/2006/relationships/hyperlink" Target="http://rcfv.archive.royalcommission.vic.gov.au/MediaLibraries/RCFamilyViolence/Reports/Final/RCFV-Summary.pdf" TargetMode="Externa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hyperlink" Target="https://whise.org.au/assets/docs/whise_info/fsv_and_dhelk_dja_action_group_presentation.pdf" TargetMode="External"/><Relationship Id="rId66" Type="http://schemas.openxmlformats.org/officeDocument/2006/relationships/header" Target="header24.xml"/><Relationship Id="rId87" Type="http://schemas.openxmlformats.org/officeDocument/2006/relationships/hyperlink" Target="http://www.abs.gov.au/statistics/people/people-and-communities/snapshot-australia/2021" TargetMode="External"/><Relationship Id="rId110" Type="http://schemas.openxmlformats.org/officeDocument/2006/relationships/hyperlink" Target="https://content.vic.gov.au/sites/default/files/2022-05/DFFH-FVR-PUB-24220-DhelkDjaMEAP.pdf" TargetMode="External"/><Relationship Id="rId115" Type="http://schemas.openxmlformats.org/officeDocument/2006/relationships/hyperlink" Target="http://www.vic.gov.au/family-violence-recommendations/ensure-all-aboriginal-family-violence-interventions-are-evaluated" TargetMode="External"/><Relationship Id="rId131" Type="http://schemas.openxmlformats.org/officeDocument/2006/relationships/hyperlink" Target="http://www.vic.gov.au/sites/default/files/2022-06/brochureapril.pdf" TargetMode="External"/><Relationship Id="rId136" Type="http://schemas.openxmlformats.org/officeDocument/2006/relationships/hyperlink" Target="http://www.education.vic.gov.au/school/teachers/health/mentalhealth/mental-health-menu/Pages/Menu.aspx" TargetMode="External"/><Relationship Id="rId61" Type="http://schemas.openxmlformats.org/officeDocument/2006/relationships/header" Target="header22.xml"/><Relationship Id="rId82" Type="http://schemas.openxmlformats.org/officeDocument/2006/relationships/header" Target="header32.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0.xml"/><Relationship Id="rId77" Type="http://schemas.openxmlformats.org/officeDocument/2006/relationships/footer" Target="footer29.xml"/><Relationship Id="rId100" Type="http://schemas.openxmlformats.org/officeDocument/2006/relationships/hyperlink" Target="http://www.vic.gov.au/dhelk-dja-monitoring-evaluation-and-accountability-plan" TargetMode="External"/><Relationship Id="rId105" Type="http://schemas.openxmlformats.org/officeDocument/2006/relationships/hyperlink" Target="http://apo.org.au/sites/default/files/resource-files/2012-06/apo-nid30607.pdf" TargetMode="External"/><Relationship Id="rId126" Type="http://schemas.openxmlformats.org/officeDocument/2006/relationships/hyperlink" Target="https://www.vic.gov.au/mandatory-minimum-qualifications-specialist-family-violence-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A6BF854-0DE2-400C-BB90-26A9FB6D8D8A}">
  <ds:schemaRefs>
    <ds:schemaRef ds:uri="http://schemas.openxmlformats.org/officeDocument/2006/bibliography"/>
  </ds:schemaRefs>
</ds:datastoreItem>
</file>

<file path=customXml/itemProps2.xml><?xml version="1.0" encoding="utf-8"?>
<ds:datastoreItem xmlns:ds="http://schemas.openxmlformats.org/officeDocument/2006/customXml" ds:itemID="{D387DBD0-22E2-47DD-B248-42F42521798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19114</Words>
  <Characters>154640</Characters>
  <Application>Microsoft Office Word</Application>
  <DocSecurity>4</DocSecurity>
  <Lines>4069</Lines>
  <Paragraphs>1390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Healey (DPC)</dc:creator>
  <cp:lastModifiedBy>Megan Wendt (DPC)</cp:lastModifiedBy>
  <cp:revision>2</cp:revision>
  <dcterms:created xsi:type="dcterms:W3CDTF">2022-12-21T06:02:00Z</dcterms:created>
  <dcterms:modified xsi:type="dcterms:W3CDTF">2022-12-21T06:02:00Z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Adobe InDesign 18.0 (Windows)</vt:lpwstr>
  </property>
  <property fmtid="{D5CDD505-2E9C-101B-9397-08002B2CF9AE}" pid="4" name="LastSaved">
    <vt:filetime>2022-12-14T00:00:00Z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2022-12-21T06:01:00Z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9eabe294-466b-471f-ad95-294b3fdf19a8</vt:lpwstr>
  </property>
  <property fmtid="{D5CDD505-2E9C-101B-9397-08002B2CF9AE}" pid="11" name="MSIP_Label_7158ebbd-6c5e-441f-bfc9-4eb8c11e3978_ContentBits">
    <vt:lpwstr>2</vt:lpwstr>
  </property>
</Properties>
</file>